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600" w:firstRow="0" w:lastRow="0" w:firstColumn="0" w:lastColumn="0" w:noHBand="1" w:noVBand="1"/>
      </w:tblPr>
      <w:tblGrid>
        <w:gridCol w:w="6662"/>
      </w:tblGrid>
      <w:tr w:rsidR="00BF399A" w14:paraId="241AB25F" w14:textId="77777777" w:rsidTr="002E7227">
        <w:trPr>
          <w:trHeight w:val="2268"/>
        </w:trPr>
        <w:tc>
          <w:tcPr>
            <w:tcW w:w="6662" w:type="dxa"/>
            <w:vAlign w:val="bottom"/>
          </w:tcPr>
          <w:p w14:paraId="4102D10D" w14:textId="0A5F4CC6" w:rsidR="002E7227" w:rsidRPr="00D6018B" w:rsidRDefault="00C9414B" w:rsidP="002E7227">
            <w:pPr>
              <w:pStyle w:val="Titel"/>
            </w:pPr>
            <w:bookmarkStart w:id="0" w:name="_Hlk45715379"/>
            <w:r>
              <w:rPr>
                <w:bCs w:val="0"/>
                <w:lang w:val="en"/>
              </w:rPr>
              <w:t>Design and build contract</w:t>
            </w:r>
          </w:p>
        </w:tc>
      </w:tr>
    </w:tbl>
    <w:p w14:paraId="5144D06B" w14:textId="1C1E8E4F" w:rsidR="002E7227" w:rsidRDefault="00565043" w:rsidP="002E7227">
      <w:pPr>
        <w:rPr>
          <w:iCs/>
          <w:lang w:val="en-US"/>
        </w:rPr>
      </w:pPr>
      <w:r w:rsidRPr="00565043">
        <w:rPr>
          <w:lang w:val="en-US"/>
        </w:rPr>
        <w:t xml:space="preserve">Regarding </w:t>
      </w:r>
      <w:r w:rsidR="0029198A">
        <w:rPr>
          <w:iCs/>
          <w:lang w:val="en-US"/>
        </w:rPr>
        <w:t>upgrade of podiums and back drop elevator to electrical drives</w:t>
      </w:r>
      <w:r>
        <w:rPr>
          <w:iCs/>
          <w:lang w:val="en-US"/>
        </w:rPr>
        <w:t xml:space="preserve"> </w:t>
      </w:r>
    </w:p>
    <w:p w14:paraId="6AB78F24" w14:textId="77777777" w:rsidR="00740796" w:rsidRPr="00565043" w:rsidRDefault="00740796" w:rsidP="002E7227">
      <w:pPr>
        <w:rPr>
          <w:lang w:val="en-US"/>
        </w:rPr>
      </w:pPr>
    </w:p>
    <w:p w14:paraId="6BABC471" w14:textId="77777777" w:rsidR="003D352F" w:rsidRPr="00B4552C" w:rsidRDefault="00C9414B" w:rsidP="002E7227">
      <w:pPr>
        <w:pStyle w:val="Overskrift1"/>
      </w:pPr>
      <w:r>
        <w:rPr>
          <w:lang w:val="en"/>
        </w:rPr>
        <w:t>The Parties</w:t>
      </w:r>
    </w:p>
    <w:p w14:paraId="035615F1" w14:textId="5A9CC50B" w:rsidR="002B31C9" w:rsidRDefault="00C9414B" w:rsidP="002E7227">
      <w:r>
        <w:rPr>
          <w:lang w:val="en"/>
        </w:rPr>
        <w:t>Between</w:t>
      </w:r>
    </w:p>
    <w:p w14:paraId="4B402BCF" w14:textId="77777777" w:rsidR="00337332" w:rsidRDefault="00337332" w:rsidP="002E7227"/>
    <w:p w14:paraId="6B6BAB2F" w14:textId="77777777" w:rsidR="00FA7751" w:rsidRPr="00405211" w:rsidRDefault="00FA7751" w:rsidP="00FA7751">
      <w:pPr>
        <w:jc w:val="left"/>
        <w:rPr>
          <w:lang w:val="en-US"/>
        </w:rPr>
      </w:pPr>
      <w:r w:rsidRPr="00405211">
        <w:rPr>
          <w:lang w:val="en-US"/>
        </w:rPr>
        <w:t xml:space="preserve">The Royal Danish Theatre </w:t>
      </w:r>
    </w:p>
    <w:p w14:paraId="4E8DA19B" w14:textId="77777777" w:rsidR="00FA7751" w:rsidRPr="00405211" w:rsidRDefault="00FA7751" w:rsidP="00FA7751">
      <w:pPr>
        <w:jc w:val="left"/>
        <w:rPr>
          <w:lang w:val="en-US"/>
        </w:rPr>
      </w:pPr>
      <w:r w:rsidRPr="00405211">
        <w:rPr>
          <w:lang w:val="en-US"/>
        </w:rPr>
        <w:t xml:space="preserve">August </w:t>
      </w:r>
      <w:proofErr w:type="spellStart"/>
      <w:r w:rsidRPr="00405211">
        <w:rPr>
          <w:lang w:val="en-US"/>
        </w:rPr>
        <w:t>Bournonvilles</w:t>
      </w:r>
      <w:proofErr w:type="spellEnd"/>
      <w:r w:rsidRPr="00405211">
        <w:rPr>
          <w:lang w:val="en-US"/>
        </w:rPr>
        <w:t xml:space="preserve"> Passage 2-8</w:t>
      </w:r>
    </w:p>
    <w:p w14:paraId="2688EF1F" w14:textId="77777777" w:rsidR="00FA7751" w:rsidRPr="00963D26" w:rsidRDefault="00FA7751" w:rsidP="00FA7751">
      <w:pPr>
        <w:jc w:val="left"/>
      </w:pPr>
      <w:r w:rsidRPr="00963D26">
        <w:t>DK-1017 København K</w:t>
      </w:r>
    </w:p>
    <w:p w14:paraId="3590DF2D" w14:textId="51F2175D" w:rsidR="002B31C9" w:rsidRDefault="00C9414B" w:rsidP="002E7227">
      <w:r w:rsidRPr="00405211">
        <w:rPr>
          <w:rFonts w:cstheme="minorBidi"/>
        </w:rPr>
        <w:t xml:space="preserve">- </w:t>
      </w:r>
      <w:proofErr w:type="spellStart"/>
      <w:r w:rsidRPr="00405211">
        <w:rPr>
          <w:rFonts w:cstheme="minorBidi"/>
        </w:rPr>
        <w:t>represented</w:t>
      </w:r>
      <w:proofErr w:type="spellEnd"/>
      <w:r w:rsidRPr="00405211">
        <w:rPr>
          <w:rFonts w:cstheme="minorBidi"/>
        </w:rPr>
        <w:t xml:space="preserve"> by </w:t>
      </w:r>
      <w:r w:rsidR="00FA7751" w:rsidRPr="00405211">
        <w:rPr>
          <w:rFonts w:cstheme="minorBidi"/>
        </w:rPr>
        <w:t>Søren Nylin</w:t>
      </w:r>
    </w:p>
    <w:p w14:paraId="11CE914D" w14:textId="77777777" w:rsidR="002B31C9" w:rsidRPr="008A2A89" w:rsidRDefault="00C9414B" w:rsidP="002E7227">
      <w:pPr>
        <w:rPr>
          <w:lang w:val="en-US"/>
        </w:rPr>
      </w:pPr>
      <w:r>
        <w:rPr>
          <w:rFonts w:cstheme="minorBidi"/>
          <w:lang w:val="en"/>
        </w:rPr>
        <w:t>(</w:t>
      </w:r>
      <w:r>
        <w:rPr>
          <w:rFonts w:cstheme="minorBidi"/>
          <w:i/>
          <w:iCs/>
          <w:lang w:val="en"/>
        </w:rPr>
        <w:t>in the following referred to as the “</w:t>
      </w:r>
      <w:r>
        <w:rPr>
          <w:rFonts w:cstheme="minorBidi"/>
          <w:b/>
          <w:bCs/>
          <w:i/>
          <w:iCs/>
          <w:lang w:val="en"/>
        </w:rPr>
        <w:t>Client”</w:t>
      </w:r>
      <w:r>
        <w:rPr>
          <w:rFonts w:cstheme="minorBidi"/>
          <w:lang w:val="en"/>
        </w:rPr>
        <w:t>)</w:t>
      </w:r>
    </w:p>
    <w:p w14:paraId="3CA8E32E" w14:textId="77777777" w:rsidR="002B31C9" w:rsidRPr="008A2A89" w:rsidRDefault="002B31C9" w:rsidP="002E7227">
      <w:pPr>
        <w:rPr>
          <w:rFonts w:cstheme="minorBidi"/>
          <w:lang w:val="en-US"/>
        </w:rPr>
      </w:pPr>
    </w:p>
    <w:p w14:paraId="36203BFF" w14:textId="77777777" w:rsidR="002B31C9" w:rsidRPr="002132C6" w:rsidRDefault="00C9414B" w:rsidP="002E7227">
      <w:pPr>
        <w:rPr>
          <w:lang w:val="en-US"/>
        </w:rPr>
      </w:pPr>
      <w:r w:rsidRPr="002132C6">
        <w:rPr>
          <w:rFonts w:cstheme="minorBidi"/>
          <w:lang w:val="en-US"/>
        </w:rPr>
        <w:t>and</w:t>
      </w:r>
    </w:p>
    <w:p w14:paraId="0DAA68C7" w14:textId="77777777" w:rsidR="002B31C9" w:rsidRPr="002132C6" w:rsidRDefault="002B31C9" w:rsidP="002E7227">
      <w:pPr>
        <w:rPr>
          <w:rFonts w:cstheme="minorBidi"/>
          <w:highlight w:val="yellow"/>
          <w:lang w:val="en-US"/>
        </w:rPr>
      </w:pPr>
    </w:p>
    <w:p w14:paraId="5D82442D" w14:textId="06289B81" w:rsidR="002B31C9" w:rsidRPr="00DC6FE2" w:rsidRDefault="00C9414B" w:rsidP="002E7227">
      <w:pPr>
        <w:rPr>
          <w:lang w:val="en-US"/>
        </w:rPr>
      </w:pPr>
      <w:r w:rsidRPr="00DC6FE2">
        <w:rPr>
          <w:rFonts w:cstheme="minorBidi"/>
          <w:lang w:val="en-US"/>
        </w:rPr>
        <w:t>[</w:t>
      </w:r>
      <w:r w:rsidR="00A75309" w:rsidRPr="00DC6FE2">
        <w:rPr>
          <w:rFonts w:cstheme="minorBidi"/>
          <w:highlight w:val="yellow"/>
          <w:lang w:val="en-US"/>
        </w:rPr>
        <w:t>Company</w:t>
      </w:r>
      <w:r w:rsidRPr="00DC6FE2">
        <w:rPr>
          <w:rFonts w:cstheme="minorBidi"/>
          <w:lang w:val="en-US"/>
        </w:rPr>
        <w:t>]</w:t>
      </w:r>
    </w:p>
    <w:p w14:paraId="697E60CA" w14:textId="5EE263C7" w:rsidR="002B31C9" w:rsidRPr="00DC6FE2" w:rsidRDefault="00C9414B" w:rsidP="002E7227">
      <w:pPr>
        <w:rPr>
          <w:lang w:val="en-US"/>
        </w:rPr>
      </w:pPr>
      <w:r w:rsidRPr="00DC6FE2">
        <w:rPr>
          <w:rFonts w:cstheme="minorBidi"/>
          <w:lang w:val="en-US"/>
        </w:rPr>
        <w:t>[</w:t>
      </w:r>
      <w:r w:rsidRPr="00A75309">
        <w:rPr>
          <w:rFonts w:cstheme="minorBidi"/>
          <w:highlight w:val="yellow"/>
          <w:lang w:val="en-GB"/>
        </w:rPr>
        <w:t>A</w:t>
      </w:r>
      <w:r w:rsidR="00A75309" w:rsidRPr="00A75309">
        <w:rPr>
          <w:rFonts w:cstheme="minorBidi"/>
          <w:highlight w:val="yellow"/>
          <w:lang w:val="en-GB"/>
        </w:rPr>
        <w:t>d</w:t>
      </w:r>
      <w:r w:rsidRPr="00A75309">
        <w:rPr>
          <w:rFonts w:cstheme="minorBidi"/>
          <w:highlight w:val="yellow"/>
          <w:lang w:val="en-GB"/>
        </w:rPr>
        <w:t>dress</w:t>
      </w:r>
      <w:r w:rsidRPr="00DC6FE2">
        <w:rPr>
          <w:rFonts w:cstheme="minorBidi"/>
          <w:lang w:val="en-US"/>
        </w:rPr>
        <w:t>]</w:t>
      </w:r>
    </w:p>
    <w:p w14:paraId="30541B8C" w14:textId="2E1AA0D0" w:rsidR="002B31C9" w:rsidRPr="00DC6FE2" w:rsidRDefault="00C9414B" w:rsidP="002E7227">
      <w:pPr>
        <w:rPr>
          <w:lang w:val="en-US"/>
        </w:rPr>
      </w:pPr>
      <w:r w:rsidRPr="00DC6FE2">
        <w:rPr>
          <w:rFonts w:cstheme="minorBidi"/>
          <w:lang w:val="en-US"/>
        </w:rPr>
        <w:t>[</w:t>
      </w:r>
      <w:r w:rsidR="00A75309" w:rsidRPr="00DC6FE2">
        <w:rPr>
          <w:rFonts w:cstheme="minorBidi"/>
          <w:highlight w:val="yellow"/>
          <w:lang w:val="en-US"/>
        </w:rPr>
        <w:t>Postal code and city</w:t>
      </w:r>
      <w:r w:rsidRPr="00DC6FE2">
        <w:rPr>
          <w:rFonts w:cstheme="minorBidi"/>
          <w:lang w:val="en-US"/>
        </w:rPr>
        <w:t>]</w:t>
      </w:r>
    </w:p>
    <w:p w14:paraId="25B18E7F" w14:textId="77777777" w:rsidR="002B31C9" w:rsidRPr="008A2A89" w:rsidRDefault="00C9414B" w:rsidP="002E7227">
      <w:pPr>
        <w:rPr>
          <w:lang w:val="en-US"/>
        </w:rPr>
      </w:pPr>
      <w:r>
        <w:rPr>
          <w:rFonts w:cstheme="minorBidi"/>
          <w:lang w:val="en"/>
        </w:rPr>
        <w:t>CVR no. (business reg. no.): [</w:t>
      </w:r>
      <w:r>
        <w:rPr>
          <w:rFonts w:cstheme="minorBidi"/>
          <w:highlight w:val="yellow"/>
          <w:lang w:val="en"/>
        </w:rPr>
        <w:t>…</w:t>
      </w:r>
      <w:r>
        <w:rPr>
          <w:rFonts w:cstheme="minorBidi"/>
          <w:lang w:val="en"/>
        </w:rPr>
        <w:t>]</w:t>
      </w:r>
    </w:p>
    <w:p w14:paraId="27B4604D" w14:textId="4E980508" w:rsidR="002B31C9" w:rsidRPr="008A2A89" w:rsidRDefault="00C9414B" w:rsidP="002E7227">
      <w:pPr>
        <w:rPr>
          <w:lang w:val="en-US"/>
        </w:rPr>
      </w:pPr>
      <w:r>
        <w:rPr>
          <w:rFonts w:cstheme="minorBidi"/>
          <w:lang w:val="en"/>
        </w:rPr>
        <w:t>– represented by the project manager [</w:t>
      </w:r>
      <w:r w:rsidR="00A75309" w:rsidRPr="00DC6FE2">
        <w:rPr>
          <w:rFonts w:cstheme="minorBidi"/>
          <w:highlight w:val="yellow"/>
          <w:lang w:val="en"/>
        </w:rPr>
        <w:t>name</w:t>
      </w:r>
      <w:r>
        <w:rPr>
          <w:rFonts w:cstheme="minorBidi"/>
          <w:lang w:val="en"/>
        </w:rPr>
        <w:t>]</w:t>
      </w:r>
    </w:p>
    <w:p w14:paraId="4DDF2C5C" w14:textId="0298F070" w:rsidR="002B31C9" w:rsidRPr="008A2A89" w:rsidRDefault="00C9414B" w:rsidP="002E7227">
      <w:pPr>
        <w:rPr>
          <w:lang w:val="en-US"/>
        </w:rPr>
      </w:pPr>
      <w:r>
        <w:rPr>
          <w:rFonts w:cstheme="minorBidi"/>
          <w:lang w:val="en"/>
        </w:rPr>
        <w:t>(</w:t>
      </w:r>
      <w:r>
        <w:rPr>
          <w:rFonts w:cstheme="minorBidi"/>
          <w:i/>
          <w:iCs/>
          <w:lang w:val="en"/>
        </w:rPr>
        <w:t xml:space="preserve">in the following referred to as the </w:t>
      </w:r>
      <w:r>
        <w:rPr>
          <w:rFonts w:cstheme="minorBidi"/>
          <w:b/>
          <w:bCs/>
          <w:i/>
          <w:iCs/>
          <w:lang w:val="en"/>
        </w:rPr>
        <w:t>"Design and Build Contractor”</w:t>
      </w:r>
      <w:r>
        <w:rPr>
          <w:rFonts w:cstheme="minorBidi"/>
          <w:lang w:val="en"/>
        </w:rPr>
        <w:t>)</w:t>
      </w:r>
    </w:p>
    <w:p w14:paraId="7727D52F" w14:textId="77777777" w:rsidR="003D352F" w:rsidRPr="008A2A89" w:rsidRDefault="003D352F" w:rsidP="002E7227">
      <w:pPr>
        <w:rPr>
          <w:rFonts w:cstheme="minorBidi"/>
          <w:lang w:val="en-US"/>
        </w:rPr>
      </w:pPr>
    </w:p>
    <w:p w14:paraId="4E2A6156" w14:textId="1EFB4E05" w:rsidR="003D352F" w:rsidRPr="008A2A89" w:rsidRDefault="00C9414B" w:rsidP="002E7227">
      <w:pPr>
        <w:pStyle w:val="PunktafsnitAlmtekst"/>
        <w:rPr>
          <w:rFonts w:eastAsiaTheme="minorEastAsia"/>
          <w:lang w:val="en-US"/>
        </w:rPr>
      </w:pPr>
      <w:r>
        <w:rPr>
          <w:rFonts w:eastAsiaTheme="minorEastAsia"/>
          <w:bCs w:val="0"/>
          <w:lang w:val="en"/>
        </w:rPr>
        <w:t xml:space="preserve">it is hereby agreed that the Design and Build Contractor </w:t>
      </w:r>
      <w:r w:rsidR="008A2A89">
        <w:rPr>
          <w:rFonts w:eastAsiaTheme="minorEastAsia"/>
          <w:bCs w:val="0"/>
          <w:lang w:val="en"/>
        </w:rPr>
        <w:t>undertakes to perform</w:t>
      </w:r>
      <w:r>
        <w:rPr>
          <w:rFonts w:eastAsiaTheme="minorEastAsia"/>
          <w:bCs w:val="0"/>
          <w:lang w:val="en"/>
        </w:rPr>
        <w:t xml:space="preserve"> the following works </w:t>
      </w:r>
    </w:p>
    <w:p w14:paraId="2C23846B" w14:textId="5444EFF3" w:rsidR="00530AD7" w:rsidRDefault="00F65F8A" w:rsidP="00C6141B">
      <w:pPr>
        <w:pStyle w:val="PunktafsnitAlmtekst"/>
        <w:rPr>
          <w:rFonts w:eastAsiaTheme="minorEastAsia"/>
          <w:bCs w:val="0"/>
          <w:lang w:val="en"/>
        </w:rPr>
      </w:pPr>
      <w:bookmarkStart w:id="1" w:name="_Hlk89950930"/>
      <w:r>
        <w:rPr>
          <w:rFonts w:eastAsiaTheme="minorEastAsia"/>
          <w:bCs w:val="0"/>
          <w:lang w:val="en-US"/>
        </w:rPr>
        <w:t xml:space="preserve">Upgrade of </w:t>
      </w:r>
      <w:r w:rsidR="0029198A">
        <w:rPr>
          <w:rFonts w:eastAsiaTheme="minorEastAsia"/>
          <w:bCs w:val="0"/>
          <w:lang w:val="en-US"/>
        </w:rPr>
        <w:t>p</w:t>
      </w:r>
      <w:r>
        <w:rPr>
          <w:rFonts w:eastAsiaTheme="minorEastAsia"/>
          <w:bCs w:val="0"/>
          <w:lang w:val="en-US"/>
        </w:rPr>
        <w:t xml:space="preserve">odiums and </w:t>
      </w:r>
      <w:r w:rsidR="0029198A">
        <w:rPr>
          <w:rFonts w:eastAsiaTheme="minorEastAsia"/>
          <w:bCs w:val="0"/>
          <w:lang w:val="en-US"/>
        </w:rPr>
        <w:t>b</w:t>
      </w:r>
      <w:r>
        <w:rPr>
          <w:rFonts w:eastAsiaTheme="minorEastAsia"/>
          <w:bCs w:val="0"/>
          <w:lang w:val="en-US"/>
        </w:rPr>
        <w:t xml:space="preserve">ack </w:t>
      </w:r>
      <w:r w:rsidR="0029198A">
        <w:rPr>
          <w:rFonts w:eastAsiaTheme="minorEastAsia"/>
          <w:bCs w:val="0"/>
          <w:lang w:val="en-US"/>
        </w:rPr>
        <w:t>d</w:t>
      </w:r>
      <w:r>
        <w:rPr>
          <w:rFonts w:eastAsiaTheme="minorEastAsia"/>
          <w:bCs w:val="0"/>
          <w:lang w:val="en-US"/>
        </w:rPr>
        <w:t xml:space="preserve">rop </w:t>
      </w:r>
      <w:r w:rsidR="0029198A">
        <w:rPr>
          <w:rFonts w:eastAsiaTheme="minorEastAsia"/>
          <w:bCs w:val="0"/>
          <w:lang w:val="en-US"/>
        </w:rPr>
        <w:t>e</w:t>
      </w:r>
      <w:r>
        <w:rPr>
          <w:rFonts w:eastAsiaTheme="minorEastAsia"/>
          <w:bCs w:val="0"/>
          <w:lang w:val="en-US"/>
        </w:rPr>
        <w:t xml:space="preserve">levators to </w:t>
      </w:r>
      <w:r w:rsidR="0029198A">
        <w:rPr>
          <w:rFonts w:eastAsiaTheme="minorEastAsia"/>
          <w:bCs w:val="0"/>
          <w:lang w:val="en-US"/>
        </w:rPr>
        <w:t>e</w:t>
      </w:r>
      <w:r>
        <w:rPr>
          <w:rFonts w:eastAsiaTheme="minorEastAsia"/>
          <w:bCs w:val="0"/>
          <w:lang w:val="en-US"/>
        </w:rPr>
        <w:t xml:space="preserve">lectrical </w:t>
      </w:r>
      <w:r w:rsidR="0029198A">
        <w:rPr>
          <w:rFonts w:eastAsiaTheme="minorEastAsia"/>
          <w:bCs w:val="0"/>
          <w:lang w:val="en-US"/>
        </w:rPr>
        <w:t>d</w:t>
      </w:r>
      <w:r>
        <w:rPr>
          <w:rFonts w:eastAsiaTheme="minorEastAsia"/>
          <w:bCs w:val="0"/>
          <w:lang w:val="en-US"/>
        </w:rPr>
        <w:t>rives</w:t>
      </w:r>
      <w:r w:rsidR="0029198A" w:rsidRPr="0029198A">
        <w:rPr>
          <w:rFonts w:eastAsiaTheme="minorEastAsia"/>
          <w:bCs w:val="0"/>
          <w:lang w:val="en-US"/>
        </w:rPr>
        <w:t>.</w:t>
      </w:r>
      <w:r w:rsidR="00C6141B">
        <w:rPr>
          <w:rFonts w:eastAsiaTheme="minorEastAsia"/>
          <w:bCs w:val="0"/>
          <w:lang w:val="en-US"/>
        </w:rPr>
        <w:t xml:space="preserve"> </w:t>
      </w:r>
      <w:bookmarkEnd w:id="1"/>
      <w:r w:rsidR="00C6141B">
        <w:rPr>
          <w:rFonts w:eastAsiaTheme="minorEastAsia"/>
          <w:bCs w:val="0"/>
          <w:lang w:val="en-US"/>
        </w:rPr>
        <w:t>F</w:t>
      </w:r>
      <w:r w:rsidR="00530AD7" w:rsidRPr="00530AD7">
        <w:rPr>
          <w:iCs/>
          <w:lang w:val="en-US"/>
        </w:rPr>
        <w:t xml:space="preserve">or further description of the works and services contained in the present contract reference is made to </w:t>
      </w:r>
      <w:r w:rsidR="00C6141B">
        <w:rPr>
          <w:iCs/>
          <w:lang w:val="en-US"/>
        </w:rPr>
        <w:t>t</w:t>
      </w:r>
      <w:r w:rsidR="00530AD7" w:rsidRPr="00530AD7">
        <w:rPr>
          <w:iCs/>
          <w:lang w:val="en-US"/>
        </w:rPr>
        <w:t xml:space="preserve">he Employer’s Requirements </w:t>
      </w:r>
      <w:r w:rsidR="00530AD7" w:rsidRPr="00530AD7">
        <w:rPr>
          <w:bCs w:val="0"/>
          <w:iCs/>
          <w:lang w:val="en"/>
        </w:rPr>
        <w:t>(Appendix 1-3).</w:t>
      </w:r>
    </w:p>
    <w:p w14:paraId="1278C1FF" w14:textId="247B6020" w:rsidR="003D352F" w:rsidRPr="00530AD7" w:rsidRDefault="00C9414B" w:rsidP="00530AD7">
      <w:pPr>
        <w:pStyle w:val="PunktafsnitAlmtekst"/>
        <w:spacing w:afterLines="200" w:after="480"/>
        <w:rPr>
          <w:rFonts w:eastAsiaTheme="minorEastAsia"/>
          <w:bCs w:val="0"/>
          <w:lang w:val="en-US"/>
        </w:rPr>
      </w:pPr>
      <w:r>
        <w:rPr>
          <w:rFonts w:eastAsiaTheme="minorEastAsia"/>
          <w:bCs w:val="0"/>
          <w:lang w:val="en"/>
        </w:rPr>
        <w:t xml:space="preserve">The Design and Build Contract shall be performed at </w:t>
      </w:r>
      <w:r w:rsidR="00C6326D" w:rsidRPr="00C6326D">
        <w:rPr>
          <w:rFonts w:eastAsiaTheme="minorEastAsia"/>
          <w:bCs w:val="0"/>
          <w:lang w:val="en"/>
        </w:rPr>
        <w:t xml:space="preserve">Sankt </w:t>
      </w:r>
      <w:proofErr w:type="spellStart"/>
      <w:r w:rsidR="00C6326D" w:rsidRPr="00C6326D">
        <w:rPr>
          <w:rFonts w:eastAsiaTheme="minorEastAsia"/>
          <w:bCs w:val="0"/>
          <w:lang w:val="en"/>
        </w:rPr>
        <w:t>Annæ</w:t>
      </w:r>
      <w:proofErr w:type="spellEnd"/>
      <w:r w:rsidR="00C6326D" w:rsidRPr="00C6326D">
        <w:rPr>
          <w:rFonts w:eastAsiaTheme="minorEastAsia"/>
          <w:bCs w:val="0"/>
          <w:lang w:val="en"/>
        </w:rPr>
        <w:t xml:space="preserve"> Pl. 36</w:t>
      </w:r>
      <w:r w:rsidR="00C6326D">
        <w:rPr>
          <w:rFonts w:eastAsiaTheme="minorEastAsia"/>
          <w:bCs w:val="0"/>
          <w:lang w:val="en"/>
        </w:rPr>
        <w:t xml:space="preserve">, </w:t>
      </w:r>
      <w:r w:rsidR="00C6326D" w:rsidRPr="00C6326D">
        <w:rPr>
          <w:rFonts w:eastAsiaTheme="minorEastAsia"/>
          <w:bCs w:val="0"/>
          <w:lang w:val="en"/>
        </w:rPr>
        <w:t xml:space="preserve">1250 </w:t>
      </w:r>
      <w:r w:rsidR="00C6326D">
        <w:rPr>
          <w:rFonts w:eastAsiaTheme="minorEastAsia"/>
          <w:bCs w:val="0"/>
          <w:lang w:val="en"/>
        </w:rPr>
        <w:t>Copenhagen, Denmark.</w:t>
      </w:r>
      <w:r w:rsidR="00C6326D" w:rsidRPr="00C6326D" w:rsidDel="00C6326D">
        <w:rPr>
          <w:rFonts w:eastAsiaTheme="minorEastAsia"/>
          <w:bCs w:val="0"/>
          <w:lang w:val="en"/>
        </w:rPr>
        <w:t xml:space="preserve"> </w:t>
      </w:r>
      <w:bookmarkStart w:id="2" w:name="_Hlk529978940"/>
    </w:p>
    <w:bookmarkEnd w:id="2"/>
    <w:p w14:paraId="26231353" w14:textId="0FABF8DD" w:rsidR="002B31C9" w:rsidRPr="008A2A89" w:rsidRDefault="00C9414B" w:rsidP="00530AD7">
      <w:pPr>
        <w:pStyle w:val="PunktafsnitAlmtekst"/>
        <w:spacing w:afterLines="200" w:after="480"/>
        <w:rPr>
          <w:rFonts w:eastAsiaTheme="minorEastAsia"/>
          <w:lang w:val="en-US"/>
        </w:rPr>
      </w:pPr>
      <w:r>
        <w:rPr>
          <w:rFonts w:eastAsiaTheme="minorEastAsia"/>
          <w:bCs w:val="0"/>
          <w:lang w:val="en"/>
        </w:rPr>
        <w:lastRenderedPageBreak/>
        <w:t xml:space="preserve">The following persons have been designated pursuant to clause 62(3) of ABT 18 </w:t>
      </w:r>
      <w:r>
        <w:rPr>
          <w:rFonts w:eastAsiaTheme="minorEastAsia"/>
          <w:bCs w:val="0"/>
          <w:i/>
          <w:iCs/>
          <w:lang w:val="en"/>
        </w:rPr>
        <w:t>(General Conditions for Design and Build Contracts)</w:t>
      </w:r>
      <w:r>
        <w:rPr>
          <w:rFonts w:eastAsiaTheme="minorEastAsia"/>
          <w:bCs w:val="0"/>
          <w:lang w:val="en"/>
        </w:rPr>
        <w:t>:</w:t>
      </w:r>
    </w:p>
    <w:p w14:paraId="34D27417" w14:textId="3905E9F6" w:rsidR="002B31C9" w:rsidRPr="008A2A89" w:rsidRDefault="00C9414B" w:rsidP="002E7227">
      <w:pPr>
        <w:pStyle w:val="Punktopstilling"/>
        <w:rPr>
          <w:rFonts w:eastAsiaTheme="minorEastAsia"/>
          <w:lang w:val="en-US"/>
        </w:rPr>
      </w:pPr>
      <w:r>
        <w:rPr>
          <w:rFonts w:eastAsiaTheme="minorEastAsia"/>
          <w:bCs w:val="0"/>
          <w:lang w:val="en"/>
        </w:rPr>
        <w:t>The Client’s project manager: [</w:t>
      </w:r>
      <w:r w:rsidR="00740796" w:rsidRPr="00DC6FE2">
        <w:rPr>
          <w:rFonts w:eastAsiaTheme="minorEastAsia"/>
          <w:bCs w:val="0"/>
          <w:highlight w:val="yellow"/>
          <w:lang w:val="en"/>
        </w:rPr>
        <w:t>name</w:t>
      </w:r>
      <w:r>
        <w:rPr>
          <w:rFonts w:eastAsiaTheme="minorEastAsia"/>
          <w:bCs w:val="0"/>
          <w:lang w:val="en"/>
        </w:rPr>
        <w:t>]</w:t>
      </w:r>
    </w:p>
    <w:p w14:paraId="3C68EB08" w14:textId="32ED44FB" w:rsidR="002B31C9" w:rsidRPr="008A2A89" w:rsidRDefault="00C9414B" w:rsidP="002E7227">
      <w:pPr>
        <w:pStyle w:val="Punktopstilling"/>
        <w:rPr>
          <w:rFonts w:eastAsiaTheme="minorEastAsia"/>
          <w:lang w:val="en-US"/>
        </w:rPr>
      </w:pPr>
      <w:r>
        <w:rPr>
          <w:rFonts w:eastAsiaTheme="minorEastAsia"/>
          <w:bCs w:val="0"/>
          <w:lang w:val="en"/>
        </w:rPr>
        <w:t>The Client’s management representative: [</w:t>
      </w:r>
      <w:r w:rsidR="00740796" w:rsidRPr="00DC6FE2">
        <w:rPr>
          <w:rFonts w:eastAsiaTheme="minorEastAsia"/>
          <w:bCs w:val="0"/>
          <w:highlight w:val="yellow"/>
          <w:lang w:val="en"/>
        </w:rPr>
        <w:t>name</w:t>
      </w:r>
      <w:r>
        <w:rPr>
          <w:rFonts w:eastAsiaTheme="minorEastAsia"/>
          <w:bCs w:val="0"/>
          <w:lang w:val="en"/>
        </w:rPr>
        <w:t>]</w:t>
      </w:r>
    </w:p>
    <w:p w14:paraId="3D27D8DA" w14:textId="537C1704" w:rsidR="002B31C9" w:rsidRPr="008A2A89" w:rsidRDefault="00C9414B" w:rsidP="002E7227">
      <w:pPr>
        <w:pStyle w:val="Punktopstilling"/>
        <w:rPr>
          <w:rFonts w:eastAsiaTheme="minorEastAsia"/>
          <w:lang w:val="en-US"/>
        </w:rPr>
      </w:pPr>
      <w:r>
        <w:rPr>
          <w:rFonts w:eastAsiaTheme="minorEastAsia"/>
          <w:bCs w:val="0"/>
          <w:lang w:val="en"/>
        </w:rPr>
        <w:t>The Design and Build Contractor’s project manager: [</w:t>
      </w:r>
      <w:r w:rsidR="00740796" w:rsidRPr="00DC6FE2">
        <w:rPr>
          <w:rFonts w:eastAsiaTheme="minorEastAsia"/>
          <w:bCs w:val="0"/>
          <w:highlight w:val="yellow"/>
          <w:lang w:val="en"/>
        </w:rPr>
        <w:t>name</w:t>
      </w:r>
      <w:r>
        <w:rPr>
          <w:rFonts w:eastAsiaTheme="minorEastAsia"/>
          <w:bCs w:val="0"/>
          <w:lang w:val="en"/>
        </w:rPr>
        <w:t>]</w:t>
      </w:r>
    </w:p>
    <w:p w14:paraId="54C5408B" w14:textId="5A8BD961" w:rsidR="002B31C9" w:rsidRPr="008A2A89" w:rsidRDefault="00C9414B" w:rsidP="002E7227">
      <w:pPr>
        <w:pStyle w:val="Punktopstilling"/>
        <w:rPr>
          <w:rFonts w:eastAsiaTheme="minorEastAsia"/>
          <w:lang w:val="en-US"/>
        </w:rPr>
      </w:pPr>
      <w:r>
        <w:rPr>
          <w:rFonts w:eastAsiaTheme="minorEastAsia"/>
          <w:bCs w:val="0"/>
          <w:lang w:val="en"/>
        </w:rPr>
        <w:t>The Design and Build Contractor’s management representative: [</w:t>
      </w:r>
      <w:r w:rsidR="00740796" w:rsidRPr="00DC6FE2">
        <w:rPr>
          <w:rFonts w:eastAsiaTheme="minorEastAsia"/>
          <w:bCs w:val="0"/>
          <w:highlight w:val="yellow"/>
          <w:lang w:val="en"/>
        </w:rPr>
        <w:t>name</w:t>
      </w:r>
      <w:r>
        <w:rPr>
          <w:rFonts w:eastAsiaTheme="minorEastAsia"/>
          <w:bCs w:val="0"/>
          <w:lang w:val="en"/>
        </w:rPr>
        <w:t>]</w:t>
      </w:r>
    </w:p>
    <w:p w14:paraId="05010256" w14:textId="3D7C7885" w:rsidR="003011C9" w:rsidRDefault="003011C9" w:rsidP="002E7227">
      <w:pPr>
        <w:pStyle w:val="Overskrift1"/>
      </w:pPr>
      <w:r>
        <w:t>Definitions</w:t>
      </w:r>
    </w:p>
    <w:p w14:paraId="6B2849C0" w14:textId="6E4E91D7" w:rsidR="003011C9" w:rsidRDefault="003011C9" w:rsidP="003011C9">
      <w:pPr>
        <w:rPr>
          <w:lang w:val="en"/>
        </w:rPr>
      </w:pPr>
      <w:r w:rsidRPr="003011C9">
        <w:rPr>
          <w:lang w:val="en-US"/>
        </w:rPr>
        <w:t xml:space="preserve">Contract: </w:t>
      </w:r>
      <w:r>
        <w:rPr>
          <w:lang w:val="en-US"/>
        </w:rPr>
        <w:t>This d</w:t>
      </w:r>
      <w:proofErr w:type="spellStart"/>
      <w:r>
        <w:rPr>
          <w:lang w:val="en"/>
        </w:rPr>
        <w:t>esign</w:t>
      </w:r>
      <w:proofErr w:type="spellEnd"/>
      <w:r>
        <w:rPr>
          <w:lang w:val="en"/>
        </w:rPr>
        <w:t xml:space="preserve"> and build contract</w:t>
      </w:r>
      <w:r w:rsidR="008C528B">
        <w:rPr>
          <w:lang w:val="en"/>
        </w:rPr>
        <w:t>.</w:t>
      </w:r>
    </w:p>
    <w:p w14:paraId="58F327A7" w14:textId="03452284" w:rsidR="003011C9" w:rsidRDefault="003011C9" w:rsidP="003011C9">
      <w:pPr>
        <w:rPr>
          <w:lang w:val="en"/>
        </w:rPr>
      </w:pPr>
    </w:p>
    <w:p w14:paraId="0E49C433" w14:textId="573DD63F" w:rsidR="003011C9" w:rsidRPr="003011C9" w:rsidRDefault="003011C9" w:rsidP="003011C9">
      <w:pPr>
        <w:rPr>
          <w:lang w:val="en-US"/>
        </w:rPr>
      </w:pPr>
      <w:r>
        <w:rPr>
          <w:lang w:val="en"/>
        </w:rPr>
        <w:t>Project: the</w:t>
      </w:r>
      <w:r w:rsidR="006F6073">
        <w:rPr>
          <w:lang w:val="en"/>
        </w:rPr>
        <w:t xml:space="preserve"> entirety of the</w:t>
      </w:r>
      <w:r>
        <w:rPr>
          <w:lang w:val="en"/>
        </w:rPr>
        <w:t xml:space="preserve"> services </w:t>
      </w:r>
      <w:r w:rsidR="007355B1">
        <w:rPr>
          <w:lang w:val="en"/>
        </w:rPr>
        <w:t>to be delivered</w:t>
      </w:r>
      <w:r>
        <w:rPr>
          <w:lang w:val="en"/>
        </w:rPr>
        <w:t xml:space="preserve"> and the works </w:t>
      </w:r>
      <w:r w:rsidR="006F6073">
        <w:rPr>
          <w:lang w:val="en"/>
        </w:rPr>
        <w:t xml:space="preserve">to be </w:t>
      </w:r>
      <w:r>
        <w:rPr>
          <w:lang w:val="en"/>
        </w:rPr>
        <w:t xml:space="preserve">carried out </w:t>
      </w:r>
      <w:r w:rsidR="00C6326D">
        <w:rPr>
          <w:lang w:val="en"/>
        </w:rPr>
        <w:t>under the Contract</w:t>
      </w:r>
      <w:r w:rsidR="008C528B">
        <w:rPr>
          <w:lang w:val="en"/>
        </w:rPr>
        <w:t>.</w:t>
      </w:r>
    </w:p>
    <w:p w14:paraId="011FE70D" w14:textId="77777777" w:rsidR="003011C9" w:rsidRPr="003011C9" w:rsidRDefault="003011C9" w:rsidP="003011C9">
      <w:pPr>
        <w:rPr>
          <w:lang w:val="en-US"/>
        </w:rPr>
      </w:pPr>
    </w:p>
    <w:p w14:paraId="16123294" w14:textId="784EE055" w:rsidR="003D352F" w:rsidRPr="00B4552C" w:rsidRDefault="00C9414B" w:rsidP="002E7227">
      <w:pPr>
        <w:pStyle w:val="Overskrift1"/>
      </w:pPr>
      <w:r>
        <w:rPr>
          <w:lang w:val="en"/>
        </w:rPr>
        <w:t>The contractual basis</w:t>
      </w:r>
    </w:p>
    <w:p w14:paraId="532B1535" w14:textId="77777777" w:rsidR="003D352F" w:rsidRPr="008A2A89" w:rsidRDefault="00C9414B" w:rsidP="00394AD9">
      <w:pPr>
        <w:pStyle w:val="PunktafsnitAlmtekst"/>
        <w:rPr>
          <w:rFonts w:eastAsiaTheme="minorEastAsia"/>
          <w:lang w:val="en-US"/>
        </w:rPr>
      </w:pPr>
      <w:r>
        <w:rPr>
          <w:rFonts w:eastAsiaTheme="minorEastAsia"/>
          <w:bCs w:val="0"/>
          <w:lang w:val="en"/>
        </w:rPr>
        <w:t>In the event of discrepancy between the documents, the documents shall apply in the following order of priority:</w:t>
      </w:r>
    </w:p>
    <w:p w14:paraId="71ABF9C9" w14:textId="59929B4A" w:rsidR="007C2E25" w:rsidRPr="00FD34B5" w:rsidRDefault="00C9414B" w:rsidP="00FD34B5">
      <w:pPr>
        <w:pStyle w:val="Punktafsnita"/>
        <w:contextualSpacing/>
        <w:rPr>
          <w:rFonts w:eastAsiaTheme="minorEastAsia"/>
          <w:lang w:val="en-US"/>
        </w:rPr>
      </w:pPr>
      <w:r>
        <w:rPr>
          <w:rFonts w:eastAsiaTheme="minorEastAsia"/>
          <w:iCs w:val="0"/>
          <w:lang w:val="en"/>
        </w:rPr>
        <w:t>The Design and Build Contract.</w:t>
      </w:r>
    </w:p>
    <w:p w14:paraId="2E55CE4D" w14:textId="2C529DE9" w:rsidR="00B54929" w:rsidRPr="008A2A89" w:rsidRDefault="00C9414B" w:rsidP="002E7227">
      <w:pPr>
        <w:pStyle w:val="Punktafsnita"/>
        <w:contextualSpacing/>
        <w:rPr>
          <w:rFonts w:eastAsiaTheme="minorEastAsia"/>
          <w:lang w:val="en-US"/>
        </w:rPr>
      </w:pPr>
      <w:r>
        <w:rPr>
          <w:rFonts w:eastAsiaTheme="minorEastAsia"/>
          <w:iCs w:val="0"/>
          <w:lang w:val="en"/>
        </w:rPr>
        <w:t>Letters exchanged, minutes of meetings and other written material containing changes/additions to or clarifications of the contract documents and which are before the date of the tender.</w:t>
      </w:r>
    </w:p>
    <w:p w14:paraId="7DBE9746" w14:textId="0BF33647" w:rsidR="00B54929" w:rsidRPr="0026244D" w:rsidRDefault="00C9414B" w:rsidP="002E7227">
      <w:pPr>
        <w:pStyle w:val="Punktafsnita"/>
        <w:contextualSpacing/>
        <w:rPr>
          <w:rFonts w:eastAsiaTheme="minorEastAsia"/>
        </w:rPr>
      </w:pPr>
      <w:r>
        <w:rPr>
          <w:rFonts w:eastAsiaTheme="minorEastAsia"/>
          <w:iCs w:val="0"/>
          <w:lang w:val="en"/>
        </w:rPr>
        <w:t>ABT 18.</w:t>
      </w:r>
    </w:p>
    <w:p w14:paraId="0C75F5CC" w14:textId="7D0DA59C" w:rsidR="0026244D" w:rsidRPr="00553458" w:rsidRDefault="0026244D" w:rsidP="002E7227">
      <w:pPr>
        <w:pStyle w:val="Punktafsnita"/>
        <w:contextualSpacing/>
        <w:rPr>
          <w:rFonts w:eastAsiaTheme="minorEastAsia"/>
        </w:rPr>
      </w:pPr>
      <w:r>
        <w:rPr>
          <w:rFonts w:eastAsiaTheme="minorEastAsia"/>
          <w:iCs w:val="0"/>
          <w:lang w:val="en"/>
        </w:rPr>
        <w:t>The Client’s tender documents</w:t>
      </w:r>
      <w:r w:rsidR="00E40390">
        <w:rPr>
          <w:rFonts w:eastAsiaTheme="minorEastAsia"/>
          <w:iCs w:val="0"/>
          <w:lang w:val="en"/>
        </w:rPr>
        <w:t>.</w:t>
      </w:r>
    </w:p>
    <w:p w14:paraId="13BE5F74" w14:textId="5A6E71A9" w:rsidR="00B54929" w:rsidRPr="008A2A89" w:rsidRDefault="00C9414B" w:rsidP="002E7227">
      <w:pPr>
        <w:pStyle w:val="Punktafsnita"/>
        <w:contextualSpacing/>
        <w:rPr>
          <w:rFonts w:eastAsiaTheme="minorEastAsia"/>
          <w:lang w:val="en-US"/>
        </w:rPr>
      </w:pPr>
      <w:r>
        <w:rPr>
          <w:rFonts w:eastAsiaTheme="minorEastAsia"/>
          <w:iCs w:val="0"/>
          <w:lang w:val="en"/>
        </w:rPr>
        <w:t>The Design and Build Contractor’s tender</w:t>
      </w:r>
      <w:r w:rsidR="00B73120">
        <w:rPr>
          <w:rFonts w:eastAsiaTheme="minorEastAsia"/>
          <w:iCs w:val="0"/>
          <w:lang w:val="en"/>
        </w:rPr>
        <w:t>, including Appendix 4-5</w:t>
      </w:r>
      <w:r>
        <w:rPr>
          <w:rFonts w:eastAsiaTheme="minorEastAsia"/>
          <w:iCs w:val="0"/>
          <w:lang w:val="en"/>
        </w:rPr>
        <w:t>.</w:t>
      </w:r>
    </w:p>
    <w:p w14:paraId="0EBA90D6" w14:textId="455A9C0D" w:rsidR="003D352F" w:rsidRPr="008A2A89" w:rsidRDefault="00C9414B" w:rsidP="002E7227">
      <w:pPr>
        <w:pStyle w:val="PunktafsnitAlmtekst"/>
        <w:rPr>
          <w:rFonts w:eastAsiaTheme="minorEastAsia"/>
          <w:lang w:val="en-US"/>
        </w:rPr>
      </w:pPr>
      <w:bookmarkStart w:id="3" w:name="_Hlk533154516"/>
      <w:r>
        <w:rPr>
          <w:rFonts w:eastAsiaTheme="minorEastAsia"/>
          <w:bCs w:val="0"/>
          <w:lang w:val="en"/>
        </w:rPr>
        <w:t xml:space="preserve">To the extent that the Design and Build Contractor’s tender offers more than required in the </w:t>
      </w:r>
      <w:r w:rsidR="00A51FA1">
        <w:rPr>
          <w:rFonts w:eastAsiaTheme="minorEastAsia"/>
          <w:bCs w:val="0"/>
          <w:lang w:val="en"/>
        </w:rPr>
        <w:t xml:space="preserve">tender </w:t>
      </w:r>
      <w:r>
        <w:rPr>
          <w:rFonts w:eastAsiaTheme="minorEastAsia"/>
          <w:bCs w:val="0"/>
          <w:lang w:val="en"/>
        </w:rPr>
        <w:t>documents in terms of scope and/or quality, the Design and Build Contractor shall be bound by such offer irrespective of the above order of priority.</w:t>
      </w:r>
      <w:bookmarkEnd w:id="3"/>
    </w:p>
    <w:p w14:paraId="4045B156" w14:textId="5A2AE685" w:rsidR="003D352F" w:rsidRPr="002E7227" w:rsidRDefault="00C9414B" w:rsidP="002E7227">
      <w:pPr>
        <w:pStyle w:val="Overskrift1"/>
      </w:pPr>
      <w:r>
        <w:rPr>
          <w:lang w:val="en"/>
        </w:rPr>
        <w:t>Organisation</w:t>
      </w:r>
    </w:p>
    <w:p w14:paraId="50A345FA" w14:textId="1C3C7D50" w:rsidR="00C27334" w:rsidRPr="00C27334" w:rsidRDefault="00C9414B" w:rsidP="002E7227">
      <w:pPr>
        <w:pStyle w:val="Overskrift2"/>
      </w:pPr>
      <w:r>
        <w:rPr>
          <w:bCs/>
          <w:iCs w:val="0"/>
          <w:lang w:val="en"/>
        </w:rPr>
        <w:t>The Client</w:t>
      </w:r>
    </w:p>
    <w:p w14:paraId="3CDFD031" w14:textId="7A511383" w:rsidR="003D352F" w:rsidRPr="008A2A89" w:rsidRDefault="00C9414B" w:rsidP="002E7227">
      <w:pPr>
        <w:pStyle w:val="PunktafsnitAlmtekst"/>
        <w:rPr>
          <w:lang w:val="en-US"/>
        </w:rPr>
      </w:pPr>
      <w:r>
        <w:rPr>
          <w:bCs w:val="0"/>
          <w:lang w:val="en"/>
        </w:rPr>
        <w:t xml:space="preserve">The Client is represented by </w:t>
      </w:r>
      <w:r w:rsidR="00FA7751">
        <w:rPr>
          <w:bCs w:val="0"/>
          <w:lang w:val="en"/>
        </w:rPr>
        <w:t>project manager Søren Nylin</w:t>
      </w:r>
      <w:r w:rsidR="008C528B">
        <w:rPr>
          <w:bCs w:val="0"/>
          <w:lang w:val="en"/>
        </w:rPr>
        <w:t>.</w:t>
      </w:r>
    </w:p>
    <w:p w14:paraId="290E621F" w14:textId="5FEDEAC4" w:rsidR="003D352F" w:rsidRPr="008A2A89" w:rsidRDefault="00C9414B" w:rsidP="002E7227">
      <w:pPr>
        <w:pStyle w:val="PunktafsnitAlmtekst"/>
        <w:rPr>
          <w:lang w:val="en-US"/>
        </w:rPr>
      </w:pPr>
      <w:r>
        <w:rPr>
          <w:bCs w:val="0"/>
          <w:lang w:val="en"/>
        </w:rPr>
        <w:lastRenderedPageBreak/>
        <w:t>The Design and Build Contractor is represented by [</w:t>
      </w:r>
      <w:r w:rsidR="00C115F0" w:rsidRPr="00E40390">
        <w:rPr>
          <w:bCs w:val="0"/>
          <w:highlight w:val="yellow"/>
          <w:lang w:val="en"/>
        </w:rPr>
        <w:t>The Design and Build Contractor’s project manager</w:t>
      </w:r>
      <w:r w:rsidRPr="00E40390">
        <w:rPr>
          <w:bCs w:val="0"/>
          <w:highlight w:val="yellow"/>
          <w:lang w:val="en"/>
        </w:rPr>
        <w:t>]</w:t>
      </w:r>
      <w:r>
        <w:rPr>
          <w:bCs w:val="0"/>
          <w:lang w:val="en"/>
        </w:rPr>
        <w:t xml:space="preserve"> who is </w:t>
      </w:r>
      <w:proofErr w:type="spellStart"/>
      <w:r>
        <w:rPr>
          <w:bCs w:val="0"/>
          <w:lang w:val="en"/>
        </w:rPr>
        <w:t>authorised</w:t>
      </w:r>
      <w:proofErr w:type="spellEnd"/>
      <w:r>
        <w:rPr>
          <w:bCs w:val="0"/>
          <w:lang w:val="en"/>
        </w:rPr>
        <w:t xml:space="preserve"> to carry out all operations with binding effect on behalf of the Design and Build Contractor concerning the Contract.</w:t>
      </w:r>
    </w:p>
    <w:p w14:paraId="013E53E2" w14:textId="0F973D59" w:rsidR="003D352F" w:rsidRPr="008A2A89" w:rsidRDefault="00C9414B" w:rsidP="002E7227">
      <w:pPr>
        <w:pStyle w:val="PunktafsnitAlmtekst"/>
        <w:rPr>
          <w:lang w:val="en-US"/>
        </w:rPr>
      </w:pPr>
      <w:r>
        <w:rPr>
          <w:bCs w:val="0"/>
          <w:lang w:val="en"/>
        </w:rPr>
        <w:t xml:space="preserve">In addition, the Client has attached the following consultants to the </w:t>
      </w:r>
      <w:r w:rsidR="0008727D">
        <w:rPr>
          <w:bCs w:val="0"/>
          <w:lang w:val="en"/>
        </w:rPr>
        <w:t>Project</w:t>
      </w:r>
      <w:r>
        <w:rPr>
          <w:bCs w:val="0"/>
          <w:lang w:val="en"/>
        </w:rPr>
        <w:t>:</w:t>
      </w:r>
    </w:p>
    <w:p w14:paraId="4B883CF1" w14:textId="70D996BD" w:rsidR="003D352F" w:rsidRDefault="00C9414B" w:rsidP="002E7227">
      <w:pPr>
        <w:keepNext/>
        <w:rPr>
          <w:lang w:val="en"/>
        </w:rPr>
      </w:pPr>
      <w:r>
        <w:rPr>
          <w:lang w:val="en"/>
        </w:rPr>
        <w:t xml:space="preserve">As </w:t>
      </w:r>
      <w:r w:rsidR="006554B3">
        <w:rPr>
          <w:lang w:val="en"/>
        </w:rPr>
        <w:t>c</w:t>
      </w:r>
      <w:r>
        <w:rPr>
          <w:lang w:val="en"/>
        </w:rPr>
        <w:t>lient consultant:</w:t>
      </w:r>
    </w:p>
    <w:p w14:paraId="6678D129" w14:textId="77777777" w:rsidR="00C115F0" w:rsidRPr="008A2A89" w:rsidRDefault="00C115F0" w:rsidP="002E7227">
      <w:pPr>
        <w:keepNext/>
        <w:rPr>
          <w:lang w:val="en-US"/>
        </w:rPr>
      </w:pPr>
    </w:p>
    <w:p w14:paraId="2FB6F745" w14:textId="77777777" w:rsidR="00FA7751" w:rsidRDefault="00FA7751" w:rsidP="002E7227">
      <w:pPr>
        <w:keepNext/>
        <w:rPr>
          <w:lang w:val="en"/>
        </w:rPr>
      </w:pPr>
      <w:proofErr w:type="spellStart"/>
      <w:r w:rsidRPr="00360C7C">
        <w:rPr>
          <w:lang w:val="en-US"/>
        </w:rPr>
        <w:t>Theatreplan</w:t>
      </w:r>
      <w:proofErr w:type="spellEnd"/>
      <w:r w:rsidRPr="00360C7C">
        <w:rPr>
          <w:lang w:val="en-US"/>
        </w:rPr>
        <w:t xml:space="preserve"> Limited</w:t>
      </w:r>
      <w:r w:rsidDel="00FA7751">
        <w:rPr>
          <w:lang w:val="en"/>
        </w:rPr>
        <w:t xml:space="preserve"> </w:t>
      </w:r>
    </w:p>
    <w:p w14:paraId="42471B79" w14:textId="77777777" w:rsidR="00DF26FE" w:rsidRDefault="00FA7751" w:rsidP="00FA7751">
      <w:pPr>
        <w:jc w:val="left"/>
        <w:rPr>
          <w:lang w:val="en-US"/>
        </w:rPr>
      </w:pPr>
      <w:r w:rsidRPr="00FA7751">
        <w:rPr>
          <w:lang w:val="en-US"/>
        </w:rPr>
        <w:t>31 Colonnade</w:t>
      </w:r>
    </w:p>
    <w:p w14:paraId="1938D428" w14:textId="4F72D9B8" w:rsidR="00FA7751" w:rsidRPr="00DF26FE" w:rsidRDefault="00FA7751" w:rsidP="00FA7751">
      <w:pPr>
        <w:jc w:val="left"/>
        <w:rPr>
          <w:rFonts w:eastAsia="Arial" w:hAnsi="Arial" w:cs="Arial"/>
          <w:szCs w:val="21"/>
          <w:lang w:val="en-US"/>
        </w:rPr>
      </w:pPr>
      <w:r w:rsidRPr="00FA7751">
        <w:rPr>
          <w:lang w:val="en-US"/>
        </w:rPr>
        <w:t>London WC1N 1JA</w:t>
      </w:r>
      <w:r w:rsidR="00DF26FE">
        <w:rPr>
          <w:lang w:val="en-US"/>
        </w:rPr>
        <w:t xml:space="preserve">, </w:t>
      </w:r>
      <w:r w:rsidRPr="00FA7751">
        <w:rPr>
          <w:lang w:val="en-US"/>
        </w:rPr>
        <w:t>United Kingdom</w:t>
      </w:r>
    </w:p>
    <w:p w14:paraId="695967E6" w14:textId="1A4EDDEB" w:rsidR="003D352F" w:rsidRPr="00366F85" w:rsidRDefault="00C9414B" w:rsidP="002E7227">
      <w:pPr>
        <w:keepNext/>
        <w:rPr>
          <w:lang w:val="en-US"/>
        </w:rPr>
      </w:pPr>
      <w:r w:rsidRPr="00366F85">
        <w:rPr>
          <w:lang w:val="en-US"/>
        </w:rPr>
        <w:t>Tel.:</w:t>
      </w:r>
      <w:r w:rsidR="0008727D">
        <w:rPr>
          <w:lang w:val="en-US"/>
        </w:rPr>
        <w:t xml:space="preserve"> +44 20 7841 0445</w:t>
      </w:r>
    </w:p>
    <w:p w14:paraId="1743AA2E" w14:textId="06A994CE" w:rsidR="003D352F" w:rsidRPr="009C59CD" w:rsidRDefault="00C9414B" w:rsidP="002E7227">
      <w:pPr>
        <w:keepNext/>
        <w:rPr>
          <w:lang w:val="de-DE"/>
        </w:rPr>
      </w:pPr>
      <w:proofErr w:type="spellStart"/>
      <w:r w:rsidRPr="009C59CD">
        <w:rPr>
          <w:lang w:val="de-DE"/>
        </w:rPr>
        <w:t>E-mail</w:t>
      </w:r>
      <w:proofErr w:type="spellEnd"/>
      <w:r w:rsidRPr="009C59CD">
        <w:rPr>
          <w:lang w:val="de-DE"/>
        </w:rPr>
        <w:t>:</w:t>
      </w:r>
      <w:r w:rsidR="00A75309" w:rsidRPr="009C59CD">
        <w:rPr>
          <w:lang w:val="de-DE" w:eastAsia="da-DK"/>
        </w:rPr>
        <w:t xml:space="preserve"> </w:t>
      </w:r>
      <w:hyperlink r:id="rId11" w:history="1">
        <w:r w:rsidR="00A75309" w:rsidRPr="009C59CD">
          <w:rPr>
            <w:rStyle w:val="Hyperlink"/>
            <w:lang w:val="de-DE" w:eastAsia="da-DK"/>
          </w:rPr>
          <w:t>dave@theatreplan.co.uk</w:t>
        </w:r>
      </w:hyperlink>
    </w:p>
    <w:p w14:paraId="19E4595D" w14:textId="6FB01BA6" w:rsidR="003D352F" w:rsidRPr="008A2A89" w:rsidRDefault="00C9414B" w:rsidP="002E7227">
      <w:pPr>
        <w:keepNext/>
        <w:rPr>
          <w:lang w:val="en-US"/>
        </w:rPr>
      </w:pPr>
      <w:r>
        <w:rPr>
          <w:lang w:val="en"/>
        </w:rPr>
        <w:t>CVR no. (business reg. no.)</w:t>
      </w:r>
      <w:r w:rsidR="00DF26FE">
        <w:rPr>
          <w:lang w:val="en"/>
        </w:rPr>
        <w:t xml:space="preserve">: </w:t>
      </w:r>
      <w:r w:rsidR="00DF26FE" w:rsidRPr="00DF26FE">
        <w:rPr>
          <w:lang w:val="en-US"/>
        </w:rPr>
        <w:t>10379921</w:t>
      </w:r>
    </w:p>
    <w:p w14:paraId="3D7E3FC4" w14:textId="4D8E8D8F" w:rsidR="003D352F" w:rsidRPr="008A2A89" w:rsidRDefault="00C9414B" w:rsidP="002E7227">
      <w:pPr>
        <w:rPr>
          <w:lang w:val="en-US"/>
        </w:rPr>
      </w:pPr>
      <w:r>
        <w:rPr>
          <w:lang w:val="en"/>
        </w:rPr>
        <w:t xml:space="preserve">- represented by </w:t>
      </w:r>
      <w:r w:rsidR="00DF26FE">
        <w:rPr>
          <w:lang w:val="en"/>
        </w:rPr>
        <w:t>Dave Ludlam</w:t>
      </w:r>
    </w:p>
    <w:p w14:paraId="61534565" w14:textId="77777777" w:rsidR="00816B3B" w:rsidRPr="008A2A89" w:rsidRDefault="00816B3B" w:rsidP="002E7227">
      <w:pPr>
        <w:rPr>
          <w:lang w:val="en-US"/>
        </w:rPr>
      </w:pPr>
    </w:p>
    <w:p w14:paraId="0D72953D" w14:textId="20F9BD3D" w:rsidR="003D352F" w:rsidRPr="008A2A89" w:rsidRDefault="002132C6" w:rsidP="002E7227">
      <w:pPr>
        <w:pStyle w:val="PunktafsnitAlmtekst"/>
        <w:rPr>
          <w:lang w:val="en-US"/>
        </w:rPr>
      </w:pPr>
      <w:r>
        <w:rPr>
          <w:bCs w:val="0"/>
          <w:lang w:val="en"/>
        </w:rPr>
        <w:t>Unless otherwise informed, t</w:t>
      </w:r>
      <w:r w:rsidR="00C9414B">
        <w:rPr>
          <w:bCs w:val="0"/>
          <w:lang w:val="en"/>
        </w:rPr>
        <w:t xml:space="preserve">he </w:t>
      </w:r>
      <w:r w:rsidR="006554B3">
        <w:rPr>
          <w:bCs w:val="0"/>
          <w:lang w:val="en"/>
        </w:rPr>
        <w:t>c</w:t>
      </w:r>
      <w:r w:rsidR="00C9414B">
        <w:rPr>
          <w:bCs w:val="0"/>
          <w:lang w:val="en"/>
        </w:rPr>
        <w:t xml:space="preserve">lient consultant acts as the Client’s direct representative to the extent that the Client’s interests are not handled by other consultants or are indisputably handled by the Client itself. </w:t>
      </w:r>
    </w:p>
    <w:p w14:paraId="01721CD7" w14:textId="77777777" w:rsidR="003D352F" w:rsidRPr="002132C6" w:rsidRDefault="00C9414B" w:rsidP="00816B3B">
      <w:pPr>
        <w:pStyle w:val="Overskrift2"/>
        <w:rPr>
          <w:lang w:val="en-US"/>
        </w:rPr>
      </w:pPr>
      <w:bookmarkStart w:id="4" w:name="_Ref60947951"/>
      <w:r>
        <w:rPr>
          <w:bCs/>
          <w:iCs w:val="0"/>
          <w:lang w:val="en"/>
        </w:rPr>
        <w:t>The Design and Build Contractor</w:t>
      </w:r>
      <w:bookmarkEnd w:id="4"/>
    </w:p>
    <w:p w14:paraId="11C914E3" w14:textId="531E2607" w:rsidR="003D352F" w:rsidRPr="008A2A89" w:rsidRDefault="00C9414B" w:rsidP="00816B3B">
      <w:pPr>
        <w:pStyle w:val="PunktafsnitAlmtekst"/>
        <w:rPr>
          <w:lang w:val="en-US"/>
        </w:rPr>
      </w:pPr>
      <w:r>
        <w:rPr>
          <w:bCs w:val="0"/>
          <w:lang w:val="en"/>
        </w:rPr>
        <w:t xml:space="preserve">The Design and Build Contractor has attached the following technical consultants to the </w:t>
      </w:r>
      <w:r w:rsidR="0008727D">
        <w:rPr>
          <w:bCs w:val="0"/>
          <w:lang w:val="en"/>
        </w:rPr>
        <w:t>P</w:t>
      </w:r>
      <w:r>
        <w:rPr>
          <w:bCs w:val="0"/>
          <w:lang w:val="en"/>
        </w:rPr>
        <w:t>roject:</w:t>
      </w:r>
    </w:p>
    <w:p w14:paraId="4265394D" w14:textId="2DB5CF37" w:rsidR="003D352F" w:rsidRPr="00360C7C" w:rsidRDefault="00C9414B" w:rsidP="00816B3B">
      <w:pPr>
        <w:keepNext/>
        <w:rPr>
          <w:lang w:val="en-US"/>
        </w:rPr>
      </w:pPr>
      <w:r w:rsidRPr="00360C7C">
        <w:rPr>
          <w:lang w:val="en-US"/>
        </w:rPr>
        <w:t>[</w:t>
      </w:r>
      <w:r w:rsidRPr="00360C7C">
        <w:rPr>
          <w:highlight w:val="yellow"/>
          <w:lang w:val="en-US"/>
        </w:rPr>
        <w:t>N</w:t>
      </w:r>
      <w:r w:rsidR="007355B1" w:rsidRPr="00360C7C">
        <w:rPr>
          <w:highlight w:val="yellow"/>
          <w:lang w:val="en-US"/>
        </w:rPr>
        <w:t>ame</w:t>
      </w:r>
      <w:r w:rsidRPr="00360C7C">
        <w:rPr>
          <w:highlight w:val="yellow"/>
          <w:lang w:val="en-US"/>
        </w:rPr>
        <w:t xml:space="preserve">, </w:t>
      </w:r>
      <w:proofErr w:type="spellStart"/>
      <w:r w:rsidRPr="00360C7C">
        <w:rPr>
          <w:highlight w:val="yellow"/>
          <w:lang w:val="en-US"/>
        </w:rPr>
        <w:t>a</w:t>
      </w:r>
      <w:r w:rsidR="007355B1" w:rsidRPr="00360C7C">
        <w:rPr>
          <w:highlight w:val="yellow"/>
          <w:lang w:val="en-US"/>
        </w:rPr>
        <w:t>d</w:t>
      </w:r>
      <w:r w:rsidRPr="00360C7C">
        <w:rPr>
          <w:highlight w:val="yellow"/>
          <w:lang w:val="en-US"/>
        </w:rPr>
        <w:t>dresse</w:t>
      </w:r>
      <w:proofErr w:type="spellEnd"/>
      <w:r w:rsidRPr="00360C7C">
        <w:rPr>
          <w:lang w:val="en-US"/>
        </w:rPr>
        <w:t>]</w:t>
      </w:r>
    </w:p>
    <w:p w14:paraId="40540E66" w14:textId="0C58DE4E" w:rsidR="003D352F" w:rsidRPr="00360C7C" w:rsidRDefault="00C9414B" w:rsidP="00816B3B">
      <w:pPr>
        <w:keepNext/>
        <w:rPr>
          <w:lang w:val="en-US"/>
        </w:rPr>
      </w:pPr>
      <w:r w:rsidRPr="00360C7C">
        <w:rPr>
          <w:lang w:val="en-US"/>
        </w:rPr>
        <w:t>Tel.:</w:t>
      </w:r>
      <w:r w:rsidR="00E40390">
        <w:rPr>
          <w:lang w:val="en-US"/>
        </w:rPr>
        <w:t xml:space="preserve"> [</w:t>
      </w:r>
      <w:r w:rsidR="00E40390" w:rsidRPr="00E40390">
        <w:rPr>
          <w:highlight w:val="yellow"/>
          <w:lang w:val="en-US"/>
        </w:rPr>
        <w:t>…</w:t>
      </w:r>
      <w:r w:rsidR="00E40390">
        <w:rPr>
          <w:lang w:val="en-US"/>
        </w:rPr>
        <w:t>]</w:t>
      </w:r>
    </w:p>
    <w:p w14:paraId="73B92735" w14:textId="045501A2" w:rsidR="003D352F" w:rsidRPr="00360C7C" w:rsidRDefault="00C9414B" w:rsidP="00816B3B">
      <w:pPr>
        <w:keepNext/>
        <w:rPr>
          <w:lang w:val="en-US"/>
        </w:rPr>
      </w:pPr>
      <w:r w:rsidRPr="00360C7C">
        <w:rPr>
          <w:lang w:val="en-US"/>
        </w:rPr>
        <w:t>Fax:</w:t>
      </w:r>
      <w:r w:rsidR="00E40390">
        <w:rPr>
          <w:lang w:val="en-US"/>
        </w:rPr>
        <w:t xml:space="preserve"> [</w:t>
      </w:r>
      <w:r w:rsidR="00E40390" w:rsidRPr="00E40390">
        <w:rPr>
          <w:highlight w:val="yellow"/>
          <w:lang w:val="en-US"/>
        </w:rPr>
        <w:t>…</w:t>
      </w:r>
      <w:r w:rsidR="00E40390">
        <w:rPr>
          <w:lang w:val="en-US"/>
        </w:rPr>
        <w:t>]</w:t>
      </w:r>
    </w:p>
    <w:p w14:paraId="21221963" w14:textId="38A5CF9C" w:rsidR="003D352F" w:rsidRPr="00360C7C" w:rsidRDefault="00C9414B" w:rsidP="00816B3B">
      <w:pPr>
        <w:keepNext/>
        <w:rPr>
          <w:lang w:val="en-US"/>
        </w:rPr>
      </w:pPr>
      <w:r w:rsidRPr="00360C7C">
        <w:rPr>
          <w:lang w:val="en-US"/>
        </w:rPr>
        <w:t>E-mail:</w:t>
      </w:r>
      <w:r w:rsidR="00E40390">
        <w:rPr>
          <w:lang w:val="en-US"/>
        </w:rPr>
        <w:t xml:space="preserve"> [</w:t>
      </w:r>
      <w:r w:rsidR="00E40390" w:rsidRPr="00E40390">
        <w:rPr>
          <w:highlight w:val="yellow"/>
          <w:lang w:val="en-US"/>
        </w:rPr>
        <w:t>…</w:t>
      </w:r>
      <w:r w:rsidR="00E40390">
        <w:rPr>
          <w:lang w:val="en-US"/>
        </w:rPr>
        <w:t>]</w:t>
      </w:r>
    </w:p>
    <w:p w14:paraId="3434ABA1" w14:textId="2E8648C1" w:rsidR="003D352F" w:rsidRPr="008A2A89" w:rsidRDefault="00C9414B" w:rsidP="00816B3B">
      <w:pPr>
        <w:keepNext/>
        <w:rPr>
          <w:lang w:val="en-US"/>
        </w:rPr>
      </w:pPr>
      <w:r>
        <w:rPr>
          <w:lang w:val="en"/>
        </w:rPr>
        <w:t>CVR no. (business reg. no.)</w:t>
      </w:r>
      <w:r w:rsidR="00E40390">
        <w:rPr>
          <w:lang w:val="en"/>
        </w:rPr>
        <w:t>: [</w:t>
      </w:r>
      <w:r w:rsidR="00E40390" w:rsidRPr="00E40390">
        <w:rPr>
          <w:highlight w:val="yellow"/>
          <w:lang w:val="en"/>
        </w:rPr>
        <w:t>…</w:t>
      </w:r>
      <w:r w:rsidR="00E40390">
        <w:rPr>
          <w:lang w:val="en"/>
        </w:rPr>
        <w:t>]</w:t>
      </w:r>
    </w:p>
    <w:p w14:paraId="63A90FF6" w14:textId="1B9A9762" w:rsidR="003D352F" w:rsidRPr="008A2A89" w:rsidRDefault="00C9414B" w:rsidP="00816B3B">
      <w:pPr>
        <w:rPr>
          <w:lang w:val="en-US"/>
        </w:rPr>
      </w:pPr>
      <w:r>
        <w:rPr>
          <w:lang w:val="en"/>
        </w:rPr>
        <w:t>- represented by [</w:t>
      </w:r>
      <w:r w:rsidR="007355B1" w:rsidRPr="00E40390">
        <w:rPr>
          <w:highlight w:val="yellow"/>
          <w:lang w:val="en"/>
        </w:rPr>
        <w:t>Name</w:t>
      </w:r>
      <w:r>
        <w:rPr>
          <w:lang w:val="en"/>
        </w:rPr>
        <w:t>]</w:t>
      </w:r>
    </w:p>
    <w:p w14:paraId="67D62D5A" w14:textId="77777777" w:rsidR="003D352F" w:rsidRPr="008A2A89" w:rsidRDefault="003D352F" w:rsidP="00816B3B">
      <w:pPr>
        <w:rPr>
          <w:lang w:val="en-US"/>
        </w:rPr>
      </w:pPr>
    </w:p>
    <w:p w14:paraId="1E96BF7F" w14:textId="77777777" w:rsidR="003D352F" w:rsidRPr="008A2A89" w:rsidRDefault="00C9414B" w:rsidP="00816B3B">
      <w:pPr>
        <w:rPr>
          <w:lang w:val="en-US"/>
        </w:rPr>
      </w:pPr>
      <w:r>
        <w:rPr>
          <w:lang w:val="en"/>
        </w:rPr>
        <w:t>with the following sub-consultants:</w:t>
      </w:r>
    </w:p>
    <w:p w14:paraId="183D30E6" w14:textId="77777777" w:rsidR="003D352F" w:rsidRPr="008A2A89" w:rsidRDefault="00C9414B" w:rsidP="00816B3B">
      <w:pPr>
        <w:rPr>
          <w:lang w:val="en-US"/>
        </w:rPr>
      </w:pPr>
      <w:r>
        <w:rPr>
          <w:lang w:val="en"/>
        </w:rPr>
        <w:t>[</w:t>
      </w:r>
      <w:r>
        <w:rPr>
          <w:highlight w:val="yellow"/>
          <w:lang w:val="en"/>
        </w:rPr>
        <w:t>…</w:t>
      </w:r>
      <w:r>
        <w:rPr>
          <w:lang w:val="en"/>
        </w:rPr>
        <w:t>]</w:t>
      </w:r>
    </w:p>
    <w:p w14:paraId="7E899F26" w14:textId="77777777" w:rsidR="003D352F" w:rsidRPr="008A2A89" w:rsidRDefault="003D352F" w:rsidP="003D352F">
      <w:pPr>
        <w:rPr>
          <w:szCs w:val="22"/>
          <w:lang w:val="en-US"/>
        </w:rPr>
      </w:pPr>
    </w:p>
    <w:p w14:paraId="166E4616" w14:textId="6125E377" w:rsidR="007355B1" w:rsidRDefault="007355B1" w:rsidP="007355B1">
      <w:pPr>
        <w:pStyle w:val="PunktafsnitAlmtekst"/>
        <w:rPr>
          <w:bCs w:val="0"/>
          <w:lang w:val="en"/>
        </w:rPr>
      </w:pPr>
      <w:r>
        <w:rPr>
          <w:bCs w:val="0"/>
          <w:lang w:val="en"/>
        </w:rPr>
        <w:t>Key personnel appointed are:</w:t>
      </w:r>
    </w:p>
    <w:p w14:paraId="24595A9A" w14:textId="0A0504C6" w:rsidR="007355B1" w:rsidRPr="007355B1" w:rsidRDefault="007355B1" w:rsidP="007355B1">
      <w:pPr>
        <w:pStyle w:val="PunktafsnitAlmtekst"/>
        <w:numPr>
          <w:ilvl w:val="0"/>
          <w:numId w:val="28"/>
        </w:numPr>
        <w:rPr>
          <w:bCs w:val="0"/>
          <w:lang w:val="en"/>
        </w:rPr>
      </w:pPr>
      <w:r w:rsidRPr="007355B1">
        <w:rPr>
          <w:bCs w:val="0"/>
          <w:lang w:val="en"/>
        </w:rPr>
        <w:t>Lead mechanical designer</w:t>
      </w:r>
      <w:r>
        <w:rPr>
          <w:bCs w:val="0"/>
          <w:lang w:val="en"/>
        </w:rPr>
        <w:t>: [</w:t>
      </w:r>
      <w:r w:rsidRPr="007355B1">
        <w:rPr>
          <w:bCs w:val="0"/>
          <w:highlight w:val="yellow"/>
          <w:lang w:val="en"/>
        </w:rPr>
        <w:t>name and company</w:t>
      </w:r>
      <w:r>
        <w:rPr>
          <w:bCs w:val="0"/>
          <w:lang w:val="en"/>
        </w:rPr>
        <w:t>]</w:t>
      </w:r>
    </w:p>
    <w:p w14:paraId="12F597FF" w14:textId="6CD8BC9E" w:rsidR="007355B1" w:rsidRPr="007355B1" w:rsidRDefault="007355B1" w:rsidP="007355B1">
      <w:pPr>
        <w:pStyle w:val="PunktafsnitAlmtekst"/>
        <w:numPr>
          <w:ilvl w:val="0"/>
          <w:numId w:val="28"/>
        </w:numPr>
        <w:rPr>
          <w:bCs w:val="0"/>
          <w:lang w:val="en"/>
        </w:rPr>
      </w:pPr>
      <w:r w:rsidRPr="007355B1">
        <w:rPr>
          <w:bCs w:val="0"/>
          <w:lang w:val="en"/>
        </w:rPr>
        <w:lastRenderedPageBreak/>
        <w:t>Lead electrical designer</w:t>
      </w:r>
      <w:r>
        <w:rPr>
          <w:bCs w:val="0"/>
          <w:lang w:val="en"/>
        </w:rPr>
        <w:t>:</w:t>
      </w:r>
      <w:r w:rsidRPr="007355B1">
        <w:rPr>
          <w:bCs w:val="0"/>
          <w:lang w:val="en"/>
        </w:rPr>
        <w:t xml:space="preserve"> </w:t>
      </w:r>
      <w:r>
        <w:rPr>
          <w:bCs w:val="0"/>
          <w:lang w:val="en"/>
        </w:rPr>
        <w:t>[</w:t>
      </w:r>
      <w:r w:rsidRPr="007355B1">
        <w:rPr>
          <w:bCs w:val="0"/>
          <w:highlight w:val="yellow"/>
          <w:lang w:val="en"/>
        </w:rPr>
        <w:t>name and company</w:t>
      </w:r>
      <w:r>
        <w:rPr>
          <w:bCs w:val="0"/>
          <w:lang w:val="en"/>
        </w:rPr>
        <w:t>]</w:t>
      </w:r>
    </w:p>
    <w:p w14:paraId="72D4C123" w14:textId="4222C5E5" w:rsidR="007355B1" w:rsidRPr="007355B1" w:rsidRDefault="007355B1" w:rsidP="007355B1">
      <w:pPr>
        <w:pStyle w:val="PunktafsnitAlmtekst"/>
        <w:numPr>
          <w:ilvl w:val="0"/>
          <w:numId w:val="28"/>
        </w:numPr>
        <w:rPr>
          <w:bCs w:val="0"/>
          <w:lang w:val="en"/>
        </w:rPr>
      </w:pPr>
      <w:r w:rsidRPr="007355B1">
        <w:rPr>
          <w:bCs w:val="0"/>
          <w:lang w:val="en"/>
        </w:rPr>
        <w:t>Lead control system engineer</w:t>
      </w:r>
      <w:r>
        <w:rPr>
          <w:bCs w:val="0"/>
          <w:lang w:val="en"/>
        </w:rPr>
        <w:t>:</w:t>
      </w:r>
      <w:r w:rsidRPr="007355B1">
        <w:rPr>
          <w:bCs w:val="0"/>
          <w:lang w:val="en"/>
        </w:rPr>
        <w:t xml:space="preserve"> </w:t>
      </w:r>
      <w:r>
        <w:rPr>
          <w:bCs w:val="0"/>
          <w:lang w:val="en"/>
        </w:rPr>
        <w:t>[</w:t>
      </w:r>
      <w:r w:rsidRPr="007355B1">
        <w:rPr>
          <w:bCs w:val="0"/>
          <w:highlight w:val="yellow"/>
          <w:lang w:val="en"/>
        </w:rPr>
        <w:t>name and company</w:t>
      </w:r>
      <w:r>
        <w:rPr>
          <w:bCs w:val="0"/>
          <w:lang w:val="en"/>
        </w:rPr>
        <w:t>]</w:t>
      </w:r>
    </w:p>
    <w:p w14:paraId="6702620F" w14:textId="75A8FDC8" w:rsidR="007355B1" w:rsidRPr="007355B1" w:rsidRDefault="007355B1" w:rsidP="007355B1">
      <w:pPr>
        <w:pStyle w:val="PunktafsnitAlmtekst"/>
        <w:numPr>
          <w:ilvl w:val="0"/>
          <w:numId w:val="28"/>
        </w:numPr>
        <w:rPr>
          <w:bCs w:val="0"/>
          <w:lang w:val="en"/>
        </w:rPr>
      </w:pPr>
      <w:r w:rsidRPr="007355B1">
        <w:rPr>
          <w:bCs w:val="0"/>
          <w:lang w:val="en"/>
        </w:rPr>
        <w:t>Site mechanical installation manager</w:t>
      </w:r>
      <w:r>
        <w:rPr>
          <w:bCs w:val="0"/>
          <w:lang w:val="en"/>
        </w:rPr>
        <w:t>:</w:t>
      </w:r>
      <w:r w:rsidRPr="007355B1">
        <w:rPr>
          <w:bCs w:val="0"/>
          <w:lang w:val="en"/>
        </w:rPr>
        <w:t xml:space="preserve"> </w:t>
      </w:r>
      <w:r>
        <w:rPr>
          <w:bCs w:val="0"/>
          <w:lang w:val="en"/>
        </w:rPr>
        <w:t>[</w:t>
      </w:r>
      <w:r w:rsidRPr="007355B1">
        <w:rPr>
          <w:bCs w:val="0"/>
          <w:highlight w:val="yellow"/>
          <w:lang w:val="en"/>
        </w:rPr>
        <w:t>name and company</w:t>
      </w:r>
      <w:r>
        <w:rPr>
          <w:bCs w:val="0"/>
          <w:lang w:val="en"/>
        </w:rPr>
        <w:t>]</w:t>
      </w:r>
    </w:p>
    <w:p w14:paraId="6178CD83" w14:textId="589FFD9D" w:rsidR="007355B1" w:rsidRPr="007355B1" w:rsidRDefault="007355B1" w:rsidP="007355B1">
      <w:pPr>
        <w:pStyle w:val="PunktafsnitAlmtekst"/>
        <w:numPr>
          <w:ilvl w:val="0"/>
          <w:numId w:val="28"/>
        </w:numPr>
        <w:rPr>
          <w:bCs w:val="0"/>
          <w:lang w:val="en"/>
        </w:rPr>
      </w:pPr>
      <w:r w:rsidRPr="007355B1">
        <w:rPr>
          <w:bCs w:val="0"/>
          <w:lang w:val="en"/>
        </w:rPr>
        <w:t>Site electrical installation manager</w:t>
      </w:r>
      <w:r>
        <w:rPr>
          <w:bCs w:val="0"/>
          <w:lang w:val="en"/>
        </w:rPr>
        <w:t>:</w:t>
      </w:r>
      <w:r w:rsidRPr="007355B1">
        <w:rPr>
          <w:bCs w:val="0"/>
          <w:lang w:val="en"/>
        </w:rPr>
        <w:t xml:space="preserve"> </w:t>
      </w:r>
      <w:r>
        <w:rPr>
          <w:bCs w:val="0"/>
          <w:lang w:val="en"/>
        </w:rPr>
        <w:t>[</w:t>
      </w:r>
      <w:r w:rsidRPr="007355B1">
        <w:rPr>
          <w:bCs w:val="0"/>
          <w:highlight w:val="yellow"/>
          <w:lang w:val="en"/>
        </w:rPr>
        <w:t>name and company</w:t>
      </w:r>
      <w:r>
        <w:rPr>
          <w:bCs w:val="0"/>
          <w:lang w:val="en"/>
        </w:rPr>
        <w:t>]</w:t>
      </w:r>
    </w:p>
    <w:p w14:paraId="7271024A" w14:textId="10DAA90E" w:rsidR="007355B1" w:rsidRDefault="007355B1" w:rsidP="007355B1">
      <w:pPr>
        <w:pStyle w:val="PunktafsnitAlmtekst"/>
        <w:numPr>
          <w:ilvl w:val="0"/>
          <w:numId w:val="28"/>
        </w:numPr>
        <w:rPr>
          <w:bCs w:val="0"/>
          <w:lang w:val="en"/>
        </w:rPr>
      </w:pPr>
      <w:r w:rsidRPr="007355B1">
        <w:rPr>
          <w:bCs w:val="0"/>
          <w:lang w:val="en"/>
        </w:rPr>
        <w:t>Project manager</w:t>
      </w:r>
      <w:r>
        <w:rPr>
          <w:bCs w:val="0"/>
          <w:lang w:val="en"/>
        </w:rPr>
        <w:t>:</w:t>
      </w:r>
      <w:r w:rsidRPr="007355B1">
        <w:rPr>
          <w:bCs w:val="0"/>
          <w:lang w:val="en"/>
        </w:rPr>
        <w:t xml:space="preserve"> </w:t>
      </w:r>
      <w:r>
        <w:rPr>
          <w:bCs w:val="0"/>
          <w:lang w:val="en"/>
        </w:rPr>
        <w:t>[</w:t>
      </w:r>
      <w:r w:rsidRPr="007355B1">
        <w:rPr>
          <w:bCs w:val="0"/>
          <w:highlight w:val="yellow"/>
          <w:lang w:val="en"/>
        </w:rPr>
        <w:t>name and company</w:t>
      </w:r>
      <w:r>
        <w:rPr>
          <w:bCs w:val="0"/>
          <w:lang w:val="en"/>
        </w:rPr>
        <w:t>]</w:t>
      </w:r>
    </w:p>
    <w:p w14:paraId="0594464B" w14:textId="77777777" w:rsidR="007355B1" w:rsidRDefault="007355B1" w:rsidP="007355B1">
      <w:pPr>
        <w:pStyle w:val="PunktafsnitAlmtekst"/>
        <w:rPr>
          <w:bCs w:val="0"/>
          <w:lang w:val="en"/>
        </w:rPr>
      </w:pPr>
    </w:p>
    <w:p w14:paraId="321AD158" w14:textId="4A4ED957" w:rsidR="00562CD9" w:rsidRDefault="00562CD9" w:rsidP="00816B3B">
      <w:pPr>
        <w:pStyle w:val="Overskrift1"/>
        <w:rPr>
          <w:lang w:val="en-US"/>
        </w:rPr>
      </w:pPr>
      <w:r>
        <w:rPr>
          <w:lang w:val="en-US"/>
        </w:rPr>
        <w:t>Scope</w:t>
      </w:r>
    </w:p>
    <w:p w14:paraId="3931845D" w14:textId="24961811" w:rsidR="009014E7" w:rsidRDefault="009014E7" w:rsidP="009014E7">
      <w:pPr>
        <w:pStyle w:val="Overskrift2"/>
        <w:rPr>
          <w:lang w:val="en-US"/>
        </w:rPr>
      </w:pPr>
      <w:r>
        <w:rPr>
          <w:lang w:val="en-US"/>
        </w:rPr>
        <w:t>General</w:t>
      </w:r>
    </w:p>
    <w:p w14:paraId="1C5B9EE1" w14:textId="0908C82E" w:rsidR="009014E7" w:rsidRPr="00C115F0" w:rsidRDefault="009014E7" w:rsidP="00C115F0">
      <w:pPr>
        <w:pStyle w:val="PunktafsnitAlmtekst"/>
        <w:rPr>
          <w:iCs/>
          <w:lang w:val="en-US"/>
        </w:rPr>
      </w:pPr>
      <w:r>
        <w:rPr>
          <w:lang w:val="en-US"/>
        </w:rPr>
        <w:t>For a</w:t>
      </w:r>
      <w:r w:rsidR="007355B1">
        <w:rPr>
          <w:lang w:val="en-US"/>
        </w:rPr>
        <w:t xml:space="preserve"> detailed</w:t>
      </w:r>
      <w:r>
        <w:rPr>
          <w:lang w:val="en-US"/>
        </w:rPr>
        <w:t xml:space="preserve"> description of the </w:t>
      </w:r>
      <w:r w:rsidR="007355B1">
        <w:rPr>
          <w:lang w:val="en-US"/>
        </w:rPr>
        <w:t>P</w:t>
      </w:r>
      <w:r>
        <w:rPr>
          <w:lang w:val="en-US"/>
        </w:rPr>
        <w:t xml:space="preserve">roject reference is made to the following documents: </w:t>
      </w:r>
    </w:p>
    <w:p w14:paraId="259826AB" w14:textId="7A88E119" w:rsidR="009014E7" w:rsidRPr="009014E7" w:rsidRDefault="009014E7" w:rsidP="009014E7">
      <w:pPr>
        <w:pStyle w:val="Punktopstilling"/>
        <w:rPr>
          <w:bCs w:val="0"/>
          <w:lang w:val="en"/>
        </w:rPr>
      </w:pPr>
      <w:r w:rsidRPr="009014E7">
        <w:rPr>
          <w:bCs w:val="0"/>
          <w:lang w:val="en"/>
        </w:rPr>
        <w:t>Appendix 1:Employer’s Requirements (Specific)</w:t>
      </w:r>
    </w:p>
    <w:p w14:paraId="59103261" w14:textId="40701E5F" w:rsidR="009014E7" w:rsidRPr="009014E7" w:rsidRDefault="009014E7" w:rsidP="009014E7">
      <w:pPr>
        <w:pStyle w:val="Punktopstilling"/>
        <w:rPr>
          <w:bCs w:val="0"/>
          <w:lang w:val="en"/>
        </w:rPr>
      </w:pPr>
      <w:r w:rsidRPr="009014E7">
        <w:rPr>
          <w:bCs w:val="0"/>
          <w:lang w:val="en"/>
        </w:rPr>
        <w:t>Appendix 2:Employer’s Requirements (General)</w:t>
      </w:r>
    </w:p>
    <w:p w14:paraId="2D25FDB9" w14:textId="369CDA50" w:rsidR="009014E7" w:rsidRPr="009014E7" w:rsidRDefault="009014E7" w:rsidP="009014E7">
      <w:pPr>
        <w:pStyle w:val="Punktopstilling"/>
        <w:rPr>
          <w:bCs w:val="0"/>
          <w:lang w:val="en"/>
        </w:rPr>
      </w:pPr>
      <w:r w:rsidRPr="009014E7">
        <w:rPr>
          <w:bCs w:val="0"/>
          <w:lang w:val="en"/>
        </w:rPr>
        <w:t>Appendix 3:Employer’s Requirements (Technical)</w:t>
      </w:r>
    </w:p>
    <w:p w14:paraId="3D5ACB24" w14:textId="77777777" w:rsidR="009014E7" w:rsidRPr="009014E7" w:rsidRDefault="009014E7" w:rsidP="009014E7">
      <w:pPr>
        <w:rPr>
          <w:lang w:val="en-US"/>
        </w:rPr>
      </w:pPr>
    </w:p>
    <w:p w14:paraId="01E4D43F" w14:textId="53F472B9" w:rsidR="009014E7" w:rsidRDefault="009014E7" w:rsidP="009014E7">
      <w:pPr>
        <w:pStyle w:val="Overskrift2"/>
        <w:rPr>
          <w:lang w:val="en-US"/>
        </w:rPr>
      </w:pPr>
      <w:bookmarkStart w:id="5" w:name="_Ref61211391"/>
      <w:r>
        <w:rPr>
          <w:lang w:val="en-US"/>
        </w:rPr>
        <w:t>Options</w:t>
      </w:r>
      <w:bookmarkEnd w:id="5"/>
    </w:p>
    <w:p w14:paraId="61FAAD6E" w14:textId="330870FA" w:rsidR="009B0F4D" w:rsidRDefault="009B0F4D" w:rsidP="000D035A">
      <w:pPr>
        <w:rPr>
          <w:i/>
          <w:iCs/>
          <w:lang w:val="en-US"/>
        </w:rPr>
      </w:pPr>
      <w:r w:rsidRPr="009B0F4D">
        <w:rPr>
          <w:i/>
          <w:iCs/>
          <w:lang w:val="en-US"/>
        </w:rPr>
        <w:t>[</w:t>
      </w:r>
      <w:r>
        <w:rPr>
          <w:i/>
          <w:iCs/>
          <w:lang w:val="en-US"/>
        </w:rPr>
        <w:t>The following section is to be adjusted before signing the contract]</w:t>
      </w:r>
    </w:p>
    <w:p w14:paraId="6260DB9E" w14:textId="77777777" w:rsidR="009B0F4D" w:rsidRDefault="009B0F4D" w:rsidP="000D035A">
      <w:pPr>
        <w:rPr>
          <w:i/>
          <w:iCs/>
          <w:lang w:val="en-US"/>
        </w:rPr>
      </w:pPr>
    </w:p>
    <w:p w14:paraId="55991B12" w14:textId="4FB16FAC" w:rsidR="005013B6" w:rsidRDefault="005013B6" w:rsidP="000D035A">
      <w:pPr>
        <w:rPr>
          <w:lang w:val="en-US"/>
        </w:rPr>
      </w:pPr>
      <w:r>
        <w:rPr>
          <w:lang w:val="en-US"/>
        </w:rPr>
        <w:t>The Employer’s Requirements contains various option</w:t>
      </w:r>
      <w:r w:rsidR="002D6750">
        <w:rPr>
          <w:lang w:val="en-US"/>
        </w:rPr>
        <w:t>al services</w:t>
      </w:r>
      <w:r>
        <w:rPr>
          <w:lang w:val="en-US"/>
        </w:rPr>
        <w:t>.</w:t>
      </w:r>
    </w:p>
    <w:p w14:paraId="641381ED" w14:textId="77777777" w:rsidR="005013B6" w:rsidRDefault="005013B6" w:rsidP="000D035A">
      <w:pPr>
        <w:rPr>
          <w:lang w:val="en-US"/>
        </w:rPr>
      </w:pPr>
    </w:p>
    <w:p w14:paraId="4F883D70" w14:textId="4B8AC943" w:rsidR="000D035A" w:rsidRDefault="005013B6" w:rsidP="000D035A">
      <w:pPr>
        <w:rPr>
          <w:lang w:val="en-US"/>
        </w:rPr>
      </w:pPr>
      <w:r>
        <w:rPr>
          <w:lang w:val="en-US"/>
        </w:rPr>
        <w:t xml:space="preserve">Before </w:t>
      </w:r>
      <w:proofErr w:type="gramStart"/>
      <w:r>
        <w:rPr>
          <w:lang w:val="en-US"/>
        </w:rPr>
        <w:t>entering into</w:t>
      </w:r>
      <w:proofErr w:type="gramEnd"/>
      <w:r>
        <w:rPr>
          <w:lang w:val="en-US"/>
        </w:rPr>
        <w:t xml:space="preserve"> the Contract, the Client has </w:t>
      </w:r>
      <w:r w:rsidR="001452F7">
        <w:rPr>
          <w:lang w:val="en-US"/>
        </w:rPr>
        <w:t>opted for</w:t>
      </w:r>
      <w:r>
        <w:rPr>
          <w:lang w:val="en-US"/>
        </w:rPr>
        <w:t xml:space="preserve"> the following </w:t>
      </w:r>
      <w:r w:rsidR="001452F7">
        <w:rPr>
          <w:lang w:val="en-US"/>
        </w:rPr>
        <w:t>additional services:</w:t>
      </w:r>
    </w:p>
    <w:p w14:paraId="228181EC" w14:textId="5D62030A" w:rsidR="000D035A" w:rsidRDefault="000D035A" w:rsidP="000D035A">
      <w:pPr>
        <w:rPr>
          <w:lang w:val="en-US"/>
        </w:rPr>
      </w:pPr>
    </w:p>
    <w:p w14:paraId="1D13033A" w14:textId="766D0526" w:rsidR="009014E7" w:rsidRPr="009014E7" w:rsidRDefault="009014E7" w:rsidP="009014E7">
      <w:pPr>
        <w:rPr>
          <w:lang w:val="en-US"/>
        </w:rPr>
      </w:pPr>
    </w:p>
    <w:p w14:paraId="57BB00CE" w14:textId="2FD5A4AA" w:rsidR="008C17D4" w:rsidRPr="008A2A89" w:rsidRDefault="00C9414B" w:rsidP="00816B3B">
      <w:pPr>
        <w:pStyle w:val="Overskrift1"/>
        <w:rPr>
          <w:lang w:val="en-US"/>
        </w:rPr>
      </w:pPr>
      <w:bookmarkStart w:id="6" w:name="_Ref61019393"/>
      <w:r>
        <w:rPr>
          <w:lang w:val="en"/>
        </w:rPr>
        <w:t>The design and build contract sum</w:t>
      </w:r>
      <w:bookmarkEnd w:id="6"/>
    </w:p>
    <w:p w14:paraId="3C1AC88F" w14:textId="4A48DF26" w:rsidR="008C17D4" w:rsidRPr="008A2A89" w:rsidRDefault="00C9414B" w:rsidP="00816B3B">
      <w:pPr>
        <w:pStyle w:val="PunktafsnitAlmtekst"/>
        <w:rPr>
          <w:lang w:val="en-US"/>
        </w:rPr>
      </w:pPr>
      <w:r>
        <w:rPr>
          <w:bCs w:val="0"/>
          <w:lang w:val="en"/>
        </w:rPr>
        <w:t>The price of the design and build contract</w:t>
      </w:r>
      <w:r w:rsidR="007D6FB3">
        <w:rPr>
          <w:bCs w:val="0"/>
          <w:lang w:val="en"/>
        </w:rPr>
        <w:t xml:space="preserve"> </w:t>
      </w:r>
      <w:r w:rsidR="001452F7">
        <w:rPr>
          <w:bCs w:val="0"/>
          <w:lang w:val="en"/>
        </w:rPr>
        <w:t>incl</w:t>
      </w:r>
      <w:r w:rsidR="007D6FB3">
        <w:rPr>
          <w:bCs w:val="0"/>
          <w:lang w:val="en"/>
        </w:rPr>
        <w:t>.</w:t>
      </w:r>
      <w:r w:rsidR="00CB2A8C">
        <w:rPr>
          <w:bCs w:val="0"/>
          <w:lang w:val="en"/>
        </w:rPr>
        <w:t xml:space="preserve"> the opted</w:t>
      </w:r>
      <w:r w:rsidR="007D6FB3">
        <w:rPr>
          <w:bCs w:val="0"/>
          <w:lang w:val="en"/>
        </w:rPr>
        <w:t xml:space="preserve"> options</w:t>
      </w:r>
      <w:r w:rsidR="00CB2A8C">
        <w:rPr>
          <w:bCs w:val="0"/>
          <w:lang w:val="en"/>
        </w:rPr>
        <w:t xml:space="preserve">, cf. section </w:t>
      </w:r>
      <w:r w:rsidR="00CB2A8C">
        <w:rPr>
          <w:bCs w:val="0"/>
          <w:lang w:val="en"/>
        </w:rPr>
        <w:fldChar w:fldCharType="begin"/>
      </w:r>
      <w:r w:rsidR="00CB2A8C">
        <w:rPr>
          <w:bCs w:val="0"/>
          <w:lang w:val="en"/>
        </w:rPr>
        <w:instrText xml:space="preserve"> REF _Ref61211391 \r \h </w:instrText>
      </w:r>
      <w:r w:rsidR="00CB2A8C">
        <w:rPr>
          <w:bCs w:val="0"/>
          <w:lang w:val="en"/>
        </w:rPr>
      </w:r>
      <w:r w:rsidR="00CB2A8C">
        <w:rPr>
          <w:bCs w:val="0"/>
          <w:lang w:val="en"/>
        </w:rPr>
        <w:fldChar w:fldCharType="separate"/>
      </w:r>
      <w:r w:rsidR="00CB2A8C">
        <w:rPr>
          <w:bCs w:val="0"/>
          <w:lang w:val="en"/>
        </w:rPr>
        <w:t>5.2</w:t>
      </w:r>
      <w:r w:rsidR="00CB2A8C">
        <w:rPr>
          <w:bCs w:val="0"/>
          <w:lang w:val="en"/>
        </w:rPr>
        <w:fldChar w:fldCharType="end"/>
      </w:r>
      <w:r w:rsidR="00CB2A8C">
        <w:rPr>
          <w:bCs w:val="0"/>
          <w:lang w:val="en"/>
        </w:rPr>
        <w:t>,</w:t>
      </w:r>
      <w:r>
        <w:rPr>
          <w:bCs w:val="0"/>
          <w:lang w:val="en"/>
        </w:rPr>
        <w:t xml:space="preserve"> is fixed at DKK [</w:t>
      </w:r>
      <w:r w:rsidR="00E40390" w:rsidRPr="00E40390">
        <w:rPr>
          <w:bCs w:val="0"/>
          <w:highlight w:val="yellow"/>
          <w:lang w:val="en"/>
        </w:rPr>
        <w:t>amount</w:t>
      </w:r>
      <w:r>
        <w:rPr>
          <w:bCs w:val="0"/>
          <w:lang w:val="en"/>
        </w:rPr>
        <w:t>] excluding VAT.</w:t>
      </w:r>
    </w:p>
    <w:p w14:paraId="3D89F687" w14:textId="479D4F36" w:rsidR="008C17D4" w:rsidRDefault="00C9414B" w:rsidP="00816B3B">
      <w:pPr>
        <w:pStyle w:val="PunktafsnitAlmtekst"/>
        <w:rPr>
          <w:bCs w:val="0"/>
          <w:i/>
          <w:iCs/>
          <w:lang w:val="en"/>
        </w:rPr>
      </w:pPr>
      <w:r>
        <w:rPr>
          <w:bCs w:val="0"/>
          <w:i/>
          <w:iCs/>
          <w:lang w:val="en"/>
        </w:rPr>
        <w:t xml:space="preserve">Say, Danish Kroner </w:t>
      </w:r>
      <w:r>
        <w:rPr>
          <w:bCs w:val="0"/>
          <w:lang w:val="en"/>
        </w:rPr>
        <w:t>[</w:t>
      </w:r>
      <w:r>
        <w:rPr>
          <w:bCs w:val="0"/>
          <w:highlight w:val="yellow"/>
          <w:lang w:val="en"/>
        </w:rPr>
        <w:t>…</w:t>
      </w:r>
      <w:r>
        <w:rPr>
          <w:bCs w:val="0"/>
          <w:lang w:val="en"/>
        </w:rPr>
        <w:t>]</w:t>
      </w:r>
      <w:r>
        <w:rPr>
          <w:bCs w:val="0"/>
          <w:i/>
          <w:iCs/>
          <w:lang w:val="en"/>
        </w:rPr>
        <w:t>.</w:t>
      </w:r>
    </w:p>
    <w:p w14:paraId="75A1ECFF" w14:textId="0511F9A8" w:rsidR="00E76BC1" w:rsidRPr="008A2A89" w:rsidRDefault="00E76BC1" w:rsidP="00E76BC1">
      <w:pPr>
        <w:pStyle w:val="Overskrift1"/>
        <w:rPr>
          <w:lang w:val="en-US"/>
        </w:rPr>
      </w:pPr>
      <w:r>
        <w:rPr>
          <w:lang w:val="en"/>
        </w:rPr>
        <w:lastRenderedPageBreak/>
        <w:t>Terms of payment</w:t>
      </w:r>
    </w:p>
    <w:p w14:paraId="19C5C9FB" w14:textId="148FB5F5" w:rsidR="00405211" w:rsidRDefault="00405211" w:rsidP="00405211">
      <w:pPr>
        <w:pStyle w:val="PunktafsnitAlmtekst"/>
        <w:rPr>
          <w:bCs w:val="0"/>
          <w:lang w:val="en"/>
        </w:rPr>
      </w:pPr>
      <w:r>
        <w:rPr>
          <w:iCs/>
          <w:lang w:val="en-US"/>
        </w:rPr>
        <w:t>The</w:t>
      </w:r>
      <w:r w:rsidRPr="00EC2CBF">
        <w:rPr>
          <w:bCs w:val="0"/>
          <w:lang w:val="en"/>
        </w:rPr>
        <w:t xml:space="preserve"> </w:t>
      </w:r>
      <w:r>
        <w:rPr>
          <w:bCs w:val="0"/>
          <w:lang w:val="en"/>
        </w:rPr>
        <w:t>Design and Build Contractor</w:t>
      </w:r>
      <w:r>
        <w:rPr>
          <w:iCs/>
          <w:lang w:val="en-US"/>
        </w:rPr>
        <w:t xml:space="preserve"> shall be entitled to receive full payment of the contract sum,</w:t>
      </w:r>
      <w:r w:rsidRPr="00253BEE">
        <w:rPr>
          <w:bCs w:val="0"/>
          <w:lang w:val="en"/>
        </w:rPr>
        <w:t xml:space="preserve"> </w:t>
      </w:r>
      <w:r>
        <w:rPr>
          <w:bCs w:val="0"/>
          <w:lang w:val="en"/>
        </w:rPr>
        <w:t xml:space="preserve">cf. clause </w:t>
      </w:r>
      <w:r>
        <w:rPr>
          <w:bCs w:val="0"/>
          <w:lang w:val="en"/>
        </w:rPr>
        <w:fldChar w:fldCharType="begin"/>
      </w:r>
      <w:r>
        <w:rPr>
          <w:bCs w:val="0"/>
          <w:lang w:val="en"/>
        </w:rPr>
        <w:instrText xml:space="preserve"> REF _Ref61019393 \r \h </w:instrText>
      </w:r>
      <w:r>
        <w:rPr>
          <w:bCs w:val="0"/>
          <w:lang w:val="en"/>
        </w:rPr>
      </w:r>
      <w:r>
        <w:rPr>
          <w:bCs w:val="0"/>
          <w:lang w:val="en"/>
        </w:rPr>
        <w:fldChar w:fldCharType="separate"/>
      </w:r>
      <w:r>
        <w:rPr>
          <w:bCs w:val="0"/>
          <w:lang w:val="en"/>
        </w:rPr>
        <w:t>6</w:t>
      </w:r>
      <w:r>
        <w:rPr>
          <w:bCs w:val="0"/>
          <w:lang w:val="en"/>
        </w:rPr>
        <w:fldChar w:fldCharType="end"/>
      </w:r>
      <w:r>
        <w:rPr>
          <w:bCs w:val="0"/>
          <w:lang w:val="en"/>
        </w:rPr>
        <w:t>,</w:t>
      </w:r>
      <w:r>
        <w:rPr>
          <w:iCs/>
          <w:lang w:val="en-US"/>
        </w:rPr>
        <w:t xml:space="preserve"> upon the Client’s written confirmation of completion of handover, cf. clause </w:t>
      </w:r>
      <w:r>
        <w:rPr>
          <w:iCs/>
          <w:lang w:val="en-US"/>
        </w:rPr>
        <w:fldChar w:fldCharType="begin"/>
      </w:r>
      <w:r>
        <w:rPr>
          <w:iCs/>
          <w:lang w:val="en-US"/>
        </w:rPr>
        <w:instrText xml:space="preserve"> REF _Ref59544706 \r \h </w:instrText>
      </w:r>
      <w:r>
        <w:rPr>
          <w:iCs/>
          <w:lang w:val="en-US"/>
        </w:rPr>
      </w:r>
      <w:r>
        <w:rPr>
          <w:iCs/>
          <w:lang w:val="en-US"/>
        </w:rPr>
        <w:fldChar w:fldCharType="separate"/>
      </w:r>
      <w:r>
        <w:rPr>
          <w:iCs/>
          <w:lang w:val="en-US"/>
        </w:rPr>
        <w:t>9</w:t>
      </w:r>
      <w:r>
        <w:rPr>
          <w:iCs/>
          <w:lang w:val="en-US"/>
        </w:rPr>
        <w:fldChar w:fldCharType="end"/>
      </w:r>
    </w:p>
    <w:p w14:paraId="0F940F33" w14:textId="04D6A7E6" w:rsidR="00F079FB" w:rsidRDefault="00405211" w:rsidP="00F079FB">
      <w:pPr>
        <w:pStyle w:val="PunktafsnitAlmtekst"/>
        <w:rPr>
          <w:bCs w:val="0"/>
          <w:lang w:val="en"/>
        </w:rPr>
      </w:pPr>
      <w:r>
        <w:rPr>
          <w:bCs w:val="0"/>
          <w:lang w:val="en"/>
        </w:rPr>
        <w:t xml:space="preserve">The Design and Build Contractor shall be entitled to receive prepayment of up to 50 % of the contract sum, cf. clause </w:t>
      </w:r>
      <w:r>
        <w:rPr>
          <w:bCs w:val="0"/>
          <w:lang w:val="en"/>
        </w:rPr>
        <w:fldChar w:fldCharType="begin"/>
      </w:r>
      <w:r>
        <w:rPr>
          <w:bCs w:val="0"/>
          <w:lang w:val="en"/>
        </w:rPr>
        <w:instrText xml:space="preserve"> REF _Ref61019393 \r \h </w:instrText>
      </w:r>
      <w:r>
        <w:rPr>
          <w:bCs w:val="0"/>
          <w:lang w:val="en"/>
        </w:rPr>
      </w:r>
      <w:r>
        <w:rPr>
          <w:bCs w:val="0"/>
          <w:lang w:val="en"/>
        </w:rPr>
        <w:fldChar w:fldCharType="separate"/>
      </w:r>
      <w:r>
        <w:rPr>
          <w:bCs w:val="0"/>
          <w:lang w:val="en"/>
        </w:rPr>
        <w:t>6</w:t>
      </w:r>
      <w:r>
        <w:rPr>
          <w:bCs w:val="0"/>
          <w:lang w:val="en"/>
        </w:rPr>
        <w:fldChar w:fldCharType="end"/>
      </w:r>
      <w:r>
        <w:rPr>
          <w:bCs w:val="0"/>
          <w:lang w:val="en"/>
        </w:rPr>
        <w:t xml:space="preserve">. </w:t>
      </w:r>
      <w:r w:rsidRPr="004909CE">
        <w:rPr>
          <w:bCs w:val="0"/>
          <w:lang w:val="en"/>
        </w:rPr>
        <w:t>However, such prepayment shall only be made against an on-demand bank guarantee being issued in favor of the Client in an amount corresponding to the full amount of the prepayment. The on-demand bank guarantee shall be issued by a bank acceptable to the Client and on terms acceptable to the Client. The on-demand bank guarantee shall be valid until the Client’s written confirmation of completion</w:t>
      </w:r>
      <w:r>
        <w:rPr>
          <w:bCs w:val="0"/>
          <w:lang w:val="en"/>
        </w:rPr>
        <w:t xml:space="preserve"> of handover</w:t>
      </w:r>
      <w:r w:rsidRPr="004909CE">
        <w:rPr>
          <w:bCs w:val="0"/>
          <w:lang w:val="en"/>
        </w:rPr>
        <w:t>.</w:t>
      </w:r>
    </w:p>
    <w:p w14:paraId="39F3C5B2" w14:textId="524EE518" w:rsidR="009F439C" w:rsidRDefault="009F439C" w:rsidP="00F079FB">
      <w:pPr>
        <w:pStyle w:val="PunktafsnitAlmtekst"/>
        <w:rPr>
          <w:bCs w:val="0"/>
          <w:lang w:val="en"/>
        </w:rPr>
      </w:pPr>
      <w:r w:rsidRPr="009F439C">
        <w:rPr>
          <w:bCs w:val="0"/>
          <w:lang w:val="en"/>
        </w:rPr>
        <w:t>In case the Client has made a prepayment to the</w:t>
      </w:r>
      <w:r>
        <w:rPr>
          <w:bCs w:val="0"/>
          <w:lang w:val="en"/>
        </w:rPr>
        <w:t xml:space="preserve"> Design and Build Contractor</w:t>
      </w:r>
      <w:r w:rsidRPr="009F439C">
        <w:rPr>
          <w:bCs w:val="0"/>
          <w:lang w:val="en"/>
        </w:rPr>
        <w:t>, such prepayment shall be deducted from the Client’s payment upon the Client’s written confirmation of completion</w:t>
      </w:r>
      <w:r>
        <w:rPr>
          <w:bCs w:val="0"/>
          <w:lang w:val="en"/>
        </w:rPr>
        <w:t xml:space="preserve"> of handover</w:t>
      </w:r>
      <w:r w:rsidRPr="009F439C">
        <w:rPr>
          <w:bCs w:val="0"/>
          <w:lang w:val="en"/>
        </w:rPr>
        <w:t xml:space="preserve">.   </w:t>
      </w:r>
    </w:p>
    <w:p w14:paraId="7F384A40" w14:textId="2B729B58" w:rsidR="00394AD9" w:rsidRPr="008A2A89" w:rsidRDefault="00C9414B" w:rsidP="00816B3B">
      <w:pPr>
        <w:pStyle w:val="PunktafsnitAlmtekst"/>
        <w:rPr>
          <w:rFonts w:eastAsiaTheme="minorEastAsia"/>
          <w:lang w:val="en-US"/>
        </w:rPr>
      </w:pPr>
      <w:r>
        <w:rPr>
          <w:rFonts w:eastAsiaTheme="minorEastAsia"/>
          <w:bCs w:val="0"/>
          <w:lang w:val="en"/>
        </w:rPr>
        <w:t>Invoices shall be submitted to the Client by electronic means.</w:t>
      </w:r>
    </w:p>
    <w:p w14:paraId="5FCFA2E4" w14:textId="55419D96" w:rsidR="008C17D4" w:rsidRPr="008A2A89" w:rsidRDefault="00AD7168" w:rsidP="00816B3B">
      <w:pPr>
        <w:pStyle w:val="PunktafsnitAlmtekst"/>
        <w:rPr>
          <w:rFonts w:eastAsiaTheme="minorEastAsia"/>
          <w:lang w:val="en-US"/>
        </w:rPr>
      </w:pPr>
      <w:r w:rsidRPr="00AD7168">
        <w:rPr>
          <w:rFonts w:eastAsiaTheme="minorEastAsia"/>
          <w:bCs w:val="0"/>
          <w:lang w:val="en"/>
        </w:rPr>
        <w:t>All invoices must specify the contract number</w:t>
      </w:r>
      <w:r w:rsidR="005143FF">
        <w:rPr>
          <w:rFonts w:eastAsiaTheme="minorEastAsia"/>
          <w:bCs w:val="0"/>
          <w:lang w:val="en"/>
        </w:rPr>
        <w:t xml:space="preserve"> and/or project name</w:t>
      </w:r>
      <w:r w:rsidRPr="00AD7168">
        <w:rPr>
          <w:rFonts w:eastAsiaTheme="minorEastAsia"/>
          <w:bCs w:val="0"/>
          <w:lang w:val="en"/>
        </w:rPr>
        <w:t xml:space="preserve"> and clearly state to what the amount applies.</w:t>
      </w:r>
      <w:r>
        <w:rPr>
          <w:rFonts w:eastAsiaTheme="minorEastAsia"/>
          <w:bCs w:val="0"/>
          <w:lang w:val="en"/>
        </w:rPr>
        <w:t xml:space="preserve"> </w:t>
      </w:r>
      <w:r w:rsidR="00C9414B">
        <w:rPr>
          <w:rFonts w:eastAsiaTheme="minorEastAsia"/>
          <w:bCs w:val="0"/>
          <w:lang w:val="en"/>
        </w:rPr>
        <w:t xml:space="preserve">All invoices shall </w:t>
      </w:r>
      <w:r>
        <w:rPr>
          <w:rFonts w:eastAsiaTheme="minorEastAsia"/>
          <w:bCs w:val="0"/>
          <w:lang w:val="en"/>
        </w:rPr>
        <w:t xml:space="preserve">also </w:t>
      </w:r>
      <w:r w:rsidR="00C9414B">
        <w:rPr>
          <w:rFonts w:eastAsiaTheme="minorEastAsia"/>
          <w:bCs w:val="0"/>
          <w:lang w:val="en"/>
        </w:rPr>
        <w:t>include the name of the business in question.</w:t>
      </w:r>
    </w:p>
    <w:p w14:paraId="720FE09E" w14:textId="2D85685F" w:rsidR="008C17D4" w:rsidRPr="008A2A89" w:rsidRDefault="00C9414B" w:rsidP="00816B3B">
      <w:pPr>
        <w:pStyle w:val="PunktafsnitAlmtekst"/>
        <w:rPr>
          <w:rFonts w:eastAsiaTheme="minorEastAsia" w:cstheme="minorBidi"/>
          <w:highlight w:val="lightGray"/>
          <w:lang w:val="en-US"/>
        </w:rPr>
      </w:pPr>
      <w:r w:rsidRPr="005143FF">
        <w:rPr>
          <w:rFonts w:eastAsiaTheme="minorEastAsia" w:cstheme="minorBidi"/>
          <w:bCs w:val="0"/>
          <w:lang w:val="en"/>
        </w:rPr>
        <w:t>For reimbursement of disbursements, if any, original invoices shall be submitted to the Client.</w:t>
      </w:r>
    </w:p>
    <w:p w14:paraId="11A71A5C" w14:textId="52EF23B8" w:rsidR="00E76BC1" w:rsidRDefault="00C9414B" w:rsidP="00E77ECB">
      <w:pPr>
        <w:pStyle w:val="PunktafsnitAlmtekst"/>
        <w:rPr>
          <w:lang w:val="en-US"/>
        </w:rPr>
      </w:pPr>
      <w:r>
        <w:rPr>
          <w:rFonts w:eastAsiaTheme="minorEastAsia" w:cstheme="minorBidi"/>
          <w:bCs w:val="0"/>
          <w:lang w:val="en"/>
        </w:rPr>
        <w:t xml:space="preserve">The time of payment is </w:t>
      </w:r>
      <w:r w:rsidR="00F24FB2">
        <w:rPr>
          <w:rFonts w:eastAsiaTheme="minorEastAsia" w:cstheme="minorBidi"/>
          <w:bCs w:val="0"/>
          <w:lang w:val="en"/>
        </w:rPr>
        <w:t xml:space="preserve">30 </w:t>
      </w:r>
      <w:r>
        <w:rPr>
          <w:rFonts w:eastAsiaTheme="minorEastAsia" w:cstheme="minorBidi"/>
          <w:bCs w:val="0"/>
          <w:lang w:val="en"/>
        </w:rPr>
        <w:t>calendar days after receipt of a satisfactory invoice.</w:t>
      </w:r>
    </w:p>
    <w:p w14:paraId="026DC14D" w14:textId="77777777" w:rsidR="00E76BC1" w:rsidRPr="00E76BC1" w:rsidRDefault="00E76BC1" w:rsidP="00E76BC1">
      <w:pPr>
        <w:rPr>
          <w:lang w:val="en-US"/>
        </w:rPr>
      </w:pPr>
    </w:p>
    <w:p w14:paraId="7A052E66" w14:textId="1C72B168" w:rsidR="003D352F" w:rsidRPr="008A2A89" w:rsidRDefault="00C9414B" w:rsidP="00816B3B">
      <w:pPr>
        <w:pStyle w:val="Overskrift1"/>
        <w:rPr>
          <w:lang w:val="en-US"/>
        </w:rPr>
      </w:pPr>
      <w:r>
        <w:rPr>
          <w:lang w:val="en"/>
        </w:rPr>
        <w:t>The Design and Build Contractor</w:t>
      </w:r>
      <w:r w:rsidR="006554B3">
        <w:rPr>
          <w:lang w:val="en"/>
        </w:rPr>
        <w:t>’s deliverables</w:t>
      </w:r>
    </w:p>
    <w:p w14:paraId="33D20B3F" w14:textId="77777777" w:rsidR="003D352F" w:rsidRPr="00816B3B" w:rsidRDefault="00C9414B" w:rsidP="00816B3B">
      <w:pPr>
        <w:pStyle w:val="Overskrift2"/>
      </w:pPr>
      <w:r>
        <w:rPr>
          <w:bCs/>
          <w:iCs w:val="0"/>
          <w:lang w:val="en"/>
        </w:rPr>
        <w:t>General</w:t>
      </w:r>
    </w:p>
    <w:p w14:paraId="1C064409" w14:textId="3B3A35E4" w:rsidR="003D352F" w:rsidRDefault="0008727D" w:rsidP="00816B3B">
      <w:pPr>
        <w:pStyle w:val="PunktafsnitAlmtekst"/>
        <w:rPr>
          <w:bCs w:val="0"/>
          <w:lang w:val="en"/>
        </w:rPr>
      </w:pPr>
      <w:r>
        <w:rPr>
          <w:lang w:val="en-US"/>
        </w:rPr>
        <w:t xml:space="preserve">For a detailed description of </w:t>
      </w:r>
      <w:r w:rsidR="00C9414B">
        <w:rPr>
          <w:bCs w:val="0"/>
          <w:lang w:val="en"/>
        </w:rPr>
        <w:t xml:space="preserve">deliverables under this </w:t>
      </w:r>
      <w:r w:rsidR="007F49EF">
        <w:rPr>
          <w:bCs w:val="0"/>
          <w:lang w:val="en"/>
        </w:rPr>
        <w:t>Contract</w:t>
      </w:r>
      <w:r w:rsidR="00C9414B">
        <w:rPr>
          <w:bCs w:val="0"/>
          <w:lang w:val="en"/>
        </w:rPr>
        <w:t xml:space="preserve"> </w:t>
      </w:r>
      <w:r>
        <w:rPr>
          <w:lang w:val="en-US"/>
        </w:rPr>
        <w:t xml:space="preserve">reference is made to </w:t>
      </w:r>
      <w:r w:rsidR="00F24FB2">
        <w:rPr>
          <w:bCs w:val="0"/>
          <w:lang w:val="en"/>
        </w:rPr>
        <w:t>Appendices 1-3</w:t>
      </w:r>
      <w:r w:rsidR="00E77ECB">
        <w:rPr>
          <w:bCs w:val="0"/>
          <w:lang w:val="en"/>
        </w:rPr>
        <w:t>.</w:t>
      </w:r>
    </w:p>
    <w:p w14:paraId="62115239" w14:textId="433242D2" w:rsidR="003D352F" w:rsidRPr="008A2A89" w:rsidRDefault="00C9414B" w:rsidP="00816B3B">
      <w:pPr>
        <w:pStyle w:val="PunktafsnitAlmtekst"/>
        <w:rPr>
          <w:lang w:val="en-US"/>
        </w:rPr>
      </w:pPr>
      <w:r>
        <w:rPr>
          <w:bCs w:val="0"/>
          <w:lang w:val="en"/>
        </w:rPr>
        <w:t>In this connection, the Contract covers all technical advice and assistance necessary for the performance of the project, including</w:t>
      </w:r>
      <w:r w:rsidR="003E762B">
        <w:rPr>
          <w:bCs w:val="0"/>
          <w:lang w:val="en"/>
        </w:rPr>
        <w:t xml:space="preserve"> any</w:t>
      </w:r>
      <w:r>
        <w:rPr>
          <w:bCs w:val="0"/>
          <w:lang w:val="en"/>
        </w:rPr>
        <w:t xml:space="preserve"> structural engineering work, plumbing engineering work and electrical engineering work. All technical advice and assistance shall take place in accordance with the description of the deliverables set out in Appendi</w:t>
      </w:r>
      <w:r w:rsidR="00424C60">
        <w:rPr>
          <w:bCs w:val="0"/>
          <w:lang w:val="en"/>
        </w:rPr>
        <w:t>ces</w:t>
      </w:r>
      <w:r>
        <w:rPr>
          <w:bCs w:val="0"/>
          <w:lang w:val="en"/>
        </w:rPr>
        <w:t xml:space="preserve"> </w:t>
      </w:r>
      <w:r w:rsidR="00424C60">
        <w:rPr>
          <w:bCs w:val="0"/>
          <w:lang w:val="en"/>
        </w:rPr>
        <w:t>1-3</w:t>
      </w:r>
      <w:r w:rsidR="00E77ECB">
        <w:rPr>
          <w:bCs w:val="0"/>
          <w:lang w:val="en"/>
        </w:rPr>
        <w:t>.</w:t>
      </w:r>
    </w:p>
    <w:p w14:paraId="15A06582" w14:textId="2289C412" w:rsidR="003D352F" w:rsidRDefault="00C9414B" w:rsidP="00816B3B">
      <w:pPr>
        <w:pStyle w:val="PunktafsnitAlmtekst"/>
        <w:rPr>
          <w:bCs w:val="0"/>
          <w:lang w:val="en"/>
        </w:rPr>
      </w:pPr>
      <w:r>
        <w:rPr>
          <w:bCs w:val="0"/>
          <w:lang w:val="en"/>
        </w:rPr>
        <w:t xml:space="preserve">The Contract includes all work necessary for the performance of the </w:t>
      </w:r>
      <w:r w:rsidR="006F6073">
        <w:rPr>
          <w:bCs w:val="0"/>
          <w:lang w:val="en"/>
        </w:rPr>
        <w:t>Project</w:t>
      </w:r>
      <w:r>
        <w:rPr>
          <w:bCs w:val="0"/>
          <w:lang w:val="en"/>
        </w:rPr>
        <w:t>.</w:t>
      </w:r>
      <w:r w:rsidR="00424C60">
        <w:rPr>
          <w:bCs w:val="0"/>
          <w:lang w:val="en"/>
        </w:rPr>
        <w:t xml:space="preserve"> The Design and Build Contractor shall provide all equipment, tools, materials etc. necessary for the performance of the </w:t>
      </w:r>
      <w:r w:rsidR="006F6073">
        <w:rPr>
          <w:bCs w:val="0"/>
          <w:lang w:val="en"/>
        </w:rPr>
        <w:t>Project</w:t>
      </w:r>
      <w:r w:rsidR="00424C60">
        <w:rPr>
          <w:bCs w:val="0"/>
          <w:lang w:val="en"/>
        </w:rPr>
        <w:t>.</w:t>
      </w:r>
    </w:p>
    <w:p w14:paraId="7FD04FAB" w14:textId="780399CF" w:rsidR="003D352F" w:rsidRPr="008A2A89" w:rsidRDefault="00C9414B" w:rsidP="00816B3B">
      <w:pPr>
        <w:pStyle w:val="PunktafsnitAlmtekst"/>
        <w:rPr>
          <w:lang w:val="en-US"/>
        </w:rPr>
      </w:pPr>
      <w:r>
        <w:rPr>
          <w:bCs w:val="0"/>
          <w:lang w:val="en"/>
        </w:rPr>
        <w:lastRenderedPageBreak/>
        <w:t xml:space="preserve">The Design and Build Contractor shall assist the Client in all matters pertaining to the </w:t>
      </w:r>
      <w:r w:rsidR="00DB00A5">
        <w:rPr>
          <w:bCs w:val="0"/>
          <w:lang w:val="en"/>
        </w:rPr>
        <w:t>P</w:t>
      </w:r>
      <w:r>
        <w:rPr>
          <w:bCs w:val="0"/>
          <w:lang w:val="en"/>
        </w:rPr>
        <w:t>roject, including in relation to all other parties involved in the process, including contracting parties and public authorities.</w:t>
      </w:r>
      <w:r>
        <w:rPr>
          <w:bCs w:val="0"/>
          <w:lang w:val="en"/>
        </w:rPr>
        <w:fldChar w:fldCharType="begin"/>
      </w:r>
      <w:r>
        <w:rPr>
          <w:bCs w:val="0"/>
          <w:lang w:val="en"/>
        </w:rPr>
        <w:fldChar w:fldCharType="end"/>
      </w:r>
    </w:p>
    <w:p w14:paraId="4849D9C4" w14:textId="6B9461BB" w:rsidR="003D352F" w:rsidRDefault="00C9414B" w:rsidP="00816B3B">
      <w:pPr>
        <w:pStyle w:val="PunktafsnitAlmtekst"/>
        <w:rPr>
          <w:bCs w:val="0"/>
          <w:lang w:val="en"/>
        </w:rPr>
      </w:pPr>
      <w:r>
        <w:rPr>
          <w:bCs w:val="0"/>
          <w:lang w:val="en"/>
        </w:rPr>
        <w:t xml:space="preserve">With respect to the requirements for the Design and Build Contractor's deliverables under this Contract, reference is made in general to the </w:t>
      </w:r>
      <w:r w:rsidR="00562CD9">
        <w:rPr>
          <w:bCs w:val="0"/>
          <w:lang w:val="en"/>
        </w:rPr>
        <w:t xml:space="preserve">following </w:t>
      </w:r>
      <w:r>
        <w:rPr>
          <w:bCs w:val="0"/>
          <w:lang w:val="en"/>
        </w:rPr>
        <w:t>contract documents</w:t>
      </w:r>
      <w:r w:rsidR="00562CD9">
        <w:rPr>
          <w:bCs w:val="0"/>
          <w:lang w:val="en"/>
        </w:rPr>
        <w:t>:</w:t>
      </w:r>
    </w:p>
    <w:p w14:paraId="583C22E8" w14:textId="77777777" w:rsidR="00562CD9" w:rsidRPr="00562CD9" w:rsidRDefault="00562CD9" w:rsidP="00562CD9">
      <w:pPr>
        <w:pStyle w:val="Punktopstilling"/>
        <w:tabs>
          <w:tab w:val="clear" w:pos="964"/>
        </w:tabs>
        <w:ind w:left="1417" w:hanging="425"/>
        <w:rPr>
          <w:bCs w:val="0"/>
          <w:lang w:val="en"/>
        </w:rPr>
      </w:pPr>
      <w:r>
        <w:rPr>
          <w:bCs w:val="0"/>
          <w:lang w:val="en"/>
        </w:rPr>
        <w:t>Appendix 1:Employer’s Requirements (Specific)</w:t>
      </w:r>
    </w:p>
    <w:p w14:paraId="16141379" w14:textId="77777777" w:rsidR="00562CD9" w:rsidRPr="00562CD9" w:rsidRDefault="00562CD9" w:rsidP="00562CD9">
      <w:pPr>
        <w:pStyle w:val="Punktopstilling"/>
        <w:tabs>
          <w:tab w:val="clear" w:pos="964"/>
        </w:tabs>
        <w:ind w:left="1417" w:hanging="425"/>
        <w:rPr>
          <w:bCs w:val="0"/>
          <w:lang w:val="en"/>
        </w:rPr>
      </w:pPr>
      <w:r>
        <w:rPr>
          <w:bCs w:val="0"/>
          <w:lang w:val="en"/>
        </w:rPr>
        <w:t>Appendix 2:Employer’s Requirements (General)</w:t>
      </w:r>
    </w:p>
    <w:p w14:paraId="4DB7C55F" w14:textId="17E1892E" w:rsidR="00E23707" w:rsidRPr="00424C60" w:rsidRDefault="00562CD9" w:rsidP="00816B3B">
      <w:pPr>
        <w:pStyle w:val="Punktopstilling"/>
        <w:tabs>
          <w:tab w:val="clear" w:pos="964"/>
        </w:tabs>
        <w:ind w:left="1417" w:hanging="425"/>
        <w:rPr>
          <w:bCs w:val="0"/>
          <w:lang w:val="en"/>
        </w:rPr>
      </w:pPr>
      <w:r>
        <w:rPr>
          <w:bCs w:val="0"/>
          <w:lang w:val="en"/>
        </w:rPr>
        <w:t>Appendix 3:Employer’s Requirements (Technical)</w:t>
      </w:r>
    </w:p>
    <w:p w14:paraId="6C678987" w14:textId="77777777" w:rsidR="003D352F" w:rsidRPr="00816B3B" w:rsidRDefault="00C9414B" w:rsidP="00816B3B">
      <w:pPr>
        <w:pStyle w:val="Overskrift2"/>
      </w:pPr>
      <w:r>
        <w:rPr>
          <w:bCs/>
          <w:iCs w:val="0"/>
          <w:lang w:val="en"/>
        </w:rPr>
        <w:t>Meetings</w:t>
      </w:r>
    </w:p>
    <w:p w14:paraId="5B13EF03" w14:textId="717BED26" w:rsidR="003D352F" w:rsidRPr="008A2A89" w:rsidRDefault="00C9414B" w:rsidP="00816B3B">
      <w:pPr>
        <w:pStyle w:val="PunktafsnitAlmtekst"/>
        <w:rPr>
          <w:lang w:val="en-US"/>
        </w:rPr>
      </w:pPr>
      <w:r>
        <w:rPr>
          <w:bCs w:val="0"/>
          <w:lang w:val="en"/>
        </w:rPr>
        <w:t xml:space="preserve">The Design and Build Contractor and the Design and Build Contractor's technical consultants shall participate in all meetings that are relevant to the performance of the </w:t>
      </w:r>
      <w:r w:rsidR="006F6073">
        <w:rPr>
          <w:bCs w:val="0"/>
          <w:lang w:val="en"/>
        </w:rPr>
        <w:t>P</w:t>
      </w:r>
      <w:r>
        <w:rPr>
          <w:bCs w:val="0"/>
          <w:lang w:val="en"/>
        </w:rPr>
        <w:t>roject, including Client meetings, meetings with other consultants, meetings in user groups, etc., and steering group meetings.</w:t>
      </w:r>
    </w:p>
    <w:p w14:paraId="7377FE5B" w14:textId="423720C8" w:rsidR="003D352F" w:rsidRPr="008A2A89" w:rsidRDefault="00660F47" w:rsidP="00816B3B">
      <w:pPr>
        <w:pStyle w:val="PunktafsnitAlmtekst"/>
        <w:rPr>
          <w:lang w:val="en-US"/>
        </w:rPr>
      </w:pPr>
      <w:r>
        <w:rPr>
          <w:bCs w:val="0"/>
          <w:lang w:val="en"/>
        </w:rPr>
        <w:t xml:space="preserve">Weekly </w:t>
      </w:r>
      <w:r w:rsidR="00C9414B">
        <w:rPr>
          <w:bCs w:val="0"/>
          <w:lang w:val="en"/>
        </w:rPr>
        <w:t xml:space="preserve">meetings are expected to be conducted from the signing of this Contract until the </w:t>
      </w:r>
      <w:r w:rsidR="006F6073">
        <w:rPr>
          <w:bCs w:val="0"/>
          <w:lang w:val="en"/>
        </w:rPr>
        <w:t>P</w:t>
      </w:r>
      <w:r w:rsidR="00C9414B">
        <w:rPr>
          <w:bCs w:val="0"/>
          <w:lang w:val="en"/>
        </w:rPr>
        <w:t>roject has been fully completed</w:t>
      </w:r>
      <w:r>
        <w:rPr>
          <w:bCs w:val="0"/>
          <w:lang w:val="en"/>
        </w:rPr>
        <w:t>.</w:t>
      </w:r>
    </w:p>
    <w:p w14:paraId="4373579E" w14:textId="0092E498" w:rsidR="003D352F" w:rsidRPr="008A2A89" w:rsidRDefault="00C9414B" w:rsidP="00816B3B">
      <w:pPr>
        <w:pStyle w:val="PunktafsnitAlmtekst"/>
        <w:rPr>
          <w:lang w:val="en-US"/>
        </w:rPr>
      </w:pPr>
      <w:r>
        <w:rPr>
          <w:bCs w:val="0"/>
          <w:lang w:val="en"/>
        </w:rPr>
        <w:t xml:space="preserve">The Design and Build Contractor shall provide secretariat services comprising, </w:t>
      </w:r>
      <w:r>
        <w:rPr>
          <w:bCs w:val="0"/>
          <w:i/>
          <w:iCs/>
          <w:lang w:val="en"/>
        </w:rPr>
        <w:t>inter alia</w:t>
      </w:r>
      <w:r>
        <w:rPr>
          <w:bCs w:val="0"/>
          <w:lang w:val="en"/>
        </w:rPr>
        <w:t xml:space="preserve">, drafting of agendas, convening of meetings and drafting of minutes of meetings directly following meetings with the Client, the </w:t>
      </w:r>
      <w:r w:rsidR="00C55BCD">
        <w:rPr>
          <w:bCs w:val="0"/>
          <w:lang w:val="en"/>
        </w:rPr>
        <w:t>c</w:t>
      </w:r>
      <w:r>
        <w:rPr>
          <w:bCs w:val="0"/>
          <w:lang w:val="en"/>
        </w:rPr>
        <w:t>lient consultant, public authorities, other consultants and other operators, unless otherwise agreed in connection with the specific meeting.</w:t>
      </w:r>
    </w:p>
    <w:p w14:paraId="69464ECC" w14:textId="0D408E87" w:rsidR="003D352F" w:rsidRPr="008A2A89" w:rsidRDefault="00C9414B" w:rsidP="00816B3B">
      <w:pPr>
        <w:pStyle w:val="PunktafsnitAlmtekst"/>
        <w:rPr>
          <w:lang w:val="en-US"/>
        </w:rPr>
      </w:pPr>
      <w:r>
        <w:rPr>
          <w:bCs w:val="0"/>
          <w:lang w:val="en"/>
        </w:rPr>
        <w:t xml:space="preserve">During the meetings, the Design and Build Contractor shall assist with comprehensive written assessments and recommendations regarding the </w:t>
      </w:r>
      <w:r w:rsidR="006F6073">
        <w:rPr>
          <w:bCs w:val="0"/>
          <w:lang w:val="en"/>
        </w:rPr>
        <w:t>P</w:t>
      </w:r>
      <w:r>
        <w:rPr>
          <w:bCs w:val="0"/>
          <w:lang w:val="en"/>
        </w:rPr>
        <w:t xml:space="preserve">roject, including any changes that may arise during the </w:t>
      </w:r>
      <w:r w:rsidR="006F6073">
        <w:rPr>
          <w:bCs w:val="0"/>
          <w:lang w:val="en"/>
        </w:rPr>
        <w:t>P</w:t>
      </w:r>
      <w:r>
        <w:rPr>
          <w:bCs w:val="0"/>
          <w:lang w:val="en"/>
        </w:rPr>
        <w:t>roject.</w:t>
      </w:r>
    </w:p>
    <w:p w14:paraId="7D198ABA" w14:textId="75B973F7" w:rsidR="003D352F" w:rsidRDefault="0093580E" w:rsidP="008B270D">
      <w:pPr>
        <w:jc w:val="left"/>
        <w:rPr>
          <w:bCs/>
          <w:lang w:val="en"/>
        </w:rPr>
      </w:pPr>
      <w:r>
        <w:rPr>
          <w:bCs/>
          <w:lang w:val="en"/>
        </w:rPr>
        <w:t>Physical m</w:t>
      </w:r>
      <w:r w:rsidR="00C9414B">
        <w:rPr>
          <w:bCs/>
          <w:lang w:val="en"/>
        </w:rPr>
        <w:t xml:space="preserve">eetings are expected to be held at </w:t>
      </w:r>
      <w:r w:rsidR="008C206C">
        <w:rPr>
          <w:bCs/>
          <w:lang w:val="en"/>
        </w:rPr>
        <w:t xml:space="preserve">The Royal Danish Playhouse or </w:t>
      </w:r>
      <w:r w:rsidR="008B270D">
        <w:rPr>
          <w:bCs/>
          <w:lang w:val="en"/>
        </w:rPr>
        <w:t xml:space="preserve">at </w:t>
      </w:r>
      <w:r w:rsidR="008C206C">
        <w:rPr>
          <w:bCs/>
          <w:lang w:val="en"/>
        </w:rPr>
        <w:t xml:space="preserve">other locations </w:t>
      </w:r>
      <w:r w:rsidR="00E229BE">
        <w:rPr>
          <w:bCs/>
          <w:lang w:val="en"/>
        </w:rPr>
        <w:t>of</w:t>
      </w:r>
      <w:r w:rsidR="008B270D">
        <w:rPr>
          <w:bCs/>
          <w:lang w:val="en"/>
        </w:rPr>
        <w:t xml:space="preserve"> </w:t>
      </w:r>
      <w:r w:rsidR="008B270D">
        <w:rPr>
          <w:lang w:val="en-US"/>
        </w:rPr>
        <w:t>t</w:t>
      </w:r>
      <w:r w:rsidR="008B270D" w:rsidRPr="008B270D">
        <w:rPr>
          <w:lang w:val="en-US"/>
        </w:rPr>
        <w:t>he Royal Danish Theatre</w:t>
      </w:r>
      <w:r w:rsidR="00C9414B">
        <w:rPr>
          <w:bCs/>
          <w:lang w:val="en"/>
        </w:rPr>
        <w:t>, depending on the specific needs.</w:t>
      </w:r>
      <w:r>
        <w:rPr>
          <w:bCs/>
          <w:lang w:val="en"/>
        </w:rPr>
        <w:t xml:space="preserve"> If preferred by the Client or if the circumstances do not permit meetings being held physically, virtual meetings may be held instead.  </w:t>
      </w:r>
    </w:p>
    <w:p w14:paraId="38CEE8B1" w14:textId="77777777" w:rsidR="00163B7F" w:rsidRPr="00163B7F" w:rsidRDefault="00163B7F" w:rsidP="00163B7F">
      <w:pPr>
        <w:rPr>
          <w:lang w:val="en-US"/>
        </w:rPr>
      </w:pPr>
    </w:p>
    <w:p w14:paraId="6437D30A" w14:textId="77777777" w:rsidR="003D352F" w:rsidRPr="00EE7D32" w:rsidRDefault="00C9414B" w:rsidP="00816B3B">
      <w:pPr>
        <w:pStyle w:val="Overskrift1"/>
      </w:pPr>
      <w:bookmarkStart w:id="7" w:name="_Ref59544706"/>
      <w:r>
        <w:rPr>
          <w:lang w:val="en"/>
        </w:rPr>
        <w:t>Time schedule</w:t>
      </w:r>
      <w:bookmarkEnd w:id="7"/>
    </w:p>
    <w:p w14:paraId="4CA81228" w14:textId="7D31B400" w:rsidR="003D352F" w:rsidRPr="008A2A89" w:rsidRDefault="00C9414B" w:rsidP="00816B3B">
      <w:pPr>
        <w:pStyle w:val="PunktafsnitAlmtekst"/>
        <w:rPr>
          <w:rFonts w:eastAsiaTheme="minorEastAsia"/>
          <w:lang w:val="en-US"/>
        </w:rPr>
      </w:pPr>
      <w:r>
        <w:rPr>
          <w:rFonts w:eastAsiaTheme="minorEastAsia"/>
          <w:bCs w:val="0"/>
          <w:lang w:val="en"/>
        </w:rPr>
        <w:t xml:space="preserve">The work shall be carried out in accordance with </w:t>
      </w:r>
      <w:r w:rsidRPr="00EB46FC">
        <w:rPr>
          <w:rFonts w:eastAsiaTheme="minorEastAsia"/>
          <w:bCs w:val="0"/>
          <w:lang w:val="en-GB"/>
        </w:rPr>
        <w:t>the agreed programme</w:t>
      </w:r>
      <w:r w:rsidR="008C206C" w:rsidRPr="00EB46FC">
        <w:rPr>
          <w:rFonts w:eastAsiaTheme="minorEastAsia"/>
          <w:bCs w:val="0"/>
          <w:lang w:val="en-GB"/>
        </w:rPr>
        <w:t>,</w:t>
      </w:r>
      <w:r w:rsidR="008C206C">
        <w:rPr>
          <w:rFonts w:eastAsiaTheme="minorEastAsia"/>
          <w:bCs w:val="0"/>
          <w:lang w:val="en"/>
        </w:rPr>
        <w:t xml:space="preserve"> cf. Appendix 5</w:t>
      </w:r>
      <w:r>
        <w:rPr>
          <w:rFonts w:eastAsiaTheme="minorEastAsia"/>
          <w:bCs w:val="0"/>
          <w:lang w:val="en"/>
        </w:rPr>
        <w:t>.</w:t>
      </w:r>
    </w:p>
    <w:p w14:paraId="147871AC" w14:textId="3E1AE733" w:rsidR="00D23AF4" w:rsidRPr="008A2A89" w:rsidRDefault="00C9414B" w:rsidP="00816B3B">
      <w:pPr>
        <w:pStyle w:val="PunktafsnitAlmtekst"/>
        <w:rPr>
          <w:rFonts w:eastAsiaTheme="minorEastAsia"/>
          <w:lang w:val="en-US"/>
        </w:rPr>
      </w:pPr>
      <w:r>
        <w:rPr>
          <w:rFonts w:eastAsiaTheme="minorEastAsia"/>
          <w:bCs w:val="0"/>
          <w:lang w:val="en"/>
        </w:rPr>
        <w:t>The works are considered handed over to the Client when the handover meeting has been held</w:t>
      </w:r>
      <w:r w:rsidR="00241459">
        <w:rPr>
          <w:rFonts w:eastAsiaTheme="minorEastAsia"/>
          <w:bCs w:val="0"/>
          <w:lang w:val="en"/>
        </w:rPr>
        <w:t>.</w:t>
      </w:r>
      <w:r>
        <w:rPr>
          <w:rFonts w:eastAsiaTheme="minorEastAsia"/>
          <w:bCs w:val="0"/>
          <w:lang w:val="en"/>
        </w:rPr>
        <w:t xml:space="preserve"> </w:t>
      </w:r>
      <w:r w:rsidR="00660F47">
        <w:rPr>
          <w:rFonts w:eastAsiaTheme="minorEastAsia"/>
          <w:bCs w:val="0"/>
          <w:lang w:val="en"/>
        </w:rPr>
        <w:t>If</w:t>
      </w:r>
      <w:r>
        <w:rPr>
          <w:rFonts w:eastAsiaTheme="minorEastAsia"/>
          <w:bCs w:val="0"/>
          <w:lang w:val="en"/>
        </w:rPr>
        <w:t xml:space="preserve"> material defects are identified at the meeting, including matters that prevent the works from being put into use to </w:t>
      </w:r>
      <w:r>
        <w:rPr>
          <w:rFonts w:eastAsiaTheme="minorEastAsia"/>
          <w:bCs w:val="0"/>
          <w:lang w:val="en"/>
        </w:rPr>
        <w:lastRenderedPageBreak/>
        <w:t>a material extent</w:t>
      </w:r>
      <w:r w:rsidR="00660F47">
        <w:rPr>
          <w:rFonts w:eastAsiaTheme="minorEastAsia"/>
          <w:bCs w:val="0"/>
          <w:lang w:val="en"/>
        </w:rPr>
        <w:t xml:space="preserve">, the works are not considered handed over to the Client until the </w:t>
      </w:r>
      <w:r w:rsidR="00404869">
        <w:rPr>
          <w:rFonts w:eastAsiaTheme="minorEastAsia"/>
          <w:bCs w:val="0"/>
          <w:lang w:val="en"/>
        </w:rPr>
        <w:t xml:space="preserve">material defect are </w:t>
      </w:r>
      <w:r w:rsidR="00404869" w:rsidRPr="00404869">
        <w:rPr>
          <w:rFonts w:eastAsiaTheme="minorEastAsia"/>
          <w:bCs w:val="0"/>
          <w:lang w:val="en"/>
        </w:rPr>
        <w:t>remedied</w:t>
      </w:r>
      <w:r>
        <w:rPr>
          <w:rFonts w:eastAsiaTheme="minorEastAsia"/>
          <w:bCs w:val="0"/>
          <w:lang w:val="en"/>
        </w:rPr>
        <w:t>.</w:t>
      </w:r>
      <w:r w:rsidR="008B270D">
        <w:rPr>
          <w:rFonts w:eastAsiaTheme="minorEastAsia"/>
          <w:bCs w:val="0"/>
          <w:lang w:val="en"/>
        </w:rPr>
        <w:t xml:space="preserve"> </w:t>
      </w:r>
    </w:p>
    <w:p w14:paraId="7B3EFB9D" w14:textId="5DD21D78" w:rsidR="00D23AF4" w:rsidRPr="008A2A89" w:rsidRDefault="00C9414B" w:rsidP="00816B3B">
      <w:pPr>
        <w:pStyle w:val="PunktafsnitAlmtekst"/>
        <w:rPr>
          <w:rFonts w:eastAsiaTheme="minorEastAsia"/>
          <w:lang w:val="en-US"/>
        </w:rPr>
      </w:pPr>
      <w:r>
        <w:rPr>
          <w:rFonts w:eastAsiaTheme="minorEastAsia"/>
          <w:bCs w:val="0"/>
          <w:lang w:val="en"/>
        </w:rPr>
        <w:t xml:space="preserve">The matters listed </w:t>
      </w:r>
      <w:r w:rsidR="00404869">
        <w:rPr>
          <w:rFonts w:eastAsiaTheme="minorEastAsia"/>
          <w:bCs w:val="0"/>
          <w:lang w:val="en"/>
        </w:rPr>
        <w:t xml:space="preserve">in Appendix 1, section </w:t>
      </w:r>
      <w:r w:rsidR="000B3BF8">
        <w:rPr>
          <w:rFonts w:eastAsiaTheme="minorEastAsia"/>
          <w:bCs w:val="0"/>
          <w:lang w:val="en"/>
        </w:rPr>
        <w:t>5</w:t>
      </w:r>
      <w:r w:rsidR="00404869">
        <w:rPr>
          <w:rFonts w:eastAsiaTheme="minorEastAsia"/>
          <w:bCs w:val="0"/>
          <w:lang w:val="en"/>
        </w:rPr>
        <w:t>.5</w:t>
      </w:r>
      <w:r w:rsidR="003F4A4E">
        <w:rPr>
          <w:rFonts w:eastAsiaTheme="minorEastAsia"/>
          <w:bCs w:val="0"/>
          <w:lang w:val="en"/>
        </w:rPr>
        <w:t>,</w:t>
      </w:r>
      <w:r>
        <w:rPr>
          <w:rFonts w:eastAsiaTheme="minorEastAsia"/>
          <w:bCs w:val="0"/>
          <w:lang w:val="en"/>
        </w:rPr>
        <w:t xml:space="preserve"> are considered particularly essential for handover to take place</w:t>
      </w:r>
      <w:r w:rsidR="00404869">
        <w:rPr>
          <w:rFonts w:eastAsiaTheme="minorEastAsia"/>
          <w:bCs w:val="0"/>
          <w:lang w:val="en"/>
        </w:rPr>
        <w:t>.</w:t>
      </w:r>
    </w:p>
    <w:p w14:paraId="7EC0EEF1" w14:textId="77777777" w:rsidR="003D352F" w:rsidRPr="00816B3B" w:rsidRDefault="00C9414B" w:rsidP="00816B3B">
      <w:pPr>
        <w:pStyle w:val="Overskrift1"/>
      </w:pPr>
      <w:r>
        <w:rPr>
          <w:lang w:val="en"/>
        </w:rPr>
        <w:t>Delay</w:t>
      </w:r>
    </w:p>
    <w:p w14:paraId="0B2EF468" w14:textId="39BB4272" w:rsidR="000A1B32" w:rsidRPr="001B275D" w:rsidRDefault="00C9414B" w:rsidP="00816B3B">
      <w:pPr>
        <w:pStyle w:val="Overskrift2"/>
      </w:pPr>
      <w:bookmarkStart w:id="8" w:name="_Ref61367316"/>
      <w:bookmarkStart w:id="9" w:name="_Hlk534276069"/>
      <w:r>
        <w:rPr>
          <w:rFonts w:eastAsiaTheme="minorEastAsia"/>
          <w:bCs/>
          <w:iCs w:val="0"/>
          <w:lang w:val="en"/>
        </w:rPr>
        <w:t>Handover</w:t>
      </w:r>
      <w:bookmarkEnd w:id="8"/>
      <w:r>
        <w:rPr>
          <w:rFonts w:eastAsiaTheme="minorEastAsia"/>
          <w:bCs/>
          <w:iCs w:val="0"/>
          <w:lang w:val="en"/>
        </w:rPr>
        <w:t xml:space="preserve"> </w:t>
      </w:r>
    </w:p>
    <w:p w14:paraId="65C6E128" w14:textId="0C0B9580" w:rsidR="00A65411" w:rsidRPr="008A2A89" w:rsidRDefault="00C9414B" w:rsidP="00816B3B">
      <w:pPr>
        <w:pStyle w:val="PunktafsnitAlmtekst"/>
        <w:rPr>
          <w:rFonts w:eastAsiaTheme="minorEastAsia"/>
          <w:lang w:val="en-US"/>
        </w:rPr>
      </w:pPr>
      <w:r>
        <w:rPr>
          <w:rFonts w:eastAsiaTheme="minorEastAsia"/>
          <w:bCs w:val="0"/>
          <w:lang w:val="en"/>
        </w:rPr>
        <w:t xml:space="preserve">The handover deadline is </w:t>
      </w:r>
      <w:r w:rsidR="00A54B09">
        <w:rPr>
          <w:rFonts w:eastAsiaTheme="minorEastAsia"/>
          <w:bCs w:val="0"/>
          <w:lang w:val="en"/>
        </w:rPr>
        <w:t>July</w:t>
      </w:r>
      <w:r w:rsidR="00465AE9">
        <w:rPr>
          <w:rFonts w:eastAsiaTheme="minorEastAsia"/>
          <w:bCs w:val="0"/>
          <w:lang w:val="en"/>
        </w:rPr>
        <w:t xml:space="preserve"> </w:t>
      </w:r>
      <w:r w:rsidR="00A54B09">
        <w:rPr>
          <w:rFonts w:eastAsiaTheme="minorEastAsia"/>
          <w:bCs w:val="0"/>
          <w:lang w:val="en"/>
        </w:rPr>
        <w:t>31</w:t>
      </w:r>
      <w:r w:rsidR="00465AE9">
        <w:rPr>
          <w:rFonts w:eastAsiaTheme="minorEastAsia"/>
          <w:bCs w:val="0"/>
          <w:lang w:val="en"/>
        </w:rPr>
        <w:t>, 202</w:t>
      </w:r>
      <w:r w:rsidR="00A54B09">
        <w:rPr>
          <w:rFonts w:eastAsiaTheme="minorEastAsia"/>
          <w:bCs w:val="0"/>
          <w:lang w:val="en"/>
        </w:rPr>
        <w:t>2</w:t>
      </w:r>
      <w:r>
        <w:rPr>
          <w:rFonts w:eastAsiaTheme="minorEastAsia"/>
          <w:bCs w:val="0"/>
          <w:lang w:val="en"/>
        </w:rPr>
        <w:t xml:space="preserve"> (the time of handover).</w:t>
      </w:r>
    </w:p>
    <w:p w14:paraId="1AA252F2" w14:textId="41F46644" w:rsidR="00A65411" w:rsidRPr="008A2A89" w:rsidRDefault="00C9414B" w:rsidP="00816B3B">
      <w:pPr>
        <w:pStyle w:val="PunktafsnitAlmtekst"/>
        <w:rPr>
          <w:rFonts w:eastAsiaTheme="minorEastAsia"/>
          <w:lang w:val="en-US"/>
        </w:rPr>
      </w:pPr>
      <w:r>
        <w:rPr>
          <w:rFonts w:eastAsiaTheme="minorEastAsia"/>
          <w:bCs w:val="0"/>
          <w:lang w:val="en"/>
        </w:rPr>
        <w:t>Compensation claims for loss due to non-compliance with the handover deadline may be claimed against the Design and Build Contractor in accordance with the general rules of Danish law.</w:t>
      </w:r>
    </w:p>
    <w:p w14:paraId="7ADBC87C" w14:textId="450ED7C8" w:rsidR="00C7405E" w:rsidRPr="00524B9E" w:rsidRDefault="00023634" w:rsidP="00524B9E">
      <w:pPr>
        <w:pStyle w:val="Overskrift1"/>
      </w:pPr>
      <w:r>
        <w:t>Force Majeure</w:t>
      </w:r>
    </w:p>
    <w:p w14:paraId="21C8E69E" w14:textId="5A5E1FB8" w:rsidR="00C773AE" w:rsidRDefault="009F40D1" w:rsidP="00C773AE">
      <w:pPr>
        <w:rPr>
          <w:lang w:val="en-US"/>
        </w:rPr>
      </w:pPr>
      <w:r>
        <w:rPr>
          <w:lang w:val="en-US"/>
        </w:rPr>
        <w:t>A</w:t>
      </w:r>
      <w:r w:rsidR="00C773AE">
        <w:rPr>
          <w:lang w:val="en-US"/>
        </w:rPr>
        <w:t xml:space="preserve"> party can</w:t>
      </w:r>
      <w:r>
        <w:rPr>
          <w:lang w:val="en-US"/>
        </w:rPr>
        <w:t>not</w:t>
      </w:r>
      <w:r w:rsidR="00C773AE">
        <w:rPr>
          <w:lang w:val="en-US"/>
        </w:rPr>
        <w:t xml:space="preserve"> be held responsible for delays caused by:</w:t>
      </w:r>
    </w:p>
    <w:p w14:paraId="24C9116A" w14:textId="77777777" w:rsidR="00524B9E" w:rsidRDefault="00524B9E" w:rsidP="00C773AE">
      <w:pPr>
        <w:rPr>
          <w:lang w:val="en-US"/>
        </w:rPr>
      </w:pPr>
    </w:p>
    <w:p w14:paraId="2C60F51D" w14:textId="67F3B2E7" w:rsidR="00C773AE" w:rsidRPr="00C773AE" w:rsidRDefault="00C773AE" w:rsidP="00C773AE">
      <w:pPr>
        <w:pStyle w:val="Punktopstilling"/>
        <w:rPr>
          <w:lang w:val="en-US"/>
        </w:rPr>
      </w:pPr>
      <w:r w:rsidRPr="00C773AE">
        <w:rPr>
          <w:lang w:val="en-US"/>
        </w:rPr>
        <w:t xml:space="preserve">public enforcement notices or prohibitions which are not due to the circumstances of </w:t>
      </w:r>
      <w:r w:rsidR="009F40D1">
        <w:rPr>
          <w:lang w:val="en-US"/>
        </w:rPr>
        <w:t>that party</w:t>
      </w:r>
      <w:r w:rsidRPr="00C773AE">
        <w:rPr>
          <w:lang w:val="en-US"/>
        </w:rPr>
        <w:t>,</w:t>
      </w:r>
    </w:p>
    <w:p w14:paraId="1EA82404" w14:textId="0B234427" w:rsidR="00C773AE" w:rsidRPr="00C773AE" w:rsidRDefault="00C773AE" w:rsidP="00C773AE">
      <w:pPr>
        <w:pStyle w:val="Punktopstilling"/>
        <w:rPr>
          <w:lang w:val="en-US"/>
        </w:rPr>
      </w:pPr>
      <w:r w:rsidRPr="00C773AE">
        <w:rPr>
          <w:lang w:val="en-US"/>
        </w:rPr>
        <w:t>State or Country order to stop work</w:t>
      </w:r>
      <w:r w:rsidR="009F40D1">
        <w:rPr>
          <w:lang w:val="en-US"/>
        </w:rPr>
        <w:t>ing (e.g. due to the covid-19)</w:t>
      </w:r>
      <w:r w:rsidRPr="00C773AE">
        <w:rPr>
          <w:lang w:val="en-US"/>
        </w:rPr>
        <w:t>,</w:t>
      </w:r>
    </w:p>
    <w:p w14:paraId="1B7693A2" w14:textId="54F64175" w:rsidR="00C773AE" w:rsidRDefault="00C773AE" w:rsidP="00C773AE">
      <w:pPr>
        <w:pStyle w:val="Punktopstilling"/>
        <w:rPr>
          <w:lang w:val="en-US"/>
        </w:rPr>
      </w:pPr>
      <w:r w:rsidRPr="00C773AE">
        <w:rPr>
          <w:lang w:val="en-US"/>
        </w:rPr>
        <w:t xml:space="preserve">Acts of God, strikes, war or warlike conditions preventing the </w:t>
      </w:r>
      <w:r w:rsidR="009F40D1">
        <w:rPr>
          <w:lang w:val="en-US"/>
        </w:rPr>
        <w:t>party</w:t>
      </w:r>
      <w:r w:rsidRPr="00C773AE">
        <w:rPr>
          <w:lang w:val="en-US"/>
        </w:rPr>
        <w:t xml:space="preserve"> to meet </w:t>
      </w:r>
      <w:r w:rsidR="009F40D1">
        <w:rPr>
          <w:lang w:val="en-US"/>
        </w:rPr>
        <w:t>its</w:t>
      </w:r>
      <w:r w:rsidRPr="00C773AE">
        <w:rPr>
          <w:lang w:val="en-US"/>
        </w:rPr>
        <w:t xml:space="preserve"> obligations</w:t>
      </w:r>
    </w:p>
    <w:p w14:paraId="6BAEEDA2" w14:textId="0A139AD3" w:rsidR="00524B9E" w:rsidRDefault="00524B9E" w:rsidP="00023634">
      <w:pPr>
        <w:rPr>
          <w:lang w:val="en-US"/>
        </w:rPr>
      </w:pPr>
      <w:r>
        <w:rPr>
          <w:lang w:val="en-US"/>
        </w:rPr>
        <w:t xml:space="preserve">The </w:t>
      </w:r>
      <w:r>
        <w:rPr>
          <w:lang w:val="en"/>
        </w:rPr>
        <w:t>Design and Build Contractor must notify the Client immediately after the</w:t>
      </w:r>
      <w:r>
        <w:rPr>
          <w:lang w:val="en-US"/>
        </w:rPr>
        <w:t xml:space="preserve"> </w:t>
      </w:r>
      <w:r>
        <w:rPr>
          <w:lang w:val="en"/>
        </w:rPr>
        <w:t xml:space="preserve">Design and Build Contractor becomes aware that a delay caused by the above </w:t>
      </w:r>
      <w:r w:rsidR="00491AEF">
        <w:rPr>
          <w:lang w:val="en"/>
        </w:rPr>
        <w:t>will occur.</w:t>
      </w:r>
      <w:r>
        <w:rPr>
          <w:lang w:val="en"/>
        </w:rPr>
        <w:t xml:space="preserve"> </w:t>
      </w:r>
    </w:p>
    <w:p w14:paraId="40DEC87E" w14:textId="77777777" w:rsidR="00023634" w:rsidRPr="00023634" w:rsidRDefault="00023634" w:rsidP="00023634">
      <w:pPr>
        <w:rPr>
          <w:lang w:val="en-US"/>
        </w:rPr>
      </w:pPr>
    </w:p>
    <w:p w14:paraId="1DC38971" w14:textId="7F736CF9" w:rsidR="00B02113" w:rsidRDefault="00B02113" w:rsidP="00816B3B">
      <w:pPr>
        <w:pStyle w:val="Overskrift1"/>
      </w:pPr>
      <w:r>
        <w:t>Defects</w:t>
      </w:r>
    </w:p>
    <w:p w14:paraId="5C3F6005" w14:textId="249C2E89" w:rsidR="002A30F4" w:rsidRDefault="002A30F4" w:rsidP="002A30F4">
      <w:pPr>
        <w:rPr>
          <w:lang w:val="en"/>
        </w:rPr>
      </w:pPr>
      <w:r>
        <w:rPr>
          <w:lang w:val="en"/>
        </w:rPr>
        <w:t>The Design and Build Contractor shall provide a one-year warranty on the complete installation after handover</w:t>
      </w:r>
      <w:r w:rsidR="00EA7EA8">
        <w:rPr>
          <w:lang w:val="en"/>
        </w:rPr>
        <w:t xml:space="preserve">, cf. </w:t>
      </w:r>
      <w:r w:rsidR="008D4976">
        <w:rPr>
          <w:lang w:val="en"/>
        </w:rPr>
        <w:t>Appendix 2, section 1.11</w:t>
      </w:r>
      <w:r>
        <w:rPr>
          <w:lang w:val="en"/>
        </w:rPr>
        <w:t>.</w:t>
      </w:r>
    </w:p>
    <w:p w14:paraId="16B1F7C4" w14:textId="77777777" w:rsidR="008D20F6" w:rsidRDefault="008D20F6" w:rsidP="002A30F4">
      <w:pPr>
        <w:rPr>
          <w:lang w:val="en"/>
        </w:rPr>
      </w:pPr>
    </w:p>
    <w:p w14:paraId="007FF159" w14:textId="1D36835D" w:rsidR="002A30F4" w:rsidRPr="002A30F4" w:rsidRDefault="002A30F4" w:rsidP="002A30F4">
      <w:pPr>
        <w:rPr>
          <w:lang w:val="en-US"/>
        </w:rPr>
      </w:pPr>
      <w:r w:rsidRPr="002A30F4">
        <w:rPr>
          <w:lang w:val="en-US"/>
        </w:rPr>
        <w:t xml:space="preserve">The </w:t>
      </w:r>
      <w:r w:rsidR="00837FDB">
        <w:rPr>
          <w:lang w:val="en-US"/>
        </w:rPr>
        <w:t>C</w:t>
      </w:r>
      <w:r w:rsidRPr="002A30F4">
        <w:rPr>
          <w:lang w:val="en-US"/>
        </w:rPr>
        <w:t>lient’s claims against the contractor for defects must be submitted no later than</w:t>
      </w:r>
      <w:r>
        <w:rPr>
          <w:lang w:val="en-US"/>
        </w:rPr>
        <w:t xml:space="preserve"> two</w:t>
      </w:r>
      <w:r w:rsidRPr="002A30F4">
        <w:rPr>
          <w:lang w:val="en-US"/>
        </w:rPr>
        <w:t xml:space="preserve"> years after handover of the works. After expiry of this </w:t>
      </w:r>
      <w:proofErr w:type="gramStart"/>
      <w:r w:rsidRPr="002A30F4">
        <w:rPr>
          <w:lang w:val="en-US"/>
        </w:rPr>
        <w:t>period of time</w:t>
      </w:r>
      <w:proofErr w:type="gramEnd"/>
      <w:r w:rsidRPr="002A30F4">
        <w:rPr>
          <w:lang w:val="en-US"/>
        </w:rPr>
        <w:t>, the client is not entitled</w:t>
      </w:r>
      <w:r>
        <w:rPr>
          <w:lang w:val="en-US"/>
        </w:rPr>
        <w:t xml:space="preserve"> </w:t>
      </w:r>
      <w:r w:rsidRPr="002A30F4">
        <w:rPr>
          <w:lang w:val="en-US"/>
        </w:rPr>
        <w:t>to file any claims against the contractor.</w:t>
      </w:r>
      <w:r w:rsidR="0060279E">
        <w:rPr>
          <w:lang w:val="en-US"/>
        </w:rPr>
        <w:t xml:space="preserve"> Consequently, the number of years stated in</w:t>
      </w:r>
      <w:r w:rsidR="00AC58E4">
        <w:rPr>
          <w:lang w:val="en-US"/>
        </w:rPr>
        <w:t xml:space="preserve"> ABT 18, clause 47 (1) and</w:t>
      </w:r>
      <w:r w:rsidR="0060279E">
        <w:rPr>
          <w:lang w:val="en-US"/>
        </w:rPr>
        <w:t xml:space="preserve"> clause 53</w:t>
      </w:r>
      <w:r w:rsidR="00AC58E4">
        <w:rPr>
          <w:lang w:val="en-US"/>
        </w:rPr>
        <w:t xml:space="preserve"> </w:t>
      </w:r>
      <w:r w:rsidR="0060279E">
        <w:rPr>
          <w:lang w:val="en-US"/>
        </w:rPr>
        <w:t>(1)</w:t>
      </w:r>
      <w:r w:rsidR="00AC58E4">
        <w:rPr>
          <w:lang w:val="en-US"/>
        </w:rPr>
        <w:t xml:space="preserve"> shall be changed to two years (instead of five).</w:t>
      </w:r>
    </w:p>
    <w:p w14:paraId="51C43F22" w14:textId="77777777" w:rsidR="00B02113" w:rsidRPr="002A30F4" w:rsidRDefault="00B02113" w:rsidP="00B02113">
      <w:pPr>
        <w:rPr>
          <w:lang w:val="en-US"/>
        </w:rPr>
      </w:pPr>
    </w:p>
    <w:p w14:paraId="5934499C" w14:textId="0D5C01F3" w:rsidR="00117EC9" w:rsidRPr="00816B3B" w:rsidRDefault="00536AC6" w:rsidP="00816B3B">
      <w:pPr>
        <w:pStyle w:val="Overskrift1"/>
      </w:pPr>
      <w:r>
        <w:lastRenderedPageBreak/>
        <w:t>Intellectual property rights</w:t>
      </w:r>
    </w:p>
    <w:p w14:paraId="45F8D0F8" w14:textId="77777777" w:rsidR="00117EC9" w:rsidRPr="008A2A89" w:rsidRDefault="00C9414B" w:rsidP="00816B3B">
      <w:pPr>
        <w:pStyle w:val="PunktafsnitAlmtekst"/>
        <w:rPr>
          <w:rFonts w:eastAsiaTheme="minorEastAsia"/>
          <w:lang w:val="en-US"/>
        </w:rPr>
      </w:pPr>
      <w:r>
        <w:rPr>
          <w:rFonts w:eastAsiaTheme="minorEastAsia"/>
          <w:bCs w:val="0"/>
          <w:lang w:val="en"/>
        </w:rPr>
        <w:t>The Client shall acquire a royalty-free, non-exclusive and irrevocable right of use of any project material from the Design and Build Contractor protected by intellectual property rights, including copyrights, patent rights, trademark rights, design rights, utility model rights and rights under the Danish Marketing Practices Act.</w:t>
      </w:r>
    </w:p>
    <w:p w14:paraId="3B5A0241" w14:textId="77777777" w:rsidR="00117EC9" w:rsidRPr="008A2A89" w:rsidRDefault="00C9414B" w:rsidP="00816B3B">
      <w:pPr>
        <w:pStyle w:val="PunktafsnitAlmtekst"/>
        <w:rPr>
          <w:rFonts w:eastAsiaTheme="minorEastAsia"/>
          <w:lang w:val="en-US"/>
        </w:rPr>
      </w:pPr>
      <w:r>
        <w:rPr>
          <w:rFonts w:eastAsiaTheme="minorEastAsia" w:cstheme="minorBidi"/>
          <w:bCs w:val="0"/>
          <w:lang w:val="en"/>
        </w:rPr>
        <w:t>Project material may be, for example, descriptions, construction drawings, technical drawings, digital building models and any documentation, including operation and maintenance documentation, but generally comprises any material received by the Client from the Design and Build Contractor.</w:t>
      </w:r>
    </w:p>
    <w:p w14:paraId="57C0225D" w14:textId="21E18DE4" w:rsidR="00117EC9" w:rsidRPr="008A2A89" w:rsidRDefault="00C9414B" w:rsidP="00816B3B">
      <w:pPr>
        <w:pStyle w:val="PunktafsnitAlmtekst"/>
        <w:rPr>
          <w:rFonts w:eastAsiaTheme="minorEastAsia" w:cstheme="minorBidi"/>
          <w:lang w:val="en-US"/>
        </w:rPr>
      </w:pPr>
      <w:r>
        <w:rPr>
          <w:rFonts w:eastAsiaTheme="minorEastAsia" w:cstheme="minorBidi"/>
          <w:bCs w:val="0"/>
          <w:lang w:val="en"/>
        </w:rPr>
        <w:t xml:space="preserve">The overall purpose of the Client’s right of use is to ensure the Client’s independence of the Design and Build Contractor. The Client’s right of use shall be unlimited in time, territory and quantity. In qualitative terms, the right of use shall include any use in connection with the </w:t>
      </w:r>
      <w:r w:rsidR="00901947">
        <w:rPr>
          <w:rFonts w:eastAsiaTheme="minorEastAsia" w:cstheme="minorBidi"/>
          <w:bCs w:val="0"/>
          <w:lang w:val="en"/>
        </w:rPr>
        <w:t>P</w:t>
      </w:r>
      <w:r>
        <w:rPr>
          <w:rFonts w:eastAsiaTheme="minorEastAsia" w:cstheme="minorBidi"/>
          <w:bCs w:val="0"/>
          <w:lang w:val="en"/>
        </w:rPr>
        <w:t>roject and the completed construction</w:t>
      </w:r>
      <w:r w:rsidR="00901947">
        <w:rPr>
          <w:rFonts w:eastAsiaTheme="minorEastAsia" w:cstheme="minorBidi"/>
          <w:bCs w:val="0"/>
          <w:lang w:val="en"/>
        </w:rPr>
        <w:t>s, installations etc</w:t>
      </w:r>
      <w:r>
        <w:rPr>
          <w:rFonts w:eastAsiaTheme="minorEastAsia" w:cstheme="minorBidi"/>
          <w:bCs w:val="0"/>
          <w:lang w:val="en"/>
        </w:rPr>
        <w:t xml:space="preserve">. The Client may for example use the project material during the </w:t>
      </w:r>
      <w:r w:rsidR="00901947">
        <w:rPr>
          <w:rFonts w:eastAsiaTheme="minorEastAsia" w:cstheme="minorBidi"/>
          <w:bCs w:val="0"/>
          <w:lang w:val="en"/>
        </w:rPr>
        <w:t>execution of the P</w:t>
      </w:r>
      <w:r>
        <w:rPr>
          <w:rFonts w:eastAsiaTheme="minorEastAsia" w:cstheme="minorBidi"/>
          <w:bCs w:val="0"/>
          <w:lang w:val="en"/>
        </w:rPr>
        <w:t>roject and in connection with maintenance and further development and extension of the completed buildings/construction.</w:t>
      </w:r>
    </w:p>
    <w:p w14:paraId="0C42B070" w14:textId="650D283C" w:rsidR="00117EC9" w:rsidRPr="008A2A89" w:rsidRDefault="00C9414B" w:rsidP="00816B3B">
      <w:pPr>
        <w:pStyle w:val="PunktafsnitAlmtekst"/>
        <w:rPr>
          <w:rFonts w:eastAsiaTheme="minorEastAsia" w:cstheme="minorBidi"/>
          <w:lang w:val="en-US"/>
        </w:rPr>
      </w:pPr>
      <w:r>
        <w:rPr>
          <w:rFonts w:eastAsiaTheme="minorEastAsia" w:cstheme="minorBidi"/>
          <w:bCs w:val="0"/>
          <w:lang w:val="en"/>
        </w:rPr>
        <w:t>In addition, the Client is entitled to carry out changes to the project material, for example in connection with maintenance and further development of the completed construction</w:t>
      </w:r>
      <w:r w:rsidR="00901947">
        <w:rPr>
          <w:rFonts w:eastAsiaTheme="minorEastAsia" w:cstheme="minorBidi"/>
          <w:bCs w:val="0"/>
          <w:lang w:val="en"/>
        </w:rPr>
        <w:t>s, installations etc</w:t>
      </w:r>
      <w:r>
        <w:rPr>
          <w:rFonts w:eastAsiaTheme="minorEastAsia" w:cstheme="minorBidi"/>
          <w:bCs w:val="0"/>
          <w:lang w:val="en"/>
        </w:rPr>
        <w:t>. The Design and Build Contractor is not responsible for any changes made by the Client.</w:t>
      </w:r>
    </w:p>
    <w:p w14:paraId="7FF67604" w14:textId="1AABEA69" w:rsidR="00117EC9" w:rsidRPr="008A2A89" w:rsidRDefault="00C9414B" w:rsidP="00816B3B">
      <w:pPr>
        <w:pStyle w:val="PunktafsnitAlmtekst"/>
        <w:rPr>
          <w:rFonts w:eastAsiaTheme="minorEastAsia" w:cstheme="minorBidi"/>
          <w:lang w:val="en-US"/>
        </w:rPr>
      </w:pPr>
      <w:r>
        <w:rPr>
          <w:rFonts w:eastAsiaTheme="minorEastAsia" w:cstheme="minorBidi"/>
          <w:bCs w:val="0"/>
          <w:lang w:val="en"/>
        </w:rPr>
        <w:t xml:space="preserve">The Client is entitled to allow third parties assisting the Client in connection with the </w:t>
      </w:r>
      <w:r w:rsidR="00901947">
        <w:rPr>
          <w:rFonts w:eastAsiaTheme="minorEastAsia" w:cstheme="minorBidi"/>
          <w:bCs w:val="0"/>
          <w:lang w:val="en"/>
        </w:rPr>
        <w:t xml:space="preserve">Project </w:t>
      </w:r>
      <w:r>
        <w:rPr>
          <w:rFonts w:eastAsiaTheme="minorEastAsia" w:cstheme="minorBidi"/>
          <w:bCs w:val="0"/>
          <w:lang w:val="en"/>
        </w:rPr>
        <w:t xml:space="preserve">and the completed construction to use the project material and carry out changes in the same way as the Client. Other third parties are also entitled to use the project material in the same way as the Client, including in connection with submission of tender for the Client’s procurement of deliverables in relation to the completed </w:t>
      </w:r>
      <w:r w:rsidR="00901947">
        <w:rPr>
          <w:rFonts w:eastAsiaTheme="minorEastAsia" w:cstheme="minorBidi"/>
          <w:bCs w:val="0"/>
          <w:lang w:val="en"/>
        </w:rPr>
        <w:t>Project</w:t>
      </w:r>
      <w:r>
        <w:rPr>
          <w:rFonts w:eastAsiaTheme="minorEastAsia" w:cstheme="minorBidi"/>
          <w:bCs w:val="0"/>
          <w:lang w:val="en"/>
        </w:rPr>
        <w:t>.</w:t>
      </w:r>
    </w:p>
    <w:p w14:paraId="6B507B12" w14:textId="77777777" w:rsidR="00117EC9" w:rsidRPr="008A2A89" w:rsidRDefault="00C9414B" w:rsidP="00816B3B">
      <w:pPr>
        <w:pStyle w:val="PunktafsnitAlmtekst"/>
        <w:rPr>
          <w:rFonts w:eastAsiaTheme="minorEastAsia" w:cstheme="minorBidi"/>
          <w:lang w:val="en-US"/>
        </w:rPr>
      </w:pPr>
      <w:r>
        <w:rPr>
          <w:rFonts w:eastAsiaTheme="minorEastAsia" w:cstheme="minorBidi"/>
          <w:bCs w:val="0"/>
          <w:lang w:val="en"/>
        </w:rPr>
        <w:t>The Client and third parties are subject to a duty of confidentiality in relation to the project material in accordance with general rules. However, the duty of confidentiality shall not in any way limit the right of use under this clause.</w:t>
      </w:r>
    </w:p>
    <w:p w14:paraId="31F019BF" w14:textId="77777777" w:rsidR="00117EC9" w:rsidRPr="008A2A89" w:rsidRDefault="00C9414B" w:rsidP="00816B3B">
      <w:pPr>
        <w:pStyle w:val="PunktafsnitAlmtekst"/>
        <w:rPr>
          <w:rFonts w:eastAsiaTheme="minorEastAsia" w:cstheme="minorBidi"/>
          <w:lang w:val="en-US"/>
        </w:rPr>
      </w:pPr>
      <w:r>
        <w:rPr>
          <w:rFonts w:eastAsiaTheme="minorEastAsia" w:cstheme="minorBidi"/>
          <w:bCs w:val="0"/>
          <w:lang w:val="en"/>
        </w:rPr>
        <w:t xml:space="preserve">The Design and Build Contractor warrants that any </w:t>
      </w:r>
      <w:proofErr w:type="gramStart"/>
      <w:r>
        <w:rPr>
          <w:rFonts w:eastAsiaTheme="minorEastAsia" w:cstheme="minorBidi"/>
          <w:bCs w:val="0"/>
          <w:lang w:val="en"/>
        </w:rPr>
        <w:t>third party</w:t>
      </w:r>
      <w:proofErr w:type="gramEnd"/>
      <w:r>
        <w:rPr>
          <w:rFonts w:eastAsiaTheme="minorEastAsia" w:cstheme="minorBidi"/>
          <w:bCs w:val="0"/>
          <w:lang w:val="en"/>
        </w:rPr>
        <w:t xml:space="preserve"> rights to the project material have been cleared so that the Client acquires a right of use of the project material as stated in this clause. The Design and Build Contractor shall indemnify the Client for any claim that may arise due to third party rights not having been sufficiently cleared.</w:t>
      </w:r>
    </w:p>
    <w:p w14:paraId="3B71FE3E" w14:textId="36107E66" w:rsidR="001A4812" w:rsidRPr="00987318" w:rsidRDefault="00C9414B" w:rsidP="00987318">
      <w:pPr>
        <w:pStyle w:val="PunktafsnitAlmtekst"/>
        <w:rPr>
          <w:rFonts w:eastAsiaTheme="minorEastAsia" w:cstheme="minorBidi"/>
          <w:bCs w:val="0"/>
          <w:lang w:val="en"/>
        </w:rPr>
      </w:pPr>
      <w:r>
        <w:rPr>
          <w:rFonts w:eastAsiaTheme="minorEastAsia" w:cstheme="minorBidi"/>
          <w:bCs w:val="0"/>
          <w:lang w:val="en"/>
        </w:rPr>
        <w:lastRenderedPageBreak/>
        <w:t>The right of use under this clause shall accrue as the project material comes into the Client’s possession, including when the Client has received the project material digitally. At the end of the Design and Build Contract, the Client shall retain the right of use, unless the Design and Build Contract ends due to the Design and Build Contractor’s justified termination for cause.</w:t>
      </w:r>
    </w:p>
    <w:p w14:paraId="52BCEB86" w14:textId="62BC6236" w:rsidR="008E430F" w:rsidRPr="00EE7D32" w:rsidRDefault="00C9414B" w:rsidP="00816B3B">
      <w:pPr>
        <w:pStyle w:val="Overskrift1"/>
      </w:pPr>
      <w:r>
        <w:rPr>
          <w:lang w:val="en"/>
        </w:rPr>
        <w:t>Security</w:t>
      </w:r>
    </w:p>
    <w:p w14:paraId="34A446DA" w14:textId="76AC69C1" w:rsidR="008E430F" w:rsidRPr="008A2A89" w:rsidRDefault="00C9414B" w:rsidP="00816B3B">
      <w:pPr>
        <w:pStyle w:val="PunktafsnitAlmtekst"/>
        <w:rPr>
          <w:rFonts w:eastAsiaTheme="minorEastAsia"/>
          <w:lang w:val="en-US"/>
        </w:rPr>
      </w:pPr>
      <w:r>
        <w:rPr>
          <w:rFonts w:eastAsiaTheme="minorEastAsia"/>
          <w:bCs w:val="0"/>
          <w:lang w:val="en"/>
        </w:rPr>
        <w:t xml:space="preserve">The Design and Build Contractor shall provide security to the Client as stated in clause 9 of ABT 18, which is fixed at DKK </w:t>
      </w:r>
      <w:r>
        <w:rPr>
          <w:rFonts w:eastAsiaTheme="minorEastAsia"/>
          <w:bCs w:val="0"/>
          <w:highlight w:val="yellow"/>
          <w:lang w:val="en"/>
        </w:rPr>
        <w:t>[</w:t>
      </w:r>
      <w:r w:rsidR="00B61D08" w:rsidRPr="00B61D08">
        <w:rPr>
          <w:rFonts w:eastAsiaTheme="minorEastAsia"/>
          <w:bCs w:val="0"/>
          <w:i/>
          <w:iCs/>
          <w:highlight w:val="yellow"/>
          <w:lang w:val="en"/>
        </w:rPr>
        <w:t>15</w:t>
      </w:r>
      <w:r w:rsidR="00B61D08">
        <w:rPr>
          <w:rFonts w:eastAsiaTheme="minorEastAsia"/>
          <w:bCs w:val="0"/>
          <w:i/>
          <w:iCs/>
          <w:highlight w:val="yellow"/>
          <w:lang w:val="en"/>
        </w:rPr>
        <w:t xml:space="preserve"> </w:t>
      </w:r>
      <w:r w:rsidR="00B61D08" w:rsidRPr="00B61D08">
        <w:rPr>
          <w:rFonts w:eastAsiaTheme="minorEastAsia"/>
          <w:bCs w:val="0"/>
          <w:i/>
          <w:iCs/>
          <w:highlight w:val="yellow"/>
          <w:lang w:val="en"/>
        </w:rPr>
        <w:t>% of the Contract value</w:t>
      </w:r>
      <w:r>
        <w:rPr>
          <w:rFonts w:eastAsiaTheme="minorEastAsia"/>
          <w:bCs w:val="0"/>
          <w:lang w:val="en"/>
        </w:rPr>
        <w:t>].</w:t>
      </w:r>
    </w:p>
    <w:p w14:paraId="10D0CB09" w14:textId="12C35403" w:rsidR="008E430F" w:rsidRPr="00C421F7" w:rsidRDefault="00C9414B" w:rsidP="00816B3B">
      <w:pPr>
        <w:pStyle w:val="PunktafsnitAlmtekst"/>
      </w:pPr>
      <w:proofErr w:type="spellStart"/>
      <w:r w:rsidRPr="008A2A89">
        <w:rPr>
          <w:bCs w:val="0"/>
          <w:i/>
          <w:iCs/>
        </w:rPr>
        <w:t>Say</w:t>
      </w:r>
      <w:proofErr w:type="spellEnd"/>
      <w:r w:rsidRPr="008A2A89">
        <w:rPr>
          <w:bCs w:val="0"/>
          <w:i/>
          <w:iCs/>
        </w:rPr>
        <w:t>, Danish Kroner [</w:t>
      </w:r>
      <w:r w:rsidRPr="008A2A89">
        <w:rPr>
          <w:bCs w:val="0"/>
          <w:i/>
          <w:iCs/>
          <w:highlight w:val="yellow"/>
        </w:rPr>
        <w:t>…</w:t>
      </w:r>
      <w:r w:rsidRPr="008A2A89">
        <w:rPr>
          <w:bCs w:val="0"/>
          <w:i/>
          <w:iCs/>
        </w:rPr>
        <w:t>].</w:t>
      </w:r>
    </w:p>
    <w:bookmarkEnd w:id="9"/>
    <w:p w14:paraId="7A50733C" w14:textId="77777777" w:rsidR="003D352F" w:rsidRPr="0056132B" w:rsidRDefault="00C9414B" w:rsidP="0056132B">
      <w:pPr>
        <w:pStyle w:val="Overskrift1"/>
      </w:pPr>
      <w:r>
        <w:rPr>
          <w:lang w:val="en"/>
        </w:rPr>
        <w:t>Liability</w:t>
      </w:r>
    </w:p>
    <w:p w14:paraId="7B61B449" w14:textId="735E19A6" w:rsidR="003D352F" w:rsidRPr="008A2A89" w:rsidRDefault="00C9414B" w:rsidP="0056132B">
      <w:pPr>
        <w:pStyle w:val="PunktafsnitAlmtekst"/>
        <w:rPr>
          <w:lang w:val="en-US"/>
        </w:rPr>
      </w:pPr>
      <w:r>
        <w:rPr>
          <w:bCs w:val="0"/>
          <w:lang w:val="en"/>
        </w:rPr>
        <w:t>The Design and Build Contractor is liable in accordance with ABT 18.</w:t>
      </w:r>
    </w:p>
    <w:p w14:paraId="4FB2FC55" w14:textId="77777777" w:rsidR="003D352F" w:rsidRPr="008A2A89" w:rsidRDefault="00C9414B" w:rsidP="0056132B">
      <w:pPr>
        <w:pStyle w:val="PunktafsnitAlmtekst"/>
        <w:rPr>
          <w:lang w:val="en-US"/>
        </w:rPr>
      </w:pPr>
      <w:r>
        <w:rPr>
          <w:bCs w:val="0"/>
          <w:lang w:val="en"/>
        </w:rPr>
        <w:t>This shall apply irrespective of whether such circumstances are attributable to the Design and Build Contractor or the Design and Build Contractor’s subcontractors.</w:t>
      </w:r>
    </w:p>
    <w:p w14:paraId="26EE3169" w14:textId="3D07C8D7" w:rsidR="007C2454" w:rsidRDefault="00C9414B" w:rsidP="0056132B">
      <w:pPr>
        <w:pStyle w:val="Overskrift1"/>
      </w:pPr>
      <w:bookmarkStart w:id="10" w:name="_Ref42778177"/>
      <w:r>
        <w:rPr>
          <w:lang w:val="en"/>
        </w:rPr>
        <w:t>Insurance</w:t>
      </w:r>
    </w:p>
    <w:bookmarkEnd w:id="10"/>
    <w:p w14:paraId="1AEA5FB0" w14:textId="0D4A658C" w:rsidR="007C2454" w:rsidRPr="008A2A89" w:rsidRDefault="00C9414B" w:rsidP="0056132B">
      <w:pPr>
        <w:pStyle w:val="Overskrift2"/>
        <w:rPr>
          <w:lang w:val="en-US"/>
        </w:rPr>
      </w:pPr>
      <w:r>
        <w:rPr>
          <w:bCs/>
          <w:iCs w:val="0"/>
          <w:lang w:val="en"/>
        </w:rPr>
        <w:t>The insurance of the Design and Build Contractor</w:t>
      </w:r>
    </w:p>
    <w:p w14:paraId="54DA1D8B" w14:textId="68A3EFBC" w:rsidR="007C2454" w:rsidRPr="008A2A89" w:rsidRDefault="00C9414B" w:rsidP="0056132B">
      <w:pPr>
        <w:pStyle w:val="PunktafsnitAlmtekst"/>
        <w:rPr>
          <w:rFonts w:eastAsiaTheme="minorEastAsia"/>
          <w:lang w:val="en-US"/>
        </w:rPr>
      </w:pPr>
      <w:r>
        <w:rPr>
          <w:rFonts w:eastAsiaTheme="minorEastAsia"/>
          <w:bCs w:val="0"/>
          <w:lang w:val="en"/>
        </w:rPr>
        <w:t xml:space="preserve">A copy of the Design and Build Contractor’s general liability and product liability insurance policy is attached to the Contract as Appendix </w:t>
      </w:r>
      <w:r w:rsidR="00EA562F">
        <w:rPr>
          <w:rFonts w:eastAsiaTheme="minorEastAsia"/>
          <w:bCs w:val="0"/>
          <w:lang w:val="en"/>
        </w:rPr>
        <w:t>6</w:t>
      </w:r>
      <w:r>
        <w:rPr>
          <w:rFonts w:eastAsiaTheme="minorEastAsia"/>
          <w:bCs w:val="0"/>
          <w:lang w:val="en"/>
        </w:rPr>
        <w:t>.</w:t>
      </w:r>
    </w:p>
    <w:p w14:paraId="2CD3D194" w14:textId="6EBB46B8" w:rsidR="00BF7763" w:rsidRPr="00626FE9" w:rsidRDefault="00C9414B" w:rsidP="00BF7763">
      <w:pPr>
        <w:pStyle w:val="PunktafsnitAlmtekst"/>
        <w:rPr>
          <w:rFonts w:eastAsiaTheme="minorEastAsia"/>
          <w:bCs w:val="0"/>
          <w:lang w:val="en"/>
        </w:rPr>
      </w:pPr>
      <w:r>
        <w:rPr>
          <w:rFonts w:eastAsiaTheme="minorEastAsia"/>
          <w:bCs w:val="0"/>
          <w:lang w:val="en"/>
        </w:rPr>
        <w:t xml:space="preserve">The Design and Build Contractor </w:t>
      </w:r>
      <w:r w:rsidR="00BF7763">
        <w:rPr>
          <w:rFonts w:eastAsiaTheme="minorEastAsia"/>
          <w:bCs w:val="0"/>
          <w:lang w:val="en"/>
        </w:rPr>
        <w:t xml:space="preserve">must </w:t>
      </w:r>
      <w:r>
        <w:rPr>
          <w:rFonts w:eastAsiaTheme="minorEastAsia"/>
          <w:bCs w:val="0"/>
          <w:lang w:val="en"/>
        </w:rPr>
        <w:t>take out</w:t>
      </w:r>
      <w:r w:rsidR="009D0DB3">
        <w:rPr>
          <w:rFonts w:eastAsiaTheme="minorEastAsia"/>
          <w:bCs w:val="0"/>
          <w:lang w:val="en"/>
        </w:rPr>
        <w:t xml:space="preserve"> usual professional and</w:t>
      </w:r>
      <w:r>
        <w:rPr>
          <w:rFonts w:eastAsiaTheme="minorEastAsia"/>
          <w:bCs w:val="0"/>
          <w:lang w:val="en"/>
        </w:rPr>
        <w:t xml:space="preserve"> product liability insurance</w:t>
      </w:r>
      <w:r w:rsidR="009D0DB3">
        <w:rPr>
          <w:rFonts w:eastAsiaTheme="minorEastAsia"/>
          <w:bCs w:val="0"/>
          <w:lang w:val="en"/>
        </w:rPr>
        <w:t>, cf. clause 11, subclause 3, of ABT 18</w:t>
      </w:r>
      <w:r>
        <w:rPr>
          <w:rFonts w:eastAsiaTheme="minorEastAsia"/>
          <w:bCs w:val="0"/>
          <w:lang w:val="en"/>
        </w:rPr>
        <w:t>.</w:t>
      </w:r>
    </w:p>
    <w:p w14:paraId="3ABF286B" w14:textId="3421AD9A" w:rsidR="007C2454" w:rsidRPr="00600024" w:rsidRDefault="00C9414B" w:rsidP="0056132B">
      <w:pPr>
        <w:pStyle w:val="Overskrift2"/>
        <w:rPr>
          <w:lang w:val="en-US"/>
        </w:rPr>
      </w:pPr>
      <w:r>
        <w:rPr>
          <w:bCs/>
          <w:iCs w:val="0"/>
          <w:lang w:val="en"/>
        </w:rPr>
        <w:t>The Client’s insurance</w:t>
      </w:r>
    </w:p>
    <w:p w14:paraId="5448B1F4" w14:textId="0C828648" w:rsidR="00117EC9" w:rsidRPr="008A2A89" w:rsidRDefault="00C9414B" w:rsidP="0056132B">
      <w:pPr>
        <w:pStyle w:val="PunktafsnitAlmtekst"/>
        <w:rPr>
          <w:rFonts w:eastAsiaTheme="minorEastAsia"/>
          <w:lang w:val="en-US"/>
        </w:rPr>
      </w:pPr>
      <w:r>
        <w:rPr>
          <w:rFonts w:eastAsiaTheme="minorEastAsia"/>
          <w:bCs w:val="0"/>
          <w:lang w:val="en"/>
        </w:rPr>
        <w:t>The Client is self-insured and has taken out no insurance.</w:t>
      </w:r>
    </w:p>
    <w:p w14:paraId="71F95181" w14:textId="4F7B44B2" w:rsidR="001B275D" w:rsidRPr="000E3B9C" w:rsidRDefault="00C9414B" w:rsidP="0056132B">
      <w:pPr>
        <w:pStyle w:val="Overskrift1"/>
        <w:rPr>
          <w:lang w:val="en-US"/>
        </w:rPr>
      </w:pPr>
      <w:bookmarkStart w:id="11" w:name="_Ref42181259"/>
      <w:bookmarkStart w:id="12" w:name="_Ref39138277"/>
      <w:bookmarkStart w:id="13" w:name="_Ref365116853"/>
      <w:bookmarkStart w:id="14" w:name="_Ref365114641"/>
      <w:r>
        <w:rPr>
          <w:lang w:val="en"/>
        </w:rPr>
        <w:lastRenderedPageBreak/>
        <w:t>Labour clause</w:t>
      </w:r>
    </w:p>
    <w:p w14:paraId="04B8ABAA" w14:textId="17D3E6E5" w:rsidR="001B275D" w:rsidRPr="00EE7D32" w:rsidRDefault="00C9414B" w:rsidP="0056132B">
      <w:pPr>
        <w:pStyle w:val="Overskrift2"/>
      </w:pPr>
      <w:bookmarkStart w:id="15" w:name="_Ref60947296"/>
      <w:bookmarkEnd w:id="11"/>
      <w:r>
        <w:rPr>
          <w:bCs/>
          <w:iCs w:val="0"/>
          <w:lang w:val="en"/>
        </w:rPr>
        <w:t xml:space="preserve">Use of </w:t>
      </w:r>
      <w:proofErr w:type="spellStart"/>
      <w:r>
        <w:rPr>
          <w:bCs/>
          <w:iCs w:val="0"/>
          <w:lang w:val="en"/>
        </w:rPr>
        <w:t>labour</w:t>
      </w:r>
      <w:bookmarkEnd w:id="15"/>
      <w:proofErr w:type="spellEnd"/>
    </w:p>
    <w:p w14:paraId="3B9E5E84" w14:textId="3839A230" w:rsidR="001B275D" w:rsidRPr="008A2A89" w:rsidRDefault="00C9414B" w:rsidP="0056132B">
      <w:pPr>
        <w:pStyle w:val="PunktafsnitAlmtekst"/>
        <w:rPr>
          <w:rFonts w:eastAsiaTheme="minorEastAsia"/>
          <w:lang w:val="en-US"/>
        </w:rPr>
      </w:pPr>
      <w:bookmarkStart w:id="16" w:name="_Hlk38534987"/>
      <w:bookmarkEnd w:id="12"/>
      <w:r>
        <w:rPr>
          <w:rFonts w:eastAsiaTheme="minorEastAsia"/>
          <w:bCs w:val="0"/>
          <w:lang w:val="en"/>
        </w:rPr>
        <w:t>The Design and Build Contractor shall ensure that workers employed by the Design and Build Contractor and the Design and Build Contractor’s subcontractors/</w:t>
      </w:r>
      <w:proofErr w:type="spellStart"/>
      <w:r>
        <w:rPr>
          <w:rFonts w:eastAsiaTheme="minorEastAsia"/>
          <w:bCs w:val="0"/>
          <w:lang w:val="en"/>
        </w:rPr>
        <w:t>subsuppliers</w:t>
      </w:r>
      <w:proofErr w:type="spellEnd"/>
      <w:r>
        <w:rPr>
          <w:rFonts w:eastAsiaTheme="minorEastAsia"/>
          <w:bCs w:val="0"/>
          <w:lang w:val="en"/>
        </w:rPr>
        <w:t xml:space="preserve"> who contribute to the performance of the contract in Denmark are secured pay, including special allowances, hours of work and other </w:t>
      </w:r>
      <w:proofErr w:type="spellStart"/>
      <w:r>
        <w:rPr>
          <w:rFonts w:eastAsiaTheme="minorEastAsia"/>
          <w:bCs w:val="0"/>
          <w:lang w:val="en"/>
        </w:rPr>
        <w:t>labour</w:t>
      </w:r>
      <w:proofErr w:type="spellEnd"/>
      <w:r>
        <w:rPr>
          <w:rFonts w:eastAsiaTheme="minorEastAsia"/>
          <w:bCs w:val="0"/>
          <w:lang w:val="en"/>
        </w:rPr>
        <w:t xml:space="preserve"> conditions which are not less </w:t>
      </w:r>
      <w:proofErr w:type="spellStart"/>
      <w:r>
        <w:rPr>
          <w:rFonts w:eastAsiaTheme="minorEastAsia"/>
          <w:bCs w:val="0"/>
          <w:lang w:val="en"/>
        </w:rPr>
        <w:t>favourable</w:t>
      </w:r>
      <w:proofErr w:type="spellEnd"/>
      <w:r>
        <w:rPr>
          <w:rFonts w:eastAsiaTheme="minorEastAsia"/>
          <w:bCs w:val="0"/>
          <w:lang w:val="en"/>
        </w:rPr>
        <w:t xml:space="preserve"> than those established for work of the same character under a collective agreement entered into by the most representative </w:t>
      </w:r>
      <w:proofErr w:type="spellStart"/>
      <w:r>
        <w:rPr>
          <w:rFonts w:eastAsiaTheme="minorEastAsia"/>
          <w:bCs w:val="0"/>
          <w:lang w:val="en"/>
        </w:rPr>
        <w:t>organisations</w:t>
      </w:r>
      <w:proofErr w:type="spellEnd"/>
      <w:r>
        <w:rPr>
          <w:rFonts w:eastAsiaTheme="minorEastAsia"/>
          <w:bCs w:val="0"/>
          <w:lang w:val="en"/>
        </w:rPr>
        <w:t xml:space="preserve"> of workers and employers in Denmark in the trade or industry concerned in force throughout the territory of Denmark.</w:t>
      </w:r>
      <w:bookmarkEnd w:id="16"/>
    </w:p>
    <w:p w14:paraId="2B47A14E" w14:textId="793DB916" w:rsidR="001B275D" w:rsidRPr="008A2A89" w:rsidRDefault="00C9414B" w:rsidP="0056132B">
      <w:pPr>
        <w:pStyle w:val="PunktafsnitAlmtekst"/>
        <w:rPr>
          <w:rFonts w:eastAsiaTheme="minorEastAsia"/>
          <w:lang w:val="en-US"/>
        </w:rPr>
      </w:pPr>
      <w:r>
        <w:rPr>
          <w:rFonts w:eastAsiaTheme="minorEastAsia"/>
          <w:bCs w:val="0"/>
          <w:lang w:val="en"/>
        </w:rPr>
        <w:t>As a standard of reference, a collective agreement shall be used that is representative of what applies in general in Denmark in the relevant industry.</w:t>
      </w:r>
    </w:p>
    <w:p w14:paraId="1409F5B8" w14:textId="0876231A" w:rsidR="001B275D" w:rsidRPr="008A2A89" w:rsidRDefault="00C9414B" w:rsidP="0056132B">
      <w:pPr>
        <w:pStyle w:val="PunktafsnitAlmtekst"/>
        <w:rPr>
          <w:rFonts w:ascii="Times New Roman" w:hAnsi="Times New Roman"/>
          <w:sz w:val="24"/>
          <w:szCs w:val="24"/>
          <w:lang w:val="en-US"/>
        </w:rPr>
      </w:pPr>
      <w:r>
        <w:rPr>
          <w:bCs w:val="0"/>
          <w:lang w:val="en"/>
        </w:rPr>
        <w:t>The Design and Build Contractor shall ensure that the Design and Build Contractor's employees and the employees of the Design and Build Contractor’s subcontractors/</w:t>
      </w:r>
      <w:proofErr w:type="spellStart"/>
      <w:r>
        <w:rPr>
          <w:bCs w:val="0"/>
          <w:lang w:val="en"/>
        </w:rPr>
        <w:t>subsuppliers</w:t>
      </w:r>
      <w:proofErr w:type="spellEnd"/>
      <w:r>
        <w:rPr>
          <w:bCs w:val="0"/>
          <w:lang w:val="en"/>
        </w:rPr>
        <w:t xml:space="preserve"> are informed of applicable </w:t>
      </w:r>
      <w:proofErr w:type="spellStart"/>
      <w:r>
        <w:rPr>
          <w:bCs w:val="0"/>
          <w:lang w:val="en"/>
        </w:rPr>
        <w:t>labour</w:t>
      </w:r>
      <w:proofErr w:type="spellEnd"/>
      <w:r>
        <w:rPr>
          <w:bCs w:val="0"/>
          <w:lang w:val="en"/>
        </w:rPr>
        <w:t xml:space="preserve"> conditions. The Client may demand proof of the employees having been properly informed.</w:t>
      </w:r>
    </w:p>
    <w:p w14:paraId="572F3FA9" w14:textId="51C22C0A" w:rsidR="001B275D" w:rsidRPr="008A2A89" w:rsidRDefault="00C9414B" w:rsidP="0056132B">
      <w:pPr>
        <w:pStyle w:val="PunktafsnitAlmtekst"/>
        <w:rPr>
          <w:lang w:val="en-US"/>
        </w:rPr>
      </w:pPr>
      <w:r>
        <w:rPr>
          <w:bCs w:val="0"/>
          <w:lang w:val="en"/>
        </w:rPr>
        <w:t>The Client is entitled at any time to request relevant proof that the conditions of pay and work comply with this obligation. Upon written notice, the Design and Build Contractor shall provide relevant documentation from both its own workers and those of any subcontractors/</w:t>
      </w:r>
      <w:proofErr w:type="spellStart"/>
      <w:r>
        <w:rPr>
          <w:bCs w:val="0"/>
          <w:lang w:val="en"/>
        </w:rPr>
        <w:t>subsuppliers</w:t>
      </w:r>
      <w:proofErr w:type="spellEnd"/>
      <w:r>
        <w:rPr>
          <w:bCs w:val="0"/>
          <w:lang w:val="en"/>
        </w:rPr>
        <w:t>.</w:t>
      </w:r>
    </w:p>
    <w:p w14:paraId="7D9EAD07" w14:textId="7466A061" w:rsidR="001B275D" w:rsidRPr="008A2A89" w:rsidRDefault="00C9414B" w:rsidP="0056132B">
      <w:pPr>
        <w:pStyle w:val="PunktafsnitAlmtekst"/>
        <w:rPr>
          <w:rFonts w:eastAsiaTheme="minorEastAsia"/>
          <w:lang w:val="en-US"/>
        </w:rPr>
      </w:pPr>
      <w:r>
        <w:rPr>
          <w:rFonts w:eastAsiaTheme="minorEastAsia"/>
          <w:bCs w:val="0"/>
          <w:lang w:val="en"/>
        </w:rPr>
        <w:t>The documentation shall be received by the Client not later than five working days after receipt of the written notice.</w:t>
      </w:r>
    </w:p>
    <w:p w14:paraId="5FE49BED" w14:textId="1319C686" w:rsidR="001B275D" w:rsidRPr="008A2A89" w:rsidRDefault="00C9414B" w:rsidP="0056132B">
      <w:pPr>
        <w:pStyle w:val="PunktafsnitAlmtekst"/>
        <w:rPr>
          <w:rFonts w:eastAsiaTheme="minorEastAsia"/>
          <w:lang w:val="en-US"/>
        </w:rPr>
      </w:pPr>
      <w:r>
        <w:rPr>
          <w:rFonts w:eastAsiaTheme="minorEastAsia"/>
          <w:bCs w:val="0"/>
          <w:lang w:val="en"/>
        </w:rPr>
        <w:t>Relevant documentation may be, for example, pay-slips, payroll accounts, residence permits, and contracts of employment or certificates of employment.</w:t>
      </w:r>
    </w:p>
    <w:p w14:paraId="5F9163F4" w14:textId="13721594" w:rsidR="001B275D" w:rsidRPr="008A2A89" w:rsidRDefault="00C9414B" w:rsidP="0056132B">
      <w:pPr>
        <w:pStyle w:val="PunktafsnitAlmtekst"/>
        <w:rPr>
          <w:rFonts w:eastAsiaTheme="minorEastAsia"/>
          <w:lang w:val="en-US"/>
        </w:rPr>
      </w:pPr>
      <w:r>
        <w:rPr>
          <w:rFonts w:eastAsiaTheme="minorEastAsia"/>
          <w:bCs w:val="0"/>
          <w:lang w:val="en"/>
        </w:rPr>
        <w:t>At the Client’s request, the Design and Build Contractor shall furthermore provide proof that the Design and Build Contractor is registered in relevant registers, such as the Directory of Foreign Service Providers (</w:t>
      </w:r>
      <w:r>
        <w:rPr>
          <w:rFonts w:eastAsiaTheme="minorEastAsia"/>
          <w:bCs w:val="0"/>
          <w:i/>
          <w:iCs/>
          <w:lang w:val="en"/>
        </w:rPr>
        <w:t xml:space="preserve">in Danish: </w:t>
      </w:r>
      <w:proofErr w:type="spellStart"/>
      <w:r>
        <w:rPr>
          <w:rFonts w:eastAsiaTheme="minorEastAsia"/>
          <w:bCs w:val="0"/>
          <w:i/>
          <w:iCs/>
          <w:lang w:val="en"/>
        </w:rPr>
        <w:t>Registret</w:t>
      </w:r>
      <w:proofErr w:type="spellEnd"/>
      <w:r>
        <w:rPr>
          <w:rFonts w:eastAsiaTheme="minorEastAsia"/>
          <w:bCs w:val="0"/>
          <w:i/>
          <w:iCs/>
          <w:lang w:val="en"/>
        </w:rPr>
        <w:t xml:space="preserve"> for </w:t>
      </w:r>
      <w:proofErr w:type="spellStart"/>
      <w:r>
        <w:rPr>
          <w:rFonts w:eastAsiaTheme="minorEastAsia"/>
          <w:bCs w:val="0"/>
          <w:i/>
          <w:iCs/>
          <w:lang w:val="en"/>
        </w:rPr>
        <w:t>Udenlandske</w:t>
      </w:r>
      <w:proofErr w:type="spellEnd"/>
      <w:r>
        <w:rPr>
          <w:rFonts w:eastAsiaTheme="minorEastAsia"/>
          <w:bCs w:val="0"/>
          <w:i/>
          <w:iCs/>
          <w:lang w:val="en"/>
        </w:rPr>
        <w:t xml:space="preserve"> </w:t>
      </w:r>
      <w:proofErr w:type="spellStart"/>
      <w:r>
        <w:rPr>
          <w:rFonts w:eastAsiaTheme="minorEastAsia"/>
          <w:bCs w:val="0"/>
          <w:i/>
          <w:iCs/>
          <w:lang w:val="en"/>
        </w:rPr>
        <w:t>Tjenesteydere</w:t>
      </w:r>
      <w:proofErr w:type="spellEnd"/>
      <w:r>
        <w:rPr>
          <w:rFonts w:eastAsiaTheme="minorEastAsia"/>
          <w:bCs w:val="0"/>
          <w:i/>
          <w:iCs/>
          <w:lang w:val="en"/>
        </w:rPr>
        <w:t xml:space="preserve"> (RUT)</w:t>
      </w:r>
      <w:r>
        <w:rPr>
          <w:rFonts w:eastAsiaTheme="minorEastAsia"/>
          <w:bCs w:val="0"/>
          <w:lang w:val="en"/>
        </w:rPr>
        <w:t>) and the E-income register.</w:t>
      </w:r>
    </w:p>
    <w:p w14:paraId="0F684DB6" w14:textId="4DDF2ED3" w:rsidR="001B275D" w:rsidRPr="008A2A89" w:rsidRDefault="00C9414B" w:rsidP="0056132B">
      <w:pPr>
        <w:pStyle w:val="PunktafsnitAlmtekst"/>
        <w:rPr>
          <w:rFonts w:eastAsiaTheme="minorEastAsia"/>
          <w:lang w:val="en-US"/>
        </w:rPr>
      </w:pPr>
      <w:r>
        <w:rPr>
          <w:rFonts w:eastAsiaTheme="minorEastAsia"/>
          <w:bCs w:val="0"/>
          <w:lang w:val="en"/>
        </w:rPr>
        <w:t>The Client is entitled to request the individual employees to provide documentation of their employment or employment conditions. The Design and Build Contractor shall ensure that its employees have proper certificates of employment, and the Design and Build Contractor shall ensure that the employees are obliged to provide such documentation at the Client’s request.</w:t>
      </w:r>
    </w:p>
    <w:p w14:paraId="744E2389" w14:textId="5147B66A" w:rsidR="001B275D" w:rsidRPr="008A2A89" w:rsidRDefault="00C9414B" w:rsidP="0056132B">
      <w:pPr>
        <w:pStyle w:val="PunktafsnitAlmtekst"/>
        <w:rPr>
          <w:rFonts w:eastAsiaTheme="minorEastAsia"/>
          <w:lang w:val="en-US"/>
        </w:rPr>
      </w:pPr>
      <w:r>
        <w:rPr>
          <w:rFonts w:eastAsiaTheme="minorEastAsia"/>
          <w:bCs w:val="0"/>
          <w:lang w:val="en"/>
        </w:rPr>
        <w:lastRenderedPageBreak/>
        <w:t xml:space="preserve">Depending on the circumstances, the documentation may cause </w:t>
      </w:r>
      <w:r w:rsidR="00141685">
        <w:rPr>
          <w:rFonts w:eastAsiaTheme="minorEastAsia"/>
          <w:bCs w:val="0"/>
          <w:lang w:val="en"/>
        </w:rPr>
        <w:t>the Client</w:t>
      </w:r>
      <w:r>
        <w:rPr>
          <w:rFonts w:eastAsiaTheme="minorEastAsia"/>
          <w:bCs w:val="0"/>
          <w:lang w:val="en"/>
        </w:rPr>
        <w:t xml:space="preserve"> to forward the documentation to other authorities, such as tax authorities, the Danish Working Environment Authority and/or the police.</w:t>
      </w:r>
    </w:p>
    <w:p w14:paraId="315A5006" w14:textId="6563CF81" w:rsidR="001B275D" w:rsidRPr="008A2A89" w:rsidRDefault="00C9414B" w:rsidP="0056132B">
      <w:pPr>
        <w:pStyle w:val="PunktafsnitAlmtekst"/>
        <w:rPr>
          <w:rFonts w:eastAsiaTheme="minorEastAsia"/>
          <w:lang w:val="en-US"/>
        </w:rPr>
      </w:pPr>
      <w:r>
        <w:rPr>
          <w:rFonts w:eastAsiaTheme="minorEastAsia"/>
          <w:bCs w:val="0"/>
          <w:lang w:val="en"/>
        </w:rPr>
        <w:t xml:space="preserve">Any breach of the </w:t>
      </w:r>
      <w:proofErr w:type="spellStart"/>
      <w:r>
        <w:rPr>
          <w:rFonts w:eastAsiaTheme="minorEastAsia"/>
          <w:bCs w:val="0"/>
          <w:lang w:val="en"/>
        </w:rPr>
        <w:t>labour</w:t>
      </w:r>
      <w:proofErr w:type="spellEnd"/>
      <w:r>
        <w:rPr>
          <w:rFonts w:eastAsiaTheme="minorEastAsia"/>
          <w:bCs w:val="0"/>
          <w:lang w:val="en"/>
        </w:rPr>
        <w:t xml:space="preserve"> clause shall be deemed to be a material breach of the Contract. After service of the above notice </w:t>
      </w:r>
      <w:r w:rsidR="006B165A">
        <w:rPr>
          <w:rFonts w:eastAsiaTheme="minorEastAsia"/>
          <w:bCs w:val="0"/>
          <w:lang w:val="en"/>
        </w:rPr>
        <w:t>concerning</w:t>
      </w:r>
      <w:r>
        <w:rPr>
          <w:rFonts w:eastAsiaTheme="minorEastAsia"/>
          <w:bCs w:val="0"/>
          <w:lang w:val="en"/>
        </w:rPr>
        <w:t xml:space="preserve"> documentation, the Client may terminate the Contract for cause in writing and with immediate effect.</w:t>
      </w:r>
    </w:p>
    <w:p w14:paraId="13ADE236" w14:textId="463C62A1" w:rsidR="001B275D" w:rsidRPr="008A2A89" w:rsidRDefault="00C9414B" w:rsidP="0056132B">
      <w:pPr>
        <w:pStyle w:val="PunktafsnitAlmtekst"/>
        <w:rPr>
          <w:rFonts w:eastAsiaTheme="minorEastAsia"/>
          <w:lang w:val="en-US"/>
        </w:rPr>
      </w:pPr>
      <w:r>
        <w:rPr>
          <w:rFonts w:eastAsiaTheme="minorEastAsia"/>
          <w:bCs w:val="0"/>
          <w:lang w:val="en"/>
        </w:rPr>
        <w:t xml:space="preserve">If the Design and Build Contractor, despite service of notice, breaches the </w:t>
      </w:r>
      <w:proofErr w:type="spellStart"/>
      <w:r>
        <w:rPr>
          <w:rFonts w:eastAsiaTheme="minorEastAsia"/>
          <w:bCs w:val="0"/>
          <w:lang w:val="en"/>
        </w:rPr>
        <w:t>labour</w:t>
      </w:r>
      <w:proofErr w:type="spellEnd"/>
      <w:r>
        <w:rPr>
          <w:rFonts w:eastAsiaTheme="minorEastAsia"/>
          <w:bCs w:val="0"/>
          <w:lang w:val="en"/>
        </w:rPr>
        <w:t xml:space="preserve"> clause, including fails to submit relevant documentation, the Client may instead demand a penalty of DKK </w:t>
      </w:r>
      <w:r w:rsidR="00626FE9">
        <w:rPr>
          <w:rFonts w:eastAsiaTheme="minorEastAsia"/>
          <w:bCs w:val="0"/>
          <w:lang w:val="en"/>
        </w:rPr>
        <w:t xml:space="preserve">5.000 </w:t>
      </w:r>
      <w:r>
        <w:rPr>
          <w:rFonts w:eastAsiaTheme="minorEastAsia"/>
          <w:bCs w:val="0"/>
          <w:lang w:val="en"/>
        </w:rPr>
        <w:t>for each working day or part of a working day until the matter has been rectified and documentation thereof has been received. The Client is entitled to set off the penalties against any payments to the Design and Build Contractor.</w:t>
      </w:r>
    </w:p>
    <w:bookmarkEnd w:id="13"/>
    <w:bookmarkEnd w:id="14"/>
    <w:p w14:paraId="5B1BCEF4" w14:textId="7F8DCB40" w:rsidR="003D352F" w:rsidRDefault="00C9414B" w:rsidP="00394AD9">
      <w:pPr>
        <w:pStyle w:val="Overskrift1"/>
      </w:pPr>
      <w:r>
        <w:rPr>
          <w:lang w:val="en"/>
        </w:rPr>
        <w:t>Use of subcontractors/subconsultants</w:t>
      </w:r>
    </w:p>
    <w:p w14:paraId="4D2A62F5" w14:textId="094163A5" w:rsidR="00015C36" w:rsidRPr="002E16ED" w:rsidRDefault="002E16ED" w:rsidP="00394AD9">
      <w:pPr>
        <w:pStyle w:val="PunktafsnitAlmtekst"/>
        <w:rPr>
          <w:rFonts w:eastAsiaTheme="minorEastAsia"/>
          <w:i/>
          <w:iCs/>
          <w:lang w:val="en-US"/>
        </w:rPr>
      </w:pPr>
      <w:bookmarkStart w:id="17" w:name="_Hlk534288614"/>
      <w:r>
        <w:rPr>
          <w:rFonts w:eastAsiaTheme="minorEastAsia"/>
          <w:bCs w:val="0"/>
          <w:lang w:val="en-US"/>
        </w:rPr>
        <w:t>[</w:t>
      </w:r>
      <w:r w:rsidR="00C9414B" w:rsidRPr="00E21E28">
        <w:rPr>
          <w:rFonts w:eastAsiaTheme="minorEastAsia"/>
          <w:bCs w:val="0"/>
          <w:lang w:val="en-US"/>
        </w:rPr>
        <w:t>The Design and Build Contractor is obliged to have [</w:t>
      </w:r>
      <w:r w:rsidR="00E21E28" w:rsidRPr="00626FE9">
        <w:rPr>
          <w:rFonts w:eastAsiaTheme="minorEastAsia"/>
          <w:bCs w:val="0"/>
          <w:highlight w:val="yellow"/>
          <w:lang w:val="en-US"/>
        </w:rPr>
        <w:t xml:space="preserve">the </w:t>
      </w:r>
      <w:r w:rsidR="009E2666" w:rsidRPr="00626FE9">
        <w:rPr>
          <w:rFonts w:eastAsiaTheme="minorEastAsia"/>
          <w:bCs w:val="0"/>
          <w:highlight w:val="yellow"/>
          <w:lang w:val="en-US"/>
        </w:rPr>
        <w:t xml:space="preserve">relevant </w:t>
      </w:r>
      <w:r w:rsidR="00E21E28" w:rsidRPr="00626FE9">
        <w:rPr>
          <w:rFonts w:eastAsiaTheme="minorEastAsia"/>
          <w:bCs w:val="0"/>
          <w:highlight w:val="yellow"/>
          <w:lang w:val="en-US"/>
        </w:rPr>
        <w:t xml:space="preserve">services related to the minimum requirement regarding technical and </w:t>
      </w:r>
      <w:r w:rsidR="009E2666" w:rsidRPr="00626FE9">
        <w:rPr>
          <w:rFonts w:eastAsiaTheme="minorEastAsia"/>
          <w:bCs w:val="0"/>
          <w:highlight w:val="yellow"/>
          <w:lang w:val="en-US"/>
        </w:rPr>
        <w:t>professional ability</w:t>
      </w:r>
      <w:r w:rsidR="00C9414B" w:rsidRPr="00E21E28">
        <w:rPr>
          <w:rFonts w:eastAsiaTheme="minorEastAsia"/>
          <w:bCs w:val="0"/>
          <w:lang w:val="en-US"/>
        </w:rPr>
        <w:t>] carried out by [</w:t>
      </w:r>
      <w:r w:rsidR="00E21E28" w:rsidRPr="00626FE9">
        <w:rPr>
          <w:rFonts w:eastAsiaTheme="minorEastAsia"/>
          <w:bCs w:val="0"/>
          <w:highlight w:val="yellow"/>
          <w:lang w:val="en-US"/>
        </w:rPr>
        <w:t>the entity</w:t>
      </w:r>
      <w:r w:rsidR="009E2666" w:rsidRPr="00626FE9">
        <w:rPr>
          <w:rFonts w:eastAsiaTheme="minorEastAsia"/>
          <w:bCs w:val="0"/>
          <w:highlight w:val="yellow"/>
          <w:lang w:val="en-US"/>
        </w:rPr>
        <w:t xml:space="preserve"> upon which</w:t>
      </w:r>
      <w:r w:rsidR="00E21E28" w:rsidRPr="00626FE9">
        <w:rPr>
          <w:rFonts w:eastAsiaTheme="minorEastAsia"/>
          <w:bCs w:val="0"/>
          <w:highlight w:val="yellow"/>
          <w:lang w:val="en-US"/>
        </w:rPr>
        <w:t xml:space="preserve"> the tenderer </w:t>
      </w:r>
      <w:r w:rsidR="009E2666" w:rsidRPr="00626FE9">
        <w:rPr>
          <w:rFonts w:eastAsiaTheme="minorEastAsia"/>
          <w:bCs w:val="0"/>
          <w:highlight w:val="yellow"/>
          <w:lang w:val="en-US"/>
        </w:rPr>
        <w:t>has relied its professional experience on</w:t>
      </w:r>
      <w:r w:rsidR="009E2666">
        <w:rPr>
          <w:rFonts w:eastAsiaTheme="minorEastAsia"/>
          <w:bCs w:val="0"/>
          <w:lang w:val="en-US"/>
        </w:rPr>
        <w:t>].</w:t>
      </w:r>
      <w:r>
        <w:rPr>
          <w:rFonts w:eastAsiaTheme="minorEastAsia"/>
          <w:bCs w:val="0"/>
          <w:lang w:val="en-US"/>
        </w:rPr>
        <w:t>] [</w:t>
      </w:r>
      <w:r>
        <w:rPr>
          <w:rFonts w:eastAsiaTheme="minorEastAsia"/>
          <w:bCs w:val="0"/>
          <w:i/>
          <w:iCs/>
          <w:lang w:val="en-US"/>
        </w:rPr>
        <w:t>Only relevant if tenderer</w:t>
      </w:r>
      <w:r w:rsidR="006F21B4">
        <w:rPr>
          <w:rFonts w:eastAsiaTheme="minorEastAsia"/>
          <w:bCs w:val="0"/>
          <w:i/>
          <w:iCs/>
          <w:lang w:val="en-US"/>
        </w:rPr>
        <w:t xml:space="preserve"> in its tender submission</w:t>
      </w:r>
      <w:r>
        <w:rPr>
          <w:rFonts w:eastAsiaTheme="minorEastAsia"/>
          <w:bCs w:val="0"/>
          <w:i/>
          <w:iCs/>
          <w:lang w:val="en-US"/>
        </w:rPr>
        <w:t xml:space="preserve"> has relied on other </w:t>
      </w:r>
      <w:r w:rsidR="006F21B4">
        <w:rPr>
          <w:rFonts w:eastAsiaTheme="minorEastAsia"/>
          <w:bCs w:val="0"/>
          <w:i/>
          <w:iCs/>
          <w:lang w:val="en-US"/>
        </w:rPr>
        <w:t>company’s capacity to fulfil the minimum requirements for suitability.]</w:t>
      </w:r>
    </w:p>
    <w:p w14:paraId="54EAA0C1" w14:textId="0B666F28" w:rsidR="00015C36" w:rsidRPr="008A2A89" w:rsidRDefault="00C9414B" w:rsidP="00394AD9">
      <w:pPr>
        <w:pStyle w:val="PunktafsnitAlmtekst"/>
        <w:rPr>
          <w:rFonts w:eastAsiaTheme="minorEastAsia"/>
          <w:lang w:val="en-US"/>
        </w:rPr>
      </w:pPr>
      <w:r>
        <w:rPr>
          <w:rFonts w:eastAsiaTheme="minorEastAsia"/>
          <w:bCs w:val="0"/>
          <w:lang w:val="en"/>
        </w:rPr>
        <w:t>Before commencement of the work, or not later than five working days after these details are known, the Design and Build Contractor shall inform the name, contact details and legal representative of the subcontractors/subconsultants that the Design and Build Contractor intends to use for the performance of the Contract.</w:t>
      </w:r>
      <w:bookmarkStart w:id="18" w:name="_Hlk534286334"/>
    </w:p>
    <w:p w14:paraId="71B14AC6" w14:textId="7E00DF19" w:rsidR="00015C36" w:rsidRPr="008A2A89" w:rsidRDefault="00C9414B" w:rsidP="00394AD9">
      <w:pPr>
        <w:pStyle w:val="PunktafsnitAlmtekst"/>
        <w:rPr>
          <w:rFonts w:eastAsiaTheme="minorEastAsia"/>
          <w:lang w:val="en-US"/>
        </w:rPr>
      </w:pPr>
      <w:r>
        <w:rPr>
          <w:bCs w:val="0"/>
          <w:lang w:val="en"/>
        </w:rPr>
        <w:t>The Design and Build Contractor may not enter into any agreement with subcontractors/subconsultants that at the time of conclusion of the agreement would have been subject to any of the grounds for exclusion that apply to the tender procedure for this Design and Build Contract, for example because the subcontractor/subconsultant concerned has participated in anti-competitive practices within the last two years</w:t>
      </w:r>
      <w:bookmarkEnd w:id="18"/>
      <w:r>
        <w:rPr>
          <w:bCs w:val="0"/>
          <w:lang w:val="en"/>
        </w:rPr>
        <w:t>, see sections 135-137 of the Danish Public Procurement Act and section III.2.1 of the Contract Notice [(</w:t>
      </w:r>
      <w:r w:rsidR="00EB4127">
        <w:rPr>
          <w:bCs w:val="0"/>
          <w:highlight w:val="yellow"/>
          <w:lang w:val="en"/>
        </w:rPr>
        <w:t>no</w:t>
      </w:r>
      <w:r>
        <w:rPr>
          <w:bCs w:val="0"/>
          <w:highlight w:val="yellow"/>
          <w:lang w:val="en"/>
        </w:rPr>
        <w:t>.</w:t>
      </w:r>
      <w:r>
        <w:rPr>
          <w:bCs w:val="0"/>
          <w:lang w:val="en"/>
        </w:rPr>
        <w:t>)].</w:t>
      </w:r>
    </w:p>
    <w:p w14:paraId="2C5A06D3" w14:textId="31282402" w:rsidR="00015C36" w:rsidRPr="008A2A89" w:rsidRDefault="00C9414B" w:rsidP="00394AD9">
      <w:pPr>
        <w:pStyle w:val="PunktafsnitAlmtekst"/>
        <w:rPr>
          <w:rFonts w:eastAsiaTheme="minorEastAsia"/>
          <w:lang w:val="en-US"/>
        </w:rPr>
      </w:pPr>
      <w:bookmarkStart w:id="19" w:name="_Hlk534286999"/>
      <w:r>
        <w:rPr>
          <w:bCs w:val="0"/>
          <w:lang w:val="en"/>
        </w:rPr>
        <w:t xml:space="preserve">If the Design and Build Contractor enters into any agreements with subcontractors/subconsultants after conclusion of the </w:t>
      </w:r>
      <w:proofErr w:type="gramStart"/>
      <w:r>
        <w:rPr>
          <w:bCs w:val="0"/>
          <w:lang w:val="en"/>
        </w:rPr>
        <w:t>Contract, or</w:t>
      </w:r>
      <w:proofErr w:type="gramEnd"/>
      <w:r>
        <w:rPr>
          <w:bCs w:val="0"/>
          <w:lang w:val="en"/>
        </w:rPr>
        <w:t xml:space="preserve"> replaces subcontractors/subconsultants after conclusion of the Contract, the Design and Build Contractor shall obtain documentation from the subcontractor/subconsultant to ensure that the subcontractor/subconsultant is not subject to any of the grounds for exclusion that apply to the tender procedure, see above. The documentation shall be obtained before conclusion of contracts </w:t>
      </w:r>
      <w:r>
        <w:rPr>
          <w:bCs w:val="0"/>
          <w:lang w:val="en"/>
        </w:rPr>
        <w:lastRenderedPageBreak/>
        <w:t>with subcontractors/subconsultants. The documentation shall correspond to the documentation set out in section 159(2) of the Danish Public Procurement Act. For Danish subcontractors/subconsultants the documentation could be, for example, a service certificate. Upon written notice, the Design and Build Contractor shall submit documentation to the Client.</w:t>
      </w:r>
    </w:p>
    <w:bookmarkEnd w:id="19"/>
    <w:p w14:paraId="55CCB19C" w14:textId="31B1ED35" w:rsidR="00015C36" w:rsidRPr="008A2A89" w:rsidRDefault="00C9414B" w:rsidP="00394AD9">
      <w:pPr>
        <w:pStyle w:val="PunktafsnitAlmtekst"/>
        <w:rPr>
          <w:rFonts w:eastAsiaTheme="minorEastAsia"/>
          <w:lang w:val="en-US"/>
        </w:rPr>
      </w:pPr>
      <w:r>
        <w:rPr>
          <w:rFonts w:eastAsiaTheme="minorEastAsia"/>
          <w:bCs w:val="0"/>
          <w:lang w:val="en"/>
        </w:rPr>
        <w:t>The Design and Build Contractor is entitled to request in writing the Client’s opinion on specific subcontractors/subconsultants. The Client shall respond to such request not later than five working days after receipt of the written request.</w:t>
      </w:r>
    </w:p>
    <w:p w14:paraId="65ADC2B7" w14:textId="5F49F1A7" w:rsidR="00015C36" w:rsidRPr="008A2A89" w:rsidRDefault="00C9414B" w:rsidP="00394AD9">
      <w:pPr>
        <w:pStyle w:val="PunktafsnitAlmtekst"/>
        <w:rPr>
          <w:rFonts w:eastAsiaTheme="minorEastAsia"/>
          <w:lang w:val="en-US"/>
        </w:rPr>
      </w:pPr>
      <w:r>
        <w:rPr>
          <w:rFonts w:eastAsiaTheme="minorEastAsia"/>
          <w:bCs w:val="0"/>
          <w:lang w:val="en"/>
        </w:rPr>
        <w:t>If the Client discovers that the Design and Build Contractor has entered into an agreement with a subcontractor/subconsultant that would have been excluded from submitting tender, the Client may demand that the subcontractor/subconsultant be replaced if the Design and Build Contractor knew or should have known that the subcontractor/subconsultant in question would have been excluded from submitting tender. In this case, the Client shall serve written notice on the Design and Build Contractor, specifying a time-limit of max. 10 working days to remedy the matter. The Design and Build Contractor shall bear all costs in this connection, as well as the consequences in terms of time.</w:t>
      </w:r>
    </w:p>
    <w:p w14:paraId="29C6A3F0" w14:textId="3E8681D0" w:rsidR="008A4EBC" w:rsidRPr="008A4EBC" w:rsidRDefault="00C9414B" w:rsidP="00394AD9">
      <w:pPr>
        <w:pStyle w:val="Overskrift2"/>
      </w:pPr>
      <w:r>
        <w:rPr>
          <w:bCs/>
          <w:iCs w:val="0"/>
          <w:lang w:val="en"/>
        </w:rPr>
        <w:t>Replacement of subcontractors/subconsultants</w:t>
      </w:r>
    </w:p>
    <w:p w14:paraId="448BE75C" w14:textId="29329BD9" w:rsidR="008A4EBC" w:rsidRPr="0070228F" w:rsidRDefault="00C9414B" w:rsidP="00394AD9">
      <w:pPr>
        <w:pStyle w:val="PunktafsnitAlmtekst"/>
        <w:rPr>
          <w:lang w:val="en-US"/>
        </w:rPr>
      </w:pPr>
      <w:r>
        <w:rPr>
          <w:bCs w:val="0"/>
          <w:lang w:val="en"/>
        </w:rPr>
        <w:t>If the Design and Build Contractor wishes to use other subcontractors/subconsultants than those included in the Design and Build Contractor's tender, any binding agreement with such subcontractors/subconsultants shall be subject to the Client's prior approval of the subcontractors/subconsultants in question. Such approval shall not be withheld unless objectively justified.</w:t>
      </w:r>
    </w:p>
    <w:p w14:paraId="5A00AD0A" w14:textId="27983822" w:rsidR="008A4EBC" w:rsidRPr="008A2A89" w:rsidRDefault="00C9414B" w:rsidP="00394AD9">
      <w:pPr>
        <w:pStyle w:val="PunktafsnitAlmtekst"/>
        <w:rPr>
          <w:lang w:val="en-US"/>
        </w:rPr>
      </w:pPr>
      <w:r>
        <w:rPr>
          <w:bCs w:val="0"/>
          <w:lang w:val="en"/>
        </w:rPr>
        <w:t xml:space="preserve">Any replacement of subcontractors/subconsultants approved by the Client in connection with conclusion of this Contract shall be subject to the same conditions as stated </w:t>
      </w:r>
      <w:r w:rsidR="00EB4127">
        <w:rPr>
          <w:bCs w:val="0"/>
          <w:lang w:val="en"/>
        </w:rPr>
        <w:t xml:space="preserve">below </w:t>
      </w:r>
      <w:r>
        <w:rPr>
          <w:bCs w:val="0"/>
          <w:lang w:val="en"/>
        </w:rPr>
        <w:t>regarding replacement of key personnel, see clause</w:t>
      </w:r>
      <w:r w:rsidR="00600024">
        <w:rPr>
          <w:bCs w:val="0"/>
          <w:lang w:val="en"/>
        </w:rPr>
        <w:t xml:space="preserve"> </w:t>
      </w:r>
      <w:r w:rsidR="00EB4127">
        <w:rPr>
          <w:bCs w:val="0"/>
          <w:lang w:val="en"/>
        </w:rPr>
        <w:fldChar w:fldCharType="begin"/>
      </w:r>
      <w:r w:rsidR="00EB4127">
        <w:rPr>
          <w:bCs w:val="0"/>
          <w:lang w:val="en"/>
        </w:rPr>
        <w:instrText xml:space="preserve"> REF _Ref61285831 \r \h </w:instrText>
      </w:r>
      <w:r w:rsidR="00EB4127">
        <w:rPr>
          <w:bCs w:val="0"/>
          <w:lang w:val="en"/>
        </w:rPr>
      </w:r>
      <w:r w:rsidR="00EB4127">
        <w:rPr>
          <w:bCs w:val="0"/>
          <w:lang w:val="en"/>
        </w:rPr>
        <w:fldChar w:fldCharType="separate"/>
      </w:r>
      <w:r w:rsidR="00EB4127">
        <w:rPr>
          <w:bCs w:val="0"/>
          <w:lang w:val="en"/>
        </w:rPr>
        <w:t>17</w:t>
      </w:r>
      <w:r w:rsidR="00EB4127">
        <w:rPr>
          <w:bCs w:val="0"/>
          <w:lang w:val="en"/>
        </w:rPr>
        <w:fldChar w:fldCharType="end"/>
      </w:r>
      <w:r>
        <w:rPr>
          <w:bCs w:val="0"/>
          <w:lang w:val="en"/>
        </w:rPr>
        <w:t>, and subject to documentation that the new subcontractor/subconsultant in question has at least the same expertise and qualifications as those of the original subcontractor/subconsultant.</w:t>
      </w:r>
    </w:p>
    <w:p w14:paraId="29EE00B1" w14:textId="77777777" w:rsidR="00C84578" w:rsidRPr="00B4552C" w:rsidRDefault="00C9414B" w:rsidP="00394AD9">
      <w:pPr>
        <w:pStyle w:val="Overskrift1"/>
      </w:pPr>
      <w:bookmarkStart w:id="20" w:name="_Ref42784209"/>
      <w:bookmarkStart w:id="21" w:name="_Ref61285831"/>
      <w:bookmarkEnd w:id="17"/>
      <w:r>
        <w:rPr>
          <w:lang w:val="en"/>
        </w:rPr>
        <w:t>Replacement of key personnel</w:t>
      </w:r>
      <w:bookmarkEnd w:id="20"/>
      <w:bookmarkEnd w:id="21"/>
    </w:p>
    <w:p w14:paraId="66EA4970" w14:textId="0F9C5DDA" w:rsidR="00C84578" w:rsidRPr="008A2A89" w:rsidRDefault="003A0B18" w:rsidP="00394AD9">
      <w:pPr>
        <w:pStyle w:val="PunktafsnitAlmtekst"/>
        <w:rPr>
          <w:lang w:val="en-US"/>
        </w:rPr>
      </w:pPr>
      <w:bookmarkStart w:id="22" w:name="_Hlk90820187"/>
      <w:r>
        <w:rPr>
          <w:bCs w:val="0"/>
          <w:lang w:val="en"/>
        </w:rPr>
        <w:t>T</w:t>
      </w:r>
      <w:r w:rsidR="00DC4C8E">
        <w:rPr>
          <w:bCs w:val="0"/>
          <w:lang w:val="en"/>
        </w:rPr>
        <w:t xml:space="preserve">he Project is to be </w:t>
      </w:r>
      <w:r w:rsidR="00F026E1">
        <w:rPr>
          <w:bCs w:val="0"/>
          <w:lang w:val="en"/>
        </w:rPr>
        <w:t>performed</w:t>
      </w:r>
      <w:r w:rsidR="00DC4C8E">
        <w:rPr>
          <w:bCs w:val="0"/>
          <w:lang w:val="en"/>
        </w:rPr>
        <w:t xml:space="preserve"> by t</w:t>
      </w:r>
      <w:r w:rsidR="00C9414B">
        <w:rPr>
          <w:bCs w:val="0"/>
          <w:lang w:val="en"/>
        </w:rPr>
        <w:t>he personnel stated in the tender</w:t>
      </w:r>
      <w:r w:rsidR="00F026E1">
        <w:rPr>
          <w:bCs w:val="0"/>
          <w:lang w:val="en"/>
        </w:rPr>
        <w:t>.</w:t>
      </w:r>
      <w:r w:rsidR="00C9414B">
        <w:rPr>
          <w:bCs w:val="0"/>
          <w:lang w:val="en"/>
        </w:rPr>
        <w:t xml:space="preserve"> </w:t>
      </w:r>
      <w:bookmarkEnd w:id="22"/>
      <w:r w:rsidR="00DC4C8E">
        <w:rPr>
          <w:bCs w:val="0"/>
          <w:lang w:val="en"/>
        </w:rPr>
        <w:t>The key personnel</w:t>
      </w:r>
      <w:r w:rsidR="00F026E1">
        <w:rPr>
          <w:bCs w:val="0"/>
          <w:lang w:val="en"/>
        </w:rPr>
        <w:t xml:space="preserve">, cf. clause </w:t>
      </w:r>
      <w:r w:rsidR="00F026E1">
        <w:rPr>
          <w:bCs w:val="0"/>
          <w:lang w:val="en"/>
        </w:rPr>
        <w:fldChar w:fldCharType="begin"/>
      </w:r>
      <w:r w:rsidR="00F026E1">
        <w:rPr>
          <w:bCs w:val="0"/>
          <w:lang w:val="en"/>
        </w:rPr>
        <w:instrText xml:space="preserve"> REF _Ref60947951 \r \h </w:instrText>
      </w:r>
      <w:r w:rsidR="00F026E1">
        <w:rPr>
          <w:bCs w:val="0"/>
          <w:lang w:val="en"/>
        </w:rPr>
      </w:r>
      <w:r w:rsidR="00F026E1">
        <w:rPr>
          <w:bCs w:val="0"/>
          <w:lang w:val="en"/>
        </w:rPr>
        <w:fldChar w:fldCharType="separate"/>
      </w:r>
      <w:r w:rsidR="00F026E1">
        <w:rPr>
          <w:bCs w:val="0"/>
          <w:lang w:val="en"/>
        </w:rPr>
        <w:t>4.2</w:t>
      </w:r>
      <w:r w:rsidR="00F026E1">
        <w:rPr>
          <w:bCs w:val="0"/>
          <w:lang w:val="en"/>
        </w:rPr>
        <w:fldChar w:fldCharType="end"/>
      </w:r>
      <w:r w:rsidR="00F026E1">
        <w:rPr>
          <w:bCs w:val="0"/>
          <w:lang w:val="en"/>
        </w:rPr>
        <w:t>,</w:t>
      </w:r>
      <w:r w:rsidR="00DC4C8E">
        <w:rPr>
          <w:bCs w:val="0"/>
          <w:lang w:val="en"/>
        </w:rPr>
        <w:t xml:space="preserve"> </w:t>
      </w:r>
      <w:r w:rsidR="00C9414B">
        <w:rPr>
          <w:bCs w:val="0"/>
          <w:lang w:val="en"/>
        </w:rPr>
        <w:t xml:space="preserve">shall be available for the task to the extent necessary and at least as indicated in the Design and Build Contractor's tender. If, however, the Client, based on justifiable grounds, is of the opinion that the cooperation between the Design and Build Contractor and the Client is not effective, the Client shall be entitled to demand that the key employee in question be replaced and that a new key employee be </w:t>
      </w:r>
      <w:r w:rsidR="00C9414B">
        <w:rPr>
          <w:bCs w:val="0"/>
          <w:lang w:val="en"/>
        </w:rPr>
        <w:lastRenderedPageBreak/>
        <w:t>appointed. A new key employee shall at least have the same expertise and qualifications as those of the originally appointed key employee. Proof thereof shall be provided at the Client’s request. The Client is entitled to reject a new key employee, if the person in question does not have the same expertise and qualifications as those of the originally appointed key employee.</w:t>
      </w:r>
    </w:p>
    <w:p w14:paraId="1A69D975" w14:textId="2857F619" w:rsidR="00C84578" w:rsidRPr="008A2A89" w:rsidRDefault="00C9414B" w:rsidP="00394AD9">
      <w:pPr>
        <w:pStyle w:val="PunktafsnitAlmtekst"/>
        <w:rPr>
          <w:lang w:val="en-US"/>
        </w:rPr>
      </w:pPr>
      <w:r>
        <w:rPr>
          <w:bCs w:val="0"/>
          <w:lang w:val="en"/>
        </w:rPr>
        <w:t>Any key employees set out in the tender at the time of conclusion of the Contract may otherwise only be replaced if the persons concerned change jobs or are otherwise unable to fulfil their role at the Design and Build Contractor. Any new key employee shall at least have the same expertise and qualifications as those of the original key employee. Proof thereof shall be provided at the Client’s request. The Client is entitled to reject a new person</w:t>
      </w:r>
      <w:r w:rsidR="00431064">
        <w:rPr>
          <w:bCs w:val="0"/>
          <w:lang w:val="en"/>
        </w:rPr>
        <w:t xml:space="preserve"> </w:t>
      </w:r>
      <w:r>
        <w:rPr>
          <w:bCs w:val="0"/>
          <w:lang w:val="en"/>
        </w:rPr>
        <w:t>if the person in question does not have the same expertise and qualifications as those of the originally appointed person.</w:t>
      </w:r>
    </w:p>
    <w:p w14:paraId="288BA47B" w14:textId="77777777" w:rsidR="008A4EBC" w:rsidRPr="008A2A89" w:rsidRDefault="00C9414B" w:rsidP="00394AD9">
      <w:pPr>
        <w:pStyle w:val="Overskrift1"/>
        <w:rPr>
          <w:lang w:val="en-US"/>
        </w:rPr>
      </w:pPr>
      <w:r>
        <w:rPr>
          <w:lang w:val="en"/>
        </w:rPr>
        <w:t>Confidentiality and inquiries from the press etc.</w:t>
      </w:r>
    </w:p>
    <w:p w14:paraId="1031CE24" w14:textId="78FAEB86" w:rsidR="008A4EBC" w:rsidRPr="008A2A89" w:rsidRDefault="00C9414B" w:rsidP="00394AD9">
      <w:pPr>
        <w:pStyle w:val="PunktafsnitAlmtekst"/>
        <w:rPr>
          <w:rFonts w:eastAsiaTheme="minorEastAsia"/>
          <w:lang w:val="en-US"/>
        </w:rPr>
      </w:pPr>
      <w:bookmarkStart w:id="23" w:name="_Hlk534284268"/>
      <w:r>
        <w:rPr>
          <w:rFonts w:eastAsiaTheme="minorEastAsia"/>
          <w:bCs w:val="0"/>
          <w:lang w:val="en"/>
        </w:rPr>
        <w:t xml:space="preserve">Any contact with the press and the general public regarding the </w:t>
      </w:r>
      <w:r w:rsidR="00EB4127">
        <w:rPr>
          <w:rFonts w:eastAsiaTheme="minorEastAsia"/>
          <w:bCs w:val="0"/>
          <w:lang w:val="en"/>
        </w:rPr>
        <w:t>P</w:t>
      </w:r>
      <w:r>
        <w:rPr>
          <w:rFonts w:eastAsiaTheme="minorEastAsia"/>
          <w:bCs w:val="0"/>
          <w:lang w:val="en"/>
        </w:rPr>
        <w:t xml:space="preserve">roject shall be handled by the Client. </w:t>
      </w:r>
      <w:r w:rsidR="00431064">
        <w:rPr>
          <w:rFonts w:eastAsiaTheme="minorEastAsia"/>
          <w:bCs w:val="0"/>
          <w:lang w:val="en"/>
        </w:rPr>
        <w:t>T</w:t>
      </w:r>
      <w:r>
        <w:rPr>
          <w:rFonts w:eastAsiaTheme="minorEastAsia"/>
          <w:bCs w:val="0"/>
          <w:lang w:val="en"/>
        </w:rPr>
        <w:t xml:space="preserve">he Design and Build Contractor and the Design and Build Contractor’s subcontractors may </w:t>
      </w:r>
      <w:r w:rsidR="00431064">
        <w:rPr>
          <w:rFonts w:eastAsiaTheme="minorEastAsia"/>
          <w:bCs w:val="0"/>
          <w:lang w:val="en"/>
        </w:rPr>
        <w:t xml:space="preserve">therefore </w:t>
      </w:r>
      <w:r>
        <w:rPr>
          <w:rFonts w:eastAsiaTheme="minorEastAsia"/>
          <w:bCs w:val="0"/>
          <w:lang w:val="en"/>
        </w:rPr>
        <w:t xml:space="preserve">not communicate with the press or the general public about matters relating to the </w:t>
      </w:r>
      <w:r w:rsidR="008F1E16">
        <w:rPr>
          <w:rFonts w:eastAsiaTheme="minorEastAsia"/>
          <w:bCs w:val="0"/>
          <w:lang w:val="en"/>
        </w:rPr>
        <w:t>P</w:t>
      </w:r>
      <w:r>
        <w:rPr>
          <w:rFonts w:eastAsiaTheme="minorEastAsia"/>
          <w:bCs w:val="0"/>
          <w:lang w:val="en"/>
        </w:rPr>
        <w:t>roject without the Client’s prior consent. The Design and Build Contractor thus undertakes to forward all inquiries from the press to the Client’s  project manager. Any participation in news reports or responses to inquiries from reporters shall be subject to prior agreement and coordination with the Client’s project manager.</w:t>
      </w:r>
    </w:p>
    <w:p w14:paraId="53E1BB40" w14:textId="58FE9A13" w:rsidR="008A4EBC" w:rsidRPr="008A2A89" w:rsidRDefault="00C9414B" w:rsidP="00394AD9">
      <w:pPr>
        <w:pStyle w:val="PunktafsnitAlmtekst"/>
        <w:rPr>
          <w:rFonts w:eastAsiaTheme="minorEastAsia"/>
          <w:lang w:val="en-US"/>
        </w:rPr>
      </w:pPr>
      <w:bookmarkStart w:id="24" w:name="_Hlk40267303"/>
      <w:bookmarkStart w:id="25" w:name="_Hlk40267421"/>
      <w:bookmarkStart w:id="26" w:name="_Hlk40267399"/>
      <w:bookmarkEnd w:id="24"/>
      <w:r>
        <w:rPr>
          <w:rFonts w:eastAsiaTheme="minorEastAsia"/>
          <w:bCs w:val="0"/>
          <w:lang w:val="en"/>
        </w:rPr>
        <w:t xml:space="preserve">The Design and Build Contractor represents the Client in relation to the other parties of the </w:t>
      </w:r>
      <w:r w:rsidR="008F1E16">
        <w:rPr>
          <w:rFonts w:eastAsiaTheme="minorEastAsia"/>
          <w:bCs w:val="0"/>
          <w:lang w:val="en"/>
        </w:rPr>
        <w:t>P</w:t>
      </w:r>
      <w:r>
        <w:rPr>
          <w:rFonts w:eastAsiaTheme="minorEastAsia"/>
          <w:bCs w:val="0"/>
          <w:lang w:val="en"/>
        </w:rPr>
        <w:t xml:space="preserve">roject and is subject to a duty of confidentiality about all matters relating to the Client’s activities of which the Design and Build Contractor may acquire knowledge. The duty of confidentiality shall also apply to the Design and Build Contractor’s personnel, subcontractors attached to the </w:t>
      </w:r>
      <w:r w:rsidR="008F1E16">
        <w:rPr>
          <w:rFonts w:eastAsiaTheme="minorEastAsia"/>
          <w:bCs w:val="0"/>
          <w:lang w:val="en"/>
        </w:rPr>
        <w:t>P</w:t>
      </w:r>
      <w:r>
        <w:rPr>
          <w:rFonts w:eastAsiaTheme="minorEastAsia"/>
          <w:bCs w:val="0"/>
          <w:lang w:val="en"/>
        </w:rPr>
        <w:t>roject, etc.</w:t>
      </w:r>
      <w:bookmarkEnd w:id="25"/>
    </w:p>
    <w:p w14:paraId="4DEC53AD" w14:textId="77777777" w:rsidR="008A4EBC" w:rsidRPr="008A2A89" w:rsidRDefault="00C9414B" w:rsidP="00394AD9">
      <w:pPr>
        <w:pStyle w:val="PunktafsnitAlmtekst"/>
        <w:rPr>
          <w:rFonts w:eastAsiaTheme="minorEastAsia" w:cstheme="minorBidi"/>
          <w:lang w:val="en-US"/>
        </w:rPr>
      </w:pPr>
      <w:bookmarkStart w:id="27" w:name="_Hlk40267427"/>
      <w:r>
        <w:rPr>
          <w:rFonts w:eastAsiaTheme="minorEastAsia" w:cstheme="minorBidi"/>
          <w:bCs w:val="0"/>
          <w:lang w:val="en"/>
        </w:rPr>
        <w:t>The duty of confidentiality shall apply without limitation in time.</w:t>
      </w:r>
    </w:p>
    <w:p w14:paraId="5D7B0F36" w14:textId="77777777" w:rsidR="003D352F" w:rsidRPr="00394AD9" w:rsidRDefault="00C9414B" w:rsidP="00394AD9">
      <w:pPr>
        <w:pStyle w:val="Overskrift1"/>
      </w:pPr>
      <w:bookmarkStart w:id="28" w:name="_Hlk534288665"/>
      <w:bookmarkEnd w:id="23"/>
      <w:bookmarkEnd w:id="26"/>
      <w:bookmarkEnd w:id="27"/>
      <w:r>
        <w:rPr>
          <w:lang w:val="en"/>
        </w:rPr>
        <w:t>Personal data</w:t>
      </w:r>
    </w:p>
    <w:p w14:paraId="55038007" w14:textId="78FDB505" w:rsidR="003D352F" w:rsidRPr="008A2A89" w:rsidRDefault="00C9414B" w:rsidP="00394AD9">
      <w:pPr>
        <w:pStyle w:val="PunktafsnitAlmtekst"/>
        <w:rPr>
          <w:rFonts w:eastAsiaTheme="minorEastAsia"/>
          <w:lang w:val="en-US"/>
        </w:rPr>
      </w:pPr>
      <w:r>
        <w:rPr>
          <w:rFonts w:eastAsiaTheme="minorEastAsia"/>
          <w:bCs w:val="0"/>
          <w:lang w:val="en"/>
        </w:rPr>
        <w:t xml:space="preserve">The Design and Build Contractor shall ensure that the Design and Build Contractor and the Design and Build Contractor’s subcontractors/subconsultants handle personal data received in connection with the </w:t>
      </w:r>
      <w:r w:rsidR="008F1E16">
        <w:rPr>
          <w:rFonts w:eastAsiaTheme="minorEastAsia"/>
          <w:bCs w:val="0"/>
          <w:lang w:val="en"/>
        </w:rPr>
        <w:t>P</w:t>
      </w:r>
      <w:r>
        <w:rPr>
          <w:rFonts w:eastAsiaTheme="minorEastAsia"/>
          <w:bCs w:val="0"/>
          <w:lang w:val="en"/>
        </w:rPr>
        <w:t xml:space="preserve">roject in accordance with the law on processing of personal data. The Design and Build Contractor and its subcontractors/subconsultants shall furthermore handle data received in connection with the </w:t>
      </w:r>
      <w:r w:rsidR="008F1E16">
        <w:rPr>
          <w:rFonts w:eastAsiaTheme="minorEastAsia"/>
          <w:bCs w:val="0"/>
          <w:lang w:val="en"/>
        </w:rPr>
        <w:t>P</w:t>
      </w:r>
      <w:r>
        <w:rPr>
          <w:rFonts w:eastAsiaTheme="minorEastAsia"/>
          <w:bCs w:val="0"/>
          <w:lang w:val="en"/>
        </w:rPr>
        <w:t xml:space="preserve">roject in a safe manner so that the data are not disclosed to any </w:t>
      </w:r>
      <w:proofErr w:type="spellStart"/>
      <w:r>
        <w:rPr>
          <w:rFonts w:eastAsiaTheme="minorEastAsia"/>
          <w:bCs w:val="0"/>
          <w:lang w:val="en"/>
        </w:rPr>
        <w:t>unauthorised</w:t>
      </w:r>
      <w:proofErr w:type="spellEnd"/>
      <w:r>
        <w:rPr>
          <w:rFonts w:eastAsiaTheme="minorEastAsia"/>
          <w:bCs w:val="0"/>
          <w:lang w:val="en"/>
        </w:rPr>
        <w:t xml:space="preserve"> parties or distorted.</w:t>
      </w:r>
    </w:p>
    <w:p w14:paraId="246BF3FE" w14:textId="74824B04" w:rsidR="008A4EBC" w:rsidRPr="008A2A89" w:rsidRDefault="00C9414B" w:rsidP="00394AD9">
      <w:pPr>
        <w:pStyle w:val="PunktafsnitAlmtekst"/>
        <w:rPr>
          <w:rFonts w:eastAsiaTheme="minorEastAsia"/>
          <w:lang w:val="en-US"/>
        </w:rPr>
      </w:pPr>
      <w:bookmarkStart w:id="29" w:name="_Hlk42181603"/>
      <w:r>
        <w:rPr>
          <w:rFonts w:eastAsiaTheme="minorEastAsia"/>
          <w:bCs w:val="0"/>
          <w:lang w:val="en"/>
        </w:rPr>
        <w:t xml:space="preserve">In addition, the Design and Build Contractor shall ensure that, in connection with disclosure of personal data to the Client, including in particular in relation to documentation disclosed in accordance with clause </w:t>
      </w:r>
      <w:r>
        <w:rPr>
          <w:rFonts w:eastAsiaTheme="minorEastAsia"/>
          <w:bCs w:val="0"/>
          <w:lang w:val="en"/>
        </w:rPr>
        <w:lastRenderedPageBreak/>
        <w:fldChar w:fldCharType="begin"/>
      </w:r>
      <w:r>
        <w:rPr>
          <w:rFonts w:eastAsiaTheme="minorEastAsia"/>
          <w:bCs w:val="0"/>
          <w:lang w:val="en"/>
        </w:rPr>
        <w:instrText xml:space="preserve"> REF _Ref42181259 \r \h  \* MERGEFORMAT </w:instrText>
      </w:r>
      <w:r>
        <w:rPr>
          <w:rFonts w:eastAsiaTheme="minorEastAsia"/>
          <w:bCs w:val="0"/>
          <w:lang w:val="en"/>
        </w:rPr>
      </w:r>
      <w:r>
        <w:rPr>
          <w:rFonts w:eastAsiaTheme="minorEastAsia"/>
          <w:bCs w:val="0"/>
          <w:lang w:val="en"/>
        </w:rPr>
        <w:fldChar w:fldCharType="separate"/>
      </w:r>
      <w:r>
        <w:rPr>
          <w:rFonts w:eastAsiaTheme="minorEastAsia"/>
          <w:bCs w:val="0"/>
          <w:lang w:val="en"/>
        </w:rPr>
        <w:t>14</w:t>
      </w:r>
      <w:r>
        <w:rPr>
          <w:rFonts w:eastAsiaTheme="minorEastAsia"/>
          <w:bCs w:val="0"/>
          <w:lang w:val="en"/>
        </w:rPr>
        <w:fldChar w:fldCharType="end"/>
      </w:r>
      <w:r>
        <w:rPr>
          <w:rFonts w:eastAsiaTheme="minorEastAsia"/>
          <w:bCs w:val="0"/>
          <w:lang w:val="en"/>
        </w:rPr>
        <w:t>, the consent of the data subjects has been obtained for disclosure of the personal data in question to the extent that this may be required pursuant to applicable data protection law, or that there is another legal basis for the processing.</w:t>
      </w:r>
    </w:p>
    <w:bookmarkEnd w:id="28"/>
    <w:bookmarkEnd w:id="29"/>
    <w:p w14:paraId="4B865056" w14:textId="4FA1C8E3" w:rsidR="00A17686" w:rsidRPr="00A17686" w:rsidRDefault="00A17686" w:rsidP="00394AD9">
      <w:pPr>
        <w:pStyle w:val="Overskrift1"/>
        <w:rPr>
          <w:lang w:val="en-US"/>
        </w:rPr>
      </w:pPr>
      <w:r w:rsidRPr="00A17686">
        <w:rPr>
          <w:lang w:val="en-US"/>
        </w:rPr>
        <w:t>Duration and Termination of the contract</w:t>
      </w:r>
    </w:p>
    <w:p w14:paraId="44B82525" w14:textId="381685F7" w:rsidR="002775D3" w:rsidRDefault="00A17686" w:rsidP="00A17686">
      <w:pPr>
        <w:rPr>
          <w:lang w:val="en-US"/>
        </w:rPr>
      </w:pPr>
      <w:r>
        <w:rPr>
          <w:lang w:val="en-US"/>
        </w:rPr>
        <w:t xml:space="preserve">The Contract becomes effective from signing of the contract. The </w:t>
      </w:r>
      <w:r w:rsidR="008F1E16">
        <w:rPr>
          <w:lang w:val="en-US"/>
        </w:rPr>
        <w:t>P</w:t>
      </w:r>
      <w:r>
        <w:rPr>
          <w:lang w:val="en-US"/>
        </w:rPr>
        <w:t xml:space="preserve">roject is carried out according to the </w:t>
      </w:r>
      <w:proofErr w:type="spellStart"/>
      <w:r w:rsidR="00B878E5">
        <w:rPr>
          <w:lang w:val="en-US"/>
        </w:rPr>
        <w:t>programme</w:t>
      </w:r>
      <w:proofErr w:type="spellEnd"/>
      <w:r w:rsidR="002775D3">
        <w:rPr>
          <w:lang w:val="en-US"/>
        </w:rPr>
        <w:t xml:space="preserve">, cf. section </w:t>
      </w:r>
      <w:r w:rsidR="002775D3">
        <w:rPr>
          <w:lang w:val="en-US"/>
        </w:rPr>
        <w:fldChar w:fldCharType="begin"/>
      </w:r>
      <w:r w:rsidR="002775D3">
        <w:rPr>
          <w:lang w:val="en-US"/>
        </w:rPr>
        <w:instrText xml:space="preserve"> REF _Ref59544706 \r \h </w:instrText>
      </w:r>
      <w:r w:rsidR="002775D3">
        <w:rPr>
          <w:lang w:val="en-US"/>
        </w:rPr>
      </w:r>
      <w:r w:rsidR="002775D3">
        <w:rPr>
          <w:lang w:val="en-US"/>
        </w:rPr>
        <w:fldChar w:fldCharType="separate"/>
      </w:r>
      <w:r w:rsidR="002775D3">
        <w:rPr>
          <w:lang w:val="en-US"/>
        </w:rPr>
        <w:t>8</w:t>
      </w:r>
      <w:r w:rsidR="002775D3">
        <w:rPr>
          <w:lang w:val="en-US"/>
        </w:rPr>
        <w:fldChar w:fldCharType="end"/>
      </w:r>
      <w:r w:rsidR="002775D3">
        <w:rPr>
          <w:lang w:val="en-US"/>
        </w:rPr>
        <w:t xml:space="preserve"> and </w:t>
      </w:r>
      <w:r w:rsidR="00B878E5">
        <w:rPr>
          <w:lang w:val="en-US"/>
        </w:rPr>
        <w:t>A</w:t>
      </w:r>
      <w:r w:rsidR="002775D3">
        <w:rPr>
          <w:lang w:val="en-US"/>
        </w:rPr>
        <w:t xml:space="preserve">ppendix </w:t>
      </w:r>
      <w:r w:rsidR="00B878E5">
        <w:rPr>
          <w:lang w:val="en-US"/>
        </w:rPr>
        <w:t>5</w:t>
      </w:r>
      <w:r w:rsidR="00B878E5" w:rsidRPr="00B878E5">
        <w:rPr>
          <w:lang w:val="en-US"/>
        </w:rPr>
        <w:t>.</w:t>
      </w:r>
    </w:p>
    <w:p w14:paraId="785C15E6" w14:textId="7FC1135C" w:rsidR="002775D3" w:rsidRDefault="002775D3" w:rsidP="00A17686">
      <w:pPr>
        <w:rPr>
          <w:lang w:val="en-US"/>
        </w:rPr>
      </w:pPr>
    </w:p>
    <w:p w14:paraId="2D10A589" w14:textId="332E8552" w:rsidR="002775D3" w:rsidRDefault="002775D3" w:rsidP="00A17686">
      <w:pPr>
        <w:rPr>
          <w:lang w:val="en-US"/>
        </w:rPr>
      </w:pPr>
      <w:r>
        <w:rPr>
          <w:lang w:val="en-US"/>
        </w:rPr>
        <w:t xml:space="preserve">The Client </w:t>
      </w:r>
      <w:r w:rsidR="00B350D0">
        <w:rPr>
          <w:lang w:val="en-US"/>
        </w:rPr>
        <w:t>may</w:t>
      </w:r>
      <w:r>
        <w:rPr>
          <w:lang w:val="en-US"/>
        </w:rPr>
        <w:t xml:space="preserve"> terminate the Contract under</w:t>
      </w:r>
      <w:r w:rsidR="00D9620C">
        <w:rPr>
          <w:lang w:val="en-US"/>
        </w:rPr>
        <w:t xml:space="preserve"> any</w:t>
      </w:r>
      <w:r>
        <w:rPr>
          <w:lang w:val="en-US"/>
        </w:rPr>
        <w:t xml:space="preserve"> </w:t>
      </w:r>
      <w:r w:rsidR="00037651">
        <w:rPr>
          <w:lang w:val="en-US"/>
        </w:rPr>
        <w:t xml:space="preserve">of </w:t>
      </w:r>
      <w:r>
        <w:rPr>
          <w:lang w:val="en-US"/>
        </w:rPr>
        <w:t>the following circumstances:</w:t>
      </w:r>
    </w:p>
    <w:p w14:paraId="19BCE1A3" w14:textId="7E28FB22" w:rsidR="002775D3" w:rsidRDefault="002775D3" w:rsidP="00A17686">
      <w:pPr>
        <w:rPr>
          <w:lang w:val="en-US"/>
        </w:rPr>
      </w:pPr>
    </w:p>
    <w:p w14:paraId="05374E27" w14:textId="238EC3C8" w:rsidR="002775D3" w:rsidRDefault="00B878E5" w:rsidP="002775D3">
      <w:pPr>
        <w:pStyle w:val="Listeafsnit"/>
        <w:numPr>
          <w:ilvl w:val="0"/>
          <w:numId w:val="24"/>
        </w:numPr>
        <w:rPr>
          <w:lang w:val="en-US"/>
        </w:rPr>
      </w:pPr>
      <w:r>
        <w:rPr>
          <w:lang w:val="en-US"/>
        </w:rPr>
        <w:t>If the Contract is nullified by the</w:t>
      </w:r>
      <w:r w:rsidRPr="00B878E5">
        <w:rPr>
          <w:lang w:val="en-US"/>
        </w:rPr>
        <w:t xml:space="preserve"> Danish Complaints Board for Public Procurement</w:t>
      </w:r>
      <w:r w:rsidR="00EB4127">
        <w:rPr>
          <w:lang w:val="en-US"/>
        </w:rPr>
        <w:t>.</w:t>
      </w:r>
    </w:p>
    <w:p w14:paraId="79D6FC52" w14:textId="36F9A0E1" w:rsidR="002775D3" w:rsidRDefault="00B878E5" w:rsidP="002775D3">
      <w:pPr>
        <w:pStyle w:val="Listeafsnit"/>
        <w:numPr>
          <w:ilvl w:val="0"/>
          <w:numId w:val="24"/>
        </w:numPr>
        <w:rPr>
          <w:lang w:val="en-US"/>
        </w:rPr>
      </w:pPr>
      <w:r>
        <w:rPr>
          <w:lang w:val="en-US"/>
        </w:rPr>
        <w:t xml:space="preserve">If the decision to award the Contract to the </w:t>
      </w:r>
      <w:r w:rsidR="00616BF6">
        <w:rPr>
          <w:lang w:val="en"/>
        </w:rPr>
        <w:t>Design and Build Contractor</w:t>
      </w:r>
      <w:r>
        <w:rPr>
          <w:lang w:val="en-US"/>
        </w:rPr>
        <w:t xml:space="preserve"> is declared </w:t>
      </w:r>
      <w:r w:rsidR="00E207C3">
        <w:rPr>
          <w:lang w:val="en-US"/>
        </w:rPr>
        <w:t xml:space="preserve">without effect </w:t>
      </w:r>
      <w:r>
        <w:rPr>
          <w:lang w:val="en-US"/>
        </w:rPr>
        <w:t xml:space="preserve">by the </w:t>
      </w:r>
      <w:r w:rsidRPr="00B878E5">
        <w:rPr>
          <w:lang w:val="en-US"/>
        </w:rPr>
        <w:t>Danish Complaints Board for Public Procurement</w:t>
      </w:r>
      <w:r w:rsidR="00EB4127">
        <w:rPr>
          <w:lang w:val="en-US"/>
        </w:rPr>
        <w:t>.</w:t>
      </w:r>
    </w:p>
    <w:p w14:paraId="38552AE9" w14:textId="219DADAF" w:rsidR="002775D3" w:rsidRPr="002775D3" w:rsidRDefault="00E207C3" w:rsidP="002775D3">
      <w:pPr>
        <w:pStyle w:val="Listeafsnit"/>
        <w:numPr>
          <w:ilvl w:val="0"/>
          <w:numId w:val="24"/>
        </w:numPr>
        <w:rPr>
          <w:lang w:val="en-US"/>
        </w:rPr>
      </w:pPr>
      <w:r>
        <w:rPr>
          <w:lang w:val="en-US"/>
        </w:rPr>
        <w:t>If the</w:t>
      </w:r>
      <w:r w:rsidR="00616BF6">
        <w:rPr>
          <w:lang w:val="en"/>
        </w:rPr>
        <w:t xml:space="preserve"> Design and Build Contractor</w:t>
      </w:r>
      <w:r>
        <w:rPr>
          <w:lang w:val="en-US"/>
        </w:rPr>
        <w:t xml:space="preserve"> at the time of award of the contract was subject to or later becomes </w:t>
      </w:r>
      <w:r w:rsidRPr="00E207C3">
        <w:rPr>
          <w:lang w:val="en-US"/>
        </w:rPr>
        <w:t xml:space="preserve">subject to </w:t>
      </w:r>
      <w:r>
        <w:rPr>
          <w:lang w:val="en-US"/>
        </w:rPr>
        <w:t xml:space="preserve">any of </w:t>
      </w:r>
      <w:r w:rsidRPr="00E207C3">
        <w:rPr>
          <w:lang w:val="en-US"/>
        </w:rPr>
        <w:t xml:space="preserve">the compulsory grounds for exclusion set out in sections 135 and 136 of the Danish Public Procurement Act, </w:t>
      </w:r>
      <w:r>
        <w:rPr>
          <w:lang w:val="en-US"/>
        </w:rPr>
        <w:t>or</w:t>
      </w:r>
      <w:r w:rsidRPr="00E207C3">
        <w:rPr>
          <w:lang w:val="en-US"/>
        </w:rPr>
        <w:t xml:space="preserve"> the exclusion ground stated in the Danish Public Procurement Act, section 137(1), para 2</w:t>
      </w:r>
      <w:r w:rsidR="00EB4127">
        <w:rPr>
          <w:lang w:val="en-US"/>
        </w:rPr>
        <w:t>.</w:t>
      </w:r>
    </w:p>
    <w:p w14:paraId="502D97BC" w14:textId="77777777" w:rsidR="00A17686" w:rsidRPr="00A17686" w:rsidRDefault="00A17686" w:rsidP="00A17686">
      <w:pPr>
        <w:rPr>
          <w:lang w:val="en-US"/>
        </w:rPr>
      </w:pPr>
    </w:p>
    <w:p w14:paraId="2BDBE482" w14:textId="5284CBAB" w:rsidR="003D352F" w:rsidRPr="00B4552C" w:rsidRDefault="00C9414B" w:rsidP="00394AD9">
      <w:pPr>
        <w:pStyle w:val="Overskrift1"/>
      </w:pPr>
      <w:r>
        <w:rPr>
          <w:lang w:val="en"/>
        </w:rPr>
        <w:t>Appendices</w:t>
      </w:r>
    </w:p>
    <w:p w14:paraId="6902EE66" w14:textId="77777777" w:rsidR="00D9620C" w:rsidRPr="00D9620C" w:rsidRDefault="00D9620C" w:rsidP="00D9620C">
      <w:pPr>
        <w:pStyle w:val="Punktopstilling"/>
        <w:numPr>
          <w:ilvl w:val="0"/>
          <w:numId w:val="0"/>
        </w:numPr>
        <w:rPr>
          <w:rFonts w:eastAsiaTheme="minorHAnsi" w:cs="Verdana"/>
          <w:bCs w:val="0"/>
          <w:lang w:val="en-US"/>
        </w:rPr>
      </w:pPr>
      <w:r w:rsidRPr="00D9620C">
        <w:rPr>
          <w:rFonts w:eastAsiaTheme="minorHAnsi" w:cs="Verdana"/>
          <w:bCs w:val="0"/>
          <w:lang w:val="en-US"/>
        </w:rPr>
        <w:t>Appendix 1: Employer’s Requirements (Specific)</w:t>
      </w:r>
    </w:p>
    <w:p w14:paraId="3080A6C2" w14:textId="77777777" w:rsidR="00D9620C" w:rsidRPr="00D9620C" w:rsidRDefault="00D9620C" w:rsidP="00D9620C">
      <w:pPr>
        <w:pStyle w:val="Punktopstilling"/>
        <w:numPr>
          <w:ilvl w:val="0"/>
          <w:numId w:val="0"/>
        </w:numPr>
        <w:rPr>
          <w:rFonts w:eastAsiaTheme="minorHAnsi" w:cs="Verdana"/>
          <w:bCs w:val="0"/>
          <w:lang w:val="en-US"/>
        </w:rPr>
      </w:pPr>
      <w:r w:rsidRPr="00D9620C">
        <w:rPr>
          <w:rFonts w:eastAsiaTheme="minorHAnsi" w:cs="Verdana"/>
          <w:bCs w:val="0"/>
          <w:lang w:val="en-US"/>
        </w:rPr>
        <w:t>Appendix 2: Employer’s Requirements (General)</w:t>
      </w:r>
    </w:p>
    <w:p w14:paraId="528A22F0" w14:textId="700FCB93" w:rsidR="00D9620C" w:rsidRDefault="00D9620C" w:rsidP="00D9620C">
      <w:pPr>
        <w:pStyle w:val="Punktopstilling"/>
        <w:numPr>
          <w:ilvl w:val="0"/>
          <w:numId w:val="0"/>
        </w:numPr>
        <w:rPr>
          <w:rFonts w:eastAsiaTheme="minorHAnsi" w:cs="Verdana"/>
          <w:bCs w:val="0"/>
          <w:lang w:val="en-US"/>
        </w:rPr>
      </w:pPr>
      <w:r w:rsidRPr="00D9620C">
        <w:rPr>
          <w:rFonts w:eastAsiaTheme="minorHAnsi" w:cs="Verdana"/>
          <w:bCs w:val="0"/>
          <w:lang w:val="en-US"/>
        </w:rPr>
        <w:t>Appendix 3: Employer’s Requirements (Technical)</w:t>
      </w:r>
    </w:p>
    <w:p w14:paraId="2901B8D2" w14:textId="50EEB5C5" w:rsidR="00D9620C" w:rsidRDefault="00D9620C" w:rsidP="00D9620C">
      <w:pPr>
        <w:pStyle w:val="Punktopstilling"/>
        <w:numPr>
          <w:ilvl w:val="0"/>
          <w:numId w:val="0"/>
        </w:numPr>
        <w:rPr>
          <w:bCs w:val="0"/>
          <w:lang w:val="en"/>
        </w:rPr>
      </w:pPr>
      <w:r>
        <w:rPr>
          <w:bCs w:val="0"/>
          <w:lang w:val="en"/>
        </w:rPr>
        <w:t>Appendix 4: Pricing Schedule</w:t>
      </w:r>
    </w:p>
    <w:p w14:paraId="70C0189C" w14:textId="3648097D" w:rsidR="00D9620C" w:rsidRDefault="00D9620C" w:rsidP="00D9620C">
      <w:pPr>
        <w:pStyle w:val="Punktopstilling"/>
        <w:numPr>
          <w:ilvl w:val="0"/>
          <w:numId w:val="0"/>
        </w:numPr>
        <w:rPr>
          <w:lang w:val="en-US"/>
        </w:rPr>
      </w:pPr>
      <w:r w:rsidRPr="00862D9E">
        <w:rPr>
          <w:lang w:val="en-US"/>
        </w:rPr>
        <w:t xml:space="preserve">Appendix </w:t>
      </w:r>
      <w:r>
        <w:rPr>
          <w:lang w:val="en-US"/>
        </w:rPr>
        <w:t>5</w:t>
      </w:r>
      <w:r w:rsidRPr="00862D9E">
        <w:rPr>
          <w:lang w:val="en-US"/>
        </w:rPr>
        <w:t xml:space="preserve">: </w:t>
      </w:r>
      <w:r>
        <w:rPr>
          <w:lang w:val="en-US"/>
        </w:rPr>
        <w:t xml:space="preserve">Response to </w:t>
      </w:r>
      <w:r w:rsidRPr="00862D9E">
        <w:rPr>
          <w:lang w:val="en-US"/>
        </w:rPr>
        <w:t>Tender Submissions</w:t>
      </w:r>
      <w:r>
        <w:rPr>
          <w:lang w:val="en-US"/>
        </w:rPr>
        <w:t xml:space="preserve"> A1-</w:t>
      </w:r>
      <w:r w:rsidR="00B73120">
        <w:rPr>
          <w:lang w:val="en-US"/>
        </w:rPr>
        <w:t>A</w:t>
      </w:r>
      <w:r w:rsidR="00F54092">
        <w:rPr>
          <w:lang w:val="en-US"/>
        </w:rPr>
        <w:t>8</w:t>
      </w:r>
    </w:p>
    <w:p w14:paraId="522133BF" w14:textId="0B63E720" w:rsidR="00D9620C" w:rsidRDefault="00D9620C" w:rsidP="00D9620C">
      <w:pPr>
        <w:pStyle w:val="Punktopstilling"/>
        <w:numPr>
          <w:ilvl w:val="0"/>
          <w:numId w:val="0"/>
        </w:numPr>
        <w:rPr>
          <w:rFonts w:eastAsiaTheme="minorHAnsi" w:cs="Verdana"/>
          <w:bCs w:val="0"/>
          <w:lang w:val="en-US"/>
        </w:rPr>
      </w:pPr>
      <w:r>
        <w:rPr>
          <w:lang w:val="en-US"/>
        </w:rPr>
        <w:t xml:space="preserve">Appendix 6: </w:t>
      </w:r>
      <w:r>
        <w:rPr>
          <w:rFonts w:eastAsiaTheme="minorEastAsia"/>
          <w:bCs w:val="0"/>
          <w:lang w:val="en"/>
        </w:rPr>
        <w:t>Insurance policy</w:t>
      </w:r>
    </w:p>
    <w:p w14:paraId="66ED7E51" w14:textId="468E787D" w:rsidR="00D9620C" w:rsidRPr="00D9620C" w:rsidRDefault="00A75309" w:rsidP="00D9620C">
      <w:pPr>
        <w:pStyle w:val="Punktopstilling"/>
        <w:numPr>
          <w:ilvl w:val="0"/>
          <w:numId w:val="0"/>
        </w:numPr>
        <w:rPr>
          <w:rFonts w:eastAsiaTheme="minorHAnsi" w:cs="Verdana"/>
          <w:bCs w:val="0"/>
          <w:lang w:val="en-US"/>
        </w:rPr>
      </w:pPr>
      <w:r>
        <w:rPr>
          <w:rFonts w:eastAsiaTheme="minorHAnsi" w:cs="Verdana"/>
          <w:bCs w:val="0"/>
          <w:lang w:val="en-US"/>
        </w:rPr>
        <w:t>Appendix 7: General conditions for design and build contracts (ABT 18)</w:t>
      </w:r>
    </w:p>
    <w:p w14:paraId="223E8731" w14:textId="77777777" w:rsidR="003D352F" w:rsidRPr="00D9620C" w:rsidRDefault="003D352F" w:rsidP="003D352F">
      <w:pPr>
        <w:rPr>
          <w:lang w:val="en-US"/>
        </w:rPr>
      </w:pPr>
    </w:p>
    <w:p w14:paraId="31C447F5" w14:textId="08BCDC7A" w:rsidR="003D352F" w:rsidRDefault="00C9414B" w:rsidP="00394AD9">
      <w:pPr>
        <w:pStyle w:val="Overskrift1"/>
      </w:pPr>
      <w:r>
        <w:rPr>
          <w:lang w:val="en"/>
        </w:rPr>
        <w:lastRenderedPageBreak/>
        <w:t>Signatures</w:t>
      </w:r>
    </w:p>
    <w:p w14:paraId="5062EF83" w14:textId="77777777" w:rsidR="00394AD9" w:rsidRPr="00394AD9" w:rsidRDefault="00394AD9" w:rsidP="00394AD9">
      <w:pPr>
        <w:keepNext/>
        <w:keepLines/>
      </w:pPr>
    </w:p>
    <w:p w14:paraId="520945E3" w14:textId="4689F440" w:rsidR="003D352F" w:rsidRPr="00B4552C" w:rsidRDefault="00C9414B" w:rsidP="00C9414B">
      <w:pPr>
        <w:keepNext/>
        <w:keepLines/>
        <w:tabs>
          <w:tab w:val="left" w:pos="1701"/>
          <w:tab w:val="left" w:pos="4395"/>
          <w:tab w:val="left" w:pos="7371"/>
        </w:tabs>
      </w:pPr>
      <w:r>
        <w:rPr>
          <w:lang w:val="en"/>
        </w:rPr>
        <w:t>Date</w:t>
      </w:r>
      <w:r>
        <w:rPr>
          <w:lang w:val="en"/>
        </w:rPr>
        <w:tab/>
      </w:r>
      <w:r>
        <w:rPr>
          <w:lang w:val="en"/>
        </w:rPr>
        <w:tab/>
      </w:r>
      <w:proofErr w:type="spellStart"/>
      <w:r>
        <w:rPr>
          <w:lang w:val="en"/>
        </w:rPr>
        <w:t>Date</w:t>
      </w:r>
      <w:proofErr w:type="spellEnd"/>
      <w:r>
        <w:rPr>
          <w:lang w:val="en"/>
        </w:rPr>
        <w:tab/>
      </w:r>
    </w:p>
    <w:p w14:paraId="48CB0508" w14:textId="2B69DF4B" w:rsidR="003D352F" w:rsidRPr="008A2A89" w:rsidRDefault="00C9414B" w:rsidP="00C9414B">
      <w:pPr>
        <w:keepNext/>
        <w:keepLines/>
        <w:tabs>
          <w:tab w:val="left" w:pos="1701"/>
          <w:tab w:val="left" w:pos="4395"/>
          <w:tab w:val="left" w:pos="7371"/>
        </w:tabs>
        <w:rPr>
          <w:lang w:val="en-US"/>
        </w:rPr>
      </w:pPr>
      <w:r>
        <w:rPr>
          <w:lang w:val="en"/>
        </w:rPr>
        <w:t>For and behalf of the Client</w:t>
      </w:r>
      <w:r>
        <w:rPr>
          <w:lang w:val="en"/>
        </w:rPr>
        <w:tab/>
        <w:t>For and on behalf of the Design and Build Contractor</w:t>
      </w:r>
    </w:p>
    <w:p w14:paraId="2F8CEF81" w14:textId="77777777" w:rsidR="003D352F" w:rsidRPr="008A2A89" w:rsidRDefault="003D352F" w:rsidP="00394AD9">
      <w:pPr>
        <w:keepNext/>
        <w:keepLines/>
        <w:tabs>
          <w:tab w:val="left" w:pos="1701"/>
          <w:tab w:val="left" w:pos="5670"/>
          <w:tab w:val="left" w:pos="7371"/>
        </w:tabs>
        <w:rPr>
          <w:lang w:val="en-US"/>
        </w:rPr>
      </w:pPr>
    </w:p>
    <w:p w14:paraId="4CCCFB68" w14:textId="77777777" w:rsidR="003D352F" w:rsidRPr="008A2A89" w:rsidRDefault="003D352F" w:rsidP="00394AD9">
      <w:pPr>
        <w:keepNext/>
        <w:keepLines/>
        <w:tabs>
          <w:tab w:val="left" w:pos="1701"/>
          <w:tab w:val="left" w:pos="5670"/>
          <w:tab w:val="left" w:pos="7371"/>
        </w:tabs>
        <w:rPr>
          <w:lang w:val="en-US"/>
        </w:rPr>
      </w:pPr>
    </w:p>
    <w:p w14:paraId="6ED5B2EC" w14:textId="77777777" w:rsidR="003D352F" w:rsidRPr="008A2A89" w:rsidRDefault="003D352F" w:rsidP="00394AD9">
      <w:pPr>
        <w:keepNext/>
        <w:keepLines/>
        <w:tabs>
          <w:tab w:val="left" w:pos="1701"/>
          <w:tab w:val="left" w:pos="5670"/>
          <w:tab w:val="left" w:pos="7371"/>
        </w:tabs>
        <w:rPr>
          <w:lang w:val="en-US"/>
        </w:rPr>
      </w:pPr>
    </w:p>
    <w:p w14:paraId="41D49329" w14:textId="12C86125" w:rsidR="003D352F" w:rsidRPr="00DB3BE4" w:rsidRDefault="00C9414B" w:rsidP="00C9414B">
      <w:pPr>
        <w:keepNext/>
        <w:keepLines/>
        <w:tabs>
          <w:tab w:val="left" w:pos="1701"/>
          <w:tab w:val="left" w:pos="4395"/>
          <w:tab w:val="left" w:pos="7371"/>
        </w:tabs>
      </w:pPr>
      <w:r>
        <w:rPr>
          <w:lang w:val="en"/>
        </w:rPr>
        <w:t>Signature</w:t>
      </w:r>
      <w:r>
        <w:rPr>
          <w:lang w:val="en"/>
        </w:rPr>
        <w:tab/>
      </w:r>
      <w:r>
        <w:rPr>
          <w:lang w:val="en"/>
        </w:rPr>
        <w:tab/>
        <w:t>Stamp and signature</w:t>
      </w:r>
    </w:p>
    <w:bookmarkEnd w:id="0"/>
    <w:p w14:paraId="0ED04253" w14:textId="77777777" w:rsidR="00704FC2" w:rsidRPr="003D352F" w:rsidRDefault="00704FC2" w:rsidP="003D352F"/>
    <w:sectPr w:rsidR="00704FC2" w:rsidRPr="003D352F" w:rsidSect="002E7227">
      <w:footerReference w:type="default" r:id="rId12"/>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2B0C" w14:textId="77777777" w:rsidR="00113D74" w:rsidRDefault="00113D74">
      <w:pPr>
        <w:spacing w:line="240" w:lineRule="auto"/>
      </w:pPr>
      <w:r>
        <w:separator/>
      </w:r>
    </w:p>
  </w:endnote>
  <w:endnote w:type="continuationSeparator" w:id="0">
    <w:p w14:paraId="253349FD" w14:textId="77777777" w:rsidR="00113D74" w:rsidRDefault="00113D74">
      <w:pPr>
        <w:spacing w:line="240" w:lineRule="auto"/>
      </w:pPr>
      <w:r>
        <w:continuationSeparator/>
      </w:r>
    </w:p>
  </w:endnote>
  <w:endnote w:type="continuationNotice" w:id="1">
    <w:p w14:paraId="0E0C270E" w14:textId="77777777" w:rsidR="00113D74" w:rsidRDefault="00113D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567" w:type="dxa"/>
      <w:tblBorders>
        <w:insideH w:val="single" w:sz="4" w:space="0" w:color="auto"/>
      </w:tblBorders>
      <w:tblLayout w:type="fixed"/>
      <w:tblLook w:val="04A0" w:firstRow="1" w:lastRow="0" w:firstColumn="1" w:lastColumn="0" w:noHBand="0" w:noVBand="1"/>
    </w:tblPr>
    <w:tblGrid>
      <w:gridCol w:w="10773"/>
    </w:tblGrid>
    <w:tr w:rsidR="00AE759C" w14:paraId="2E08831A" w14:textId="77777777" w:rsidTr="002E7227">
      <w:trPr>
        <w:trHeight w:hRule="exact" w:val="284"/>
      </w:trPr>
      <w:tc>
        <w:tcPr>
          <w:tcW w:w="10773" w:type="dxa"/>
          <w:tcBorders>
            <w:top w:val="nil"/>
            <w:left w:val="nil"/>
            <w:bottom w:val="single" w:sz="6" w:space="0" w:color="auto"/>
            <w:right w:val="nil"/>
          </w:tcBorders>
        </w:tcPr>
        <w:p w14:paraId="0908B4B0" w14:textId="77777777" w:rsidR="00AE759C" w:rsidRDefault="00AE759C" w:rsidP="002E7227"/>
      </w:tc>
    </w:tr>
    <w:tr w:rsidR="00AE759C" w14:paraId="4081404D" w14:textId="77777777" w:rsidTr="002E7227">
      <w:trPr>
        <w:trHeight w:hRule="exact" w:val="924"/>
      </w:trPr>
      <w:tc>
        <w:tcPr>
          <w:tcW w:w="10773" w:type="dxa"/>
          <w:tcBorders>
            <w:top w:val="single" w:sz="6" w:space="0" w:color="auto"/>
            <w:left w:val="nil"/>
            <w:bottom w:val="nil"/>
            <w:right w:val="nil"/>
          </w:tcBorders>
          <w:vAlign w:val="bottom"/>
          <w:hideMark/>
        </w:tcPr>
        <w:p w14:paraId="179A5B02" w14:textId="77777777" w:rsidR="00AE759C" w:rsidRDefault="00113D74" w:rsidP="002E7227">
          <w:pPr>
            <w:jc w:val="right"/>
          </w:pPr>
          <w:sdt>
            <w:sdtPr>
              <w:alias w:val="Page"/>
              <w:tag w:val="{&quot;templafy&quot;:{&quot;id&quot;:&quot;53ce5d73-2ef1-4fd5-b83c-f62e18f67ad0&quot;}}"/>
              <w:id w:val="1419525642"/>
              <w:placeholder>
                <w:docPart w:val="3D95C51BB9A949298D45E8F7C6C3BAB3"/>
              </w:placeholder>
            </w:sdtPr>
            <w:sdtEndPr/>
            <w:sdtContent>
              <w:r w:rsidR="00AE759C">
                <w:rPr>
                  <w:lang w:val="en"/>
                </w:rPr>
                <w:t>Page</w:t>
              </w:r>
            </w:sdtContent>
          </w:sdt>
          <w:r w:rsidR="00AE759C">
            <w:rPr>
              <w:lang w:val="en"/>
            </w:rPr>
            <w:t xml:space="preserve"> </w:t>
          </w:r>
          <w:r w:rsidR="00AE759C">
            <w:rPr>
              <w:lang w:val="en"/>
            </w:rPr>
            <w:fldChar w:fldCharType="begin"/>
          </w:r>
          <w:r w:rsidR="00AE759C">
            <w:rPr>
              <w:lang w:val="en"/>
            </w:rPr>
            <w:instrText xml:space="preserve"> PAGE  </w:instrText>
          </w:r>
          <w:r w:rsidR="00AE759C">
            <w:rPr>
              <w:lang w:val="en"/>
            </w:rPr>
            <w:fldChar w:fldCharType="separate"/>
          </w:r>
          <w:r w:rsidR="00AE759C">
            <w:rPr>
              <w:lang w:val="en"/>
            </w:rPr>
            <w:t>2</w:t>
          </w:r>
          <w:r w:rsidR="00AE759C">
            <w:rPr>
              <w:lang w:val="en"/>
            </w:rPr>
            <w:fldChar w:fldCharType="end"/>
          </w:r>
          <w:r w:rsidR="00AE759C">
            <w:rPr>
              <w:lang w:val="en"/>
            </w:rPr>
            <w:t xml:space="preserve"> / </w:t>
          </w:r>
          <w:r w:rsidR="00AE759C">
            <w:rPr>
              <w:lang w:val="en"/>
            </w:rPr>
            <w:fldChar w:fldCharType="begin"/>
          </w:r>
          <w:r w:rsidR="00AE759C">
            <w:rPr>
              <w:lang w:val="en"/>
            </w:rPr>
            <w:instrText xml:space="preserve"> NUMPAGES  </w:instrText>
          </w:r>
          <w:r w:rsidR="00AE759C">
            <w:rPr>
              <w:lang w:val="en"/>
            </w:rPr>
            <w:fldChar w:fldCharType="separate"/>
          </w:r>
          <w:r w:rsidR="00AE759C">
            <w:rPr>
              <w:lang w:val="en"/>
            </w:rPr>
            <w:t>2</w:t>
          </w:r>
          <w:r w:rsidR="00AE759C">
            <w:rPr>
              <w:lang w:val="en"/>
            </w:rPr>
            <w:fldChar w:fldCharType="end"/>
          </w:r>
        </w:p>
        <w:p w14:paraId="17A2180C" w14:textId="77777777" w:rsidR="00AE759C" w:rsidRDefault="00AE759C" w:rsidP="002E7227">
          <w:pPr>
            <w:spacing w:line="80" w:lineRule="exact"/>
            <w:jc w:val="right"/>
            <w:rPr>
              <w:rFonts w:ascii="Arial" w:hAnsi="Arial"/>
              <w:sz w:val="12"/>
            </w:rPr>
          </w:pPr>
        </w:p>
      </w:tc>
    </w:tr>
  </w:tbl>
  <w:p w14:paraId="398CAFCD" w14:textId="77777777" w:rsidR="00AE759C" w:rsidRPr="00D242AE" w:rsidRDefault="00AE759C" w:rsidP="002E72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5A221" w14:textId="77777777" w:rsidR="00113D74" w:rsidRDefault="00113D74">
      <w:pPr>
        <w:spacing w:line="240" w:lineRule="auto"/>
      </w:pPr>
      <w:r>
        <w:separator/>
      </w:r>
    </w:p>
  </w:footnote>
  <w:footnote w:type="continuationSeparator" w:id="0">
    <w:p w14:paraId="1DE4A9D5" w14:textId="77777777" w:rsidR="00113D74" w:rsidRDefault="00113D74">
      <w:pPr>
        <w:spacing w:line="240" w:lineRule="auto"/>
      </w:pPr>
      <w:r>
        <w:continuationSeparator/>
      </w:r>
    </w:p>
  </w:footnote>
  <w:footnote w:type="continuationNotice" w:id="1">
    <w:p w14:paraId="7C246335" w14:textId="77777777" w:rsidR="00113D74" w:rsidRDefault="00113D7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19D2274"/>
    <w:multiLevelType w:val="hybridMultilevel"/>
    <w:tmpl w:val="F112EE8A"/>
    <w:lvl w:ilvl="0" w:tplc="ED9656E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2354B29"/>
    <w:multiLevelType w:val="multilevel"/>
    <w:tmpl w:val="FEE0611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10" w15:restartNumberingAfterBreak="0">
    <w:nsid w:val="05D15769"/>
    <w:multiLevelType w:val="hybridMultilevel"/>
    <w:tmpl w:val="0DF494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483181"/>
    <w:multiLevelType w:val="hybridMultilevel"/>
    <w:tmpl w:val="674AF7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D9D7E02"/>
    <w:multiLevelType w:val="multilevel"/>
    <w:tmpl w:val="39D4FA26"/>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9BB46A6"/>
    <w:multiLevelType w:val="multilevel"/>
    <w:tmpl w:val="5D04BF7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 w15:restartNumberingAfterBreak="0">
    <w:nsid w:val="21BE3DD7"/>
    <w:multiLevelType w:val="hybridMultilevel"/>
    <w:tmpl w:val="3088462C"/>
    <w:lvl w:ilvl="0" w:tplc="0406000F">
      <w:start w:val="1"/>
      <w:numFmt w:val="decimal"/>
      <w:lvlText w:val="%1."/>
      <w:lvlJc w:val="left"/>
      <w:pPr>
        <w:ind w:left="2061" w:hanging="360"/>
      </w:pPr>
      <w:rPr>
        <w:rFonts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5" w15:restartNumberingAfterBreak="0">
    <w:nsid w:val="22B11F7A"/>
    <w:multiLevelType w:val="multilevel"/>
    <w:tmpl w:val="D170628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6" w15:restartNumberingAfterBreak="0">
    <w:nsid w:val="24D411D2"/>
    <w:multiLevelType w:val="hybridMultilevel"/>
    <w:tmpl w:val="9C8AE3BC"/>
    <w:lvl w:ilvl="0" w:tplc="4CF24F9C">
      <w:numFmt w:val="bullet"/>
      <w:lvlText w:val="-"/>
      <w:lvlJc w:val="left"/>
      <w:pPr>
        <w:ind w:left="720" w:hanging="360"/>
      </w:pPr>
      <w:rPr>
        <w:rFonts w:ascii="Century Schoolbook" w:eastAsiaTheme="minorEastAsia" w:hAnsi="Century School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8"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A413394"/>
    <w:multiLevelType w:val="hybridMultilevel"/>
    <w:tmpl w:val="713EF214"/>
    <w:lvl w:ilvl="0" w:tplc="25186C90">
      <w:numFmt w:val="bullet"/>
      <w:lvlText w:val="-"/>
      <w:lvlJc w:val="left"/>
      <w:pPr>
        <w:ind w:left="2061" w:hanging="360"/>
      </w:pPr>
      <w:rPr>
        <w:rFonts w:ascii="Century Schoolbook" w:eastAsiaTheme="minorEastAsia" w:hAnsi="Century Schoolbook" w:cs="Times New Roman"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20" w15:restartNumberingAfterBreak="0">
    <w:nsid w:val="335E64DC"/>
    <w:multiLevelType w:val="multilevel"/>
    <w:tmpl w:val="893EAC00"/>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F77588"/>
    <w:multiLevelType w:val="hybridMultilevel"/>
    <w:tmpl w:val="9B5CB356"/>
    <w:lvl w:ilvl="0" w:tplc="D9400E1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2D8205C"/>
    <w:multiLevelType w:val="multilevel"/>
    <w:tmpl w:val="2B0E460C"/>
    <w:lvl w:ilvl="0">
      <w:start w:val="1"/>
      <w:numFmt w:val="decimal"/>
      <w:lvlText w:val="%1."/>
      <w:lvlJc w:val="left"/>
      <w:pPr>
        <w:tabs>
          <w:tab w:val="num" w:pos="964"/>
        </w:tabs>
        <w:ind w:left="1304" w:hanging="340"/>
      </w:pPr>
      <w:rPr>
        <w:rFonts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23" w15:restartNumberingAfterBreak="0">
    <w:nsid w:val="47D33AE3"/>
    <w:multiLevelType w:val="hybridMultilevel"/>
    <w:tmpl w:val="A7D6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3213C"/>
    <w:multiLevelType w:val="hybridMultilevel"/>
    <w:tmpl w:val="81F61DD2"/>
    <w:lvl w:ilvl="0" w:tplc="DAF45B36">
      <w:start w:val="6"/>
      <w:numFmt w:val="bullet"/>
      <w:lvlText w:val="-"/>
      <w:lvlJc w:val="left"/>
      <w:pPr>
        <w:ind w:left="720" w:hanging="360"/>
      </w:pPr>
      <w:rPr>
        <w:rFonts w:ascii="Century Schoolbook" w:eastAsia="Times New Roman" w:hAnsi="Century Schoolbook" w:cs="Times New Roman (Body C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65A66C2"/>
    <w:multiLevelType w:val="multilevel"/>
    <w:tmpl w:val="B5DC4BD8"/>
    <w:lvl w:ilvl="0">
      <w:start w:val="1"/>
      <w:numFmt w:val="decimal"/>
      <w:lvlText w:val="%1."/>
      <w:lvlJc w:val="left"/>
      <w:pPr>
        <w:tabs>
          <w:tab w:val="num" w:pos="964"/>
        </w:tabs>
        <w:ind w:left="1304" w:hanging="340"/>
      </w:pPr>
      <w:rPr>
        <w:rFonts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26" w15:restartNumberingAfterBreak="0">
    <w:nsid w:val="7E20588C"/>
    <w:multiLevelType w:val="multilevel"/>
    <w:tmpl w:val="058AD04A"/>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3"/>
  </w:num>
  <w:num w:numId="2">
    <w:abstractNumId w:val="17"/>
  </w:num>
  <w:num w:numId="3">
    <w:abstractNumId w:val="7"/>
  </w:num>
  <w:num w:numId="4">
    <w:abstractNumId w:val="6"/>
  </w:num>
  <w:num w:numId="5">
    <w:abstractNumId w:val="5"/>
  </w:num>
  <w:num w:numId="6">
    <w:abstractNumId w:val="4"/>
  </w:num>
  <w:num w:numId="7">
    <w:abstractNumId w:val="26"/>
  </w:num>
  <w:num w:numId="8">
    <w:abstractNumId w:val="3"/>
  </w:num>
  <w:num w:numId="9">
    <w:abstractNumId w:val="2"/>
  </w:num>
  <w:num w:numId="10">
    <w:abstractNumId w:val="1"/>
  </w:num>
  <w:num w:numId="11">
    <w:abstractNumId w:val="0"/>
  </w:num>
  <w:num w:numId="12">
    <w:abstractNumId w:val="20"/>
  </w:num>
  <w:num w:numId="13">
    <w:abstractNumId w:val="12"/>
  </w:num>
  <w:num w:numId="14">
    <w:abstractNumId w:val="9"/>
  </w:num>
  <w:num w:numId="15">
    <w:abstractNumId w:val="18"/>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 w:numId="20">
    <w:abstractNumId w:val="15"/>
  </w:num>
  <w:num w:numId="21">
    <w:abstractNumId w:val="22"/>
  </w:num>
  <w:num w:numId="22">
    <w:abstractNumId w:val="15"/>
  </w:num>
  <w:num w:numId="23">
    <w:abstractNumId w:val="25"/>
  </w:num>
  <w:num w:numId="24">
    <w:abstractNumId w:val="10"/>
  </w:num>
  <w:num w:numId="25">
    <w:abstractNumId w:val="19"/>
  </w:num>
  <w:num w:numId="26">
    <w:abstractNumId w:val="14"/>
  </w:num>
  <w:num w:numId="27">
    <w:abstractNumId w:val="8"/>
  </w:num>
  <w:num w:numId="28">
    <w:abstractNumId w:val="24"/>
  </w:num>
  <w:num w:numId="29">
    <w:abstractNumId w:val="15"/>
  </w:num>
  <w:num w:numId="30">
    <w:abstractNumId w:val="21"/>
  </w:num>
  <w:num w:numId="31">
    <w:abstractNumId w:val="23"/>
  </w:num>
  <w:num w:numId="32">
    <w:abstractNumId w:val="11"/>
  </w:num>
  <w:num w:numId="3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e4bdc7f2-67d2-4365-87c2-92ef6abbbb8a"/>
    <w:docVar w:name="DOCDRAFTER_VERSION" w:val="3.25"/>
    <w:docVar w:name="DOCDRAFTERREINDEX" w:val="NO"/>
    <w:docVar w:name="VERSIONDETAIL" w:val="0"/>
  </w:docVars>
  <w:rsids>
    <w:rsidRoot w:val="00F20912"/>
    <w:rsid w:val="00013D2F"/>
    <w:rsid w:val="00014B45"/>
    <w:rsid w:val="00015C36"/>
    <w:rsid w:val="00017EFB"/>
    <w:rsid w:val="00023634"/>
    <w:rsid w:val="00032FFE"/>
    <w:rsid w:val="0003305A"/>
    <w:rsid w:val="0003703A"/>
    <w:rsid w:val="00037651"/>
    <w:rsid w:val="00043F13"/>
    <w:rsid w:val="00055620"/>
    <w:rsid w:val="0005666F"/>
    <w:rsid w:val="00064764"/>
    <w:rsid w:val="000720FA"/>
    <w:rsid w:val="00072AC4"/>
    <w:rsid w:val="00072C36"/>
    <w:rsid w:val="0007343D"/>
    <w:rsid w:val="00077E0D"/>
    <w:rsid w:val="0008533B"/>
    <w:rsid w:val="0008679B"/>
    <w:rsid w:val="0008727D"/>
    <w:rsid w:val="000877B7"/>
    <w:rsid w:val="000908A5"/>
    <w:rsid w:val="000A0168"/>
    <w:rsid w:val="000A1B32"/>
    <w:rsid w:val="000A3492"/>
    <w:rsid w:val="000A4200"/>
    <w:rsid w:val="000A730D"/>
    <w:rsid w:val="000B3BF8"/>
    <w:rsid w:val="000B616E"/>
    <w:rsid w:val="000C1775"/>
    <w:rsid w:val="000C2ED8"/>
    <w:rsid w:val="000D0217"/>
    <w:rsid w:val="000D035A"/>
    <w:rsid w:val="000D0600"/>
    <w:rsid w:val="000D5F17"/>
    <w:rsid w:val="000E1A97"/>
    <w:rsid w:val="000E3B9C"/>
    <w:rsid w:val="000E431E"/>
    <w:rsid w:val="000E5789"/>
    <w:rsid w:val="000E6D58"/>
    <w:rsid w:val="000E7E9E"/>
    <w:rsid w:val="000F7C9A"/>
    <w:rsid w:val="0010237E"/>
    <w:rsid w:val="001025A3"/>
    <w:rsid w:val="0011344A"/>
    <w:rsid w:val="00113D74"/>
    <w:rsid w:val="00117EC9"/>
    <w:rsid w:val="001208F6"/>
    <w:rsid w:val="001216DB"/>
    <w:rsid w:val="00122A71"/>
    <w:rsid w:val="00126695"/>
    <w:rsid w:val="00131035"/>
    <w:rsid w:val="00132DDF"/>
    <w:rsid w:val="00141685"/>
    <w:rsid w:val="001452F7"/>
    <w:rsid w:val="0015045F"/>
    <w:rsid w:val="00150B8F"/>
    <w:rsid w:val="00155466"/>
    <w:rsid w:val="00163B7F"/>
    <w:rsid w:val="00174A20"/>
    <w:rsid w:val="00175E3E"/>
    <w:rsid w:val="00176ADE"/>
    <w:rsid w:val="00191D50"/>
    <w:rsid w:val="00193926"/>
    <w:rsid w:val="0019615B"/>
    <w:rsid w:val="001A4812"/>
    <w:rsid w:val="001B275D"/>
    <w:rsid w:val="001B462B"/>
    <w:rsid w:val="001B5D05"/>
    <w:rsid w:val="001D26BC"/>
    <w:rsid w:val="001D5255"/>
    <w:rsid w:val="001E1375"/>
    <w:rsid w:val="001E6789"/>
    <w:rsid w:val="001E7EDF"/>
    <w:rsid w:val="001F3862"/>
    <w:rsid w:val="00201B97"/>
    <w:rsid w:val="002033BD"/>
    <w:rsid w:val="00210A39"/>
    <w:rsid w:val="002132C6"/>
    <w:rsid w:val="00225B00"/>
    <w:rsid w:val="00227928"/>
    <w:rsid w:val="0023125F"/>
    <w:rsid w:val="00232261"/>
    <w:rsid w:val="00241459"/>
    <w:rsid w:val="00247174"/>
    <w:rsid w:val="00252FD3"/>
    <w:rsid w:val="00253BEE"/>
    <w:rsid w:val="0026031E"/>
    <w:rsid w:val="0026244D"/>
    <w:rsid w:val="00263811"/>
    <w:rsid w:val="00270EA5"/>
    <w:rsid w:val="00271009"/>
    <w:rsid w:val="002775D3"/>
    <w:rsid w:val="00282ACD"/>
    <w:rsid w:val="0029198A"/>
    <w:rsid w:val="00291BB6"/>
    <w:rsid w:val="00296350"/>
    <w:rsid w:val="002A30F4"/>
    <w:rsid w:val="002B31C9"/>
    <w:rsid w:val="002C132F"/>
    <w:rsid w:val="002C28BD"/>
    <w:rsid w:val="002D1107"/>
    <w:rsid w:val="002D2605"/>
    <w:rsid w:val="002D62B3"/>
    <w:rsid w:val="002D6750"/>
    <w:rsid w:val="002E08CF"/>
    <w:rsid w:val="002E16ED"/>
    <w:rsid w:val="002E1B3A"/>
    <w:rsid w:val="002E7227"/>
    <w:rsid w:val="002F5260"/>
    <w:rsid w:val="003011C9"/>
    <w:rsid w:val="0030311C"/>
    <w:rsid w:val="00310EDA"/>
    <w:rsid w:val="00334DBE"/>
    <w:rsid w:val="00337332"/>
    <w:rsid w:val="00356AC1"/>
    <w:rsid w:val="00360C7C"/>
    <w:rsid w:val="003627ED"/>
    <w:rsid w:val="00362DF6"/>
    <w:rsid w:val="00366DF6"/>
    <w:rsid w:val="00366F85"/>
    <w:rsid w:val="00371E0B"/>
    <w:rsid w:val="003746DF"/>
    <w:rsid w:val="00375410"/>
    <w:rsid w:val="00376D78"/>
    <w:rsid w:val="00384057"/>
    <w:rsid w:val="00394AD9"/>
    <w:rsid w:val="003A0B18"/>
    <w:rsid w:val="003A0FB6"/>
    <w:rsid w:val="003B61B8"/>
    <w:rsid w:val="003D352F"/>
    <w:rsid w:val="003D51D3"/>
    <w:rsid w:val="003E53FC"/>
    <w:rsid w:val="003E762B"/>
    <w:rsid w:val="003F00E1"/>
    <w:rsid w:val="003F4A4E"/>
    <w:rsid w:val="003F761E"/>
    <w:rsid w:val="0040053F"/>
    <w:rsid w:val="00404869"/>
    <w:rsid w:val="00405211"/>
    <w:rsid w:val="00406D0A"/>
    <w:rsid w:val="0041375D"/>
    <w:rsid w:val="00423FF5"/>
    <w:rsid w:val="00424C60"/>
    <w:rsid w:val="00431064"/>
    <w:rsid w:val="0043321E"/>
    <w:rsid w:val="0043462D"/>
    <w:rsid w:val="004434AB"/>
    <w:rsid w:val="00443BB1"/>
    <w:rsid w:val="0044607A"/>
    <w:rsid w:val="00446658"/>
    <w:rsid w:val="00446A33"/>
    <w:rsid w:val="00462B90"/>
    <w:rsid w:val="004638C6"/>
    <w:rsid w:val="00465AE9"/>
    <w:rsid w:val="004669DE"/>
    <w:rsid w:val="00472C5C"/>
    <w:rsid w:val="004800F9"/>
    <w:rsid w:val="00485E36"/>
    <w:rsid w:val="004909CE"/>
    <w:rsid w:val="00491AEF"/>
    <w:rsid w:val="00494221"/>
    <w:rsid w:val="00496237"/>
    <w:rsid w:val="004A2910"/>
    <w:rsid w:val="004A5EB4"/>
    <w:rsid w:val="004C5384"/>
    <w:rsid w:val="004C6C08"/>
    <w:rsid w:val="004E1BF3"/>
    <w:rsid w:val="004F04ED"/>
    <w:rsid w:val="005013B6"/>
    <w:rsid w:val="00501EB7"/>
    <w:rsid w:val="00502079"/>
    <w:rsid w:val="005040FB"/>
    <w:rsid w:val="005143FF"/>
    <w:rsid w:val="00524B9E"/>
    <w:rsid w:val="00530AD7"/>
    <w:rsid w:val="0053547A"/>
    <w:rsid w:val="00536AC6"/>
    <w:rsid w:val="00537475"/>
    <w:rsid w:val="00540783"/>
    <w:rsid w:val="0054085D"/>
    <w:rsid w:val="00541507"/>
    <w:rsid w:val="0054506E"/>
    <w:rsid w:val="00545DD8"/>
    <w:rsid w:val="00553458"/>
    <w:rsid w:val="00556DAE"/>
    <w:rsid w:val="00560E14"/>
    <w:rsid w:val="0056132B"/>
    <w:rsid w:val="00562CD9"/>
    <w:rsid w:val="00565043"/>
    <w:rsid w:val="00573B74"/>
    <w:rsid w:val="00587089"/>
    <w:rsid w:val="0059199C"/>
    <w:rsid w:val="005948A9"/>
    <w:rsid w:val="005A46BF"/>
    <w:rsid w:val="005B08D2"/>
    <w:rsid w:val="005B2482"/>
    <w:rsid w:val="005B2CC1"/>
    <w:rsid w:val="005C4871"/>
    <w:rsid w:val="005C4FB0"/>
    <w:rsid w:val="005D20DE"/>
    <w:rsid w:val="005D7E85"/>
    <w:rsid w:val="005E1BC3"/>
    <w:rsid w:val="005E259E"/>
    <w:rsid w:val="005E2A60"/>
    <w:rsid w:val="005E4457"/>
    <w:rsid w:val="00600024"/>
    <w:rsid w:val="0060274F"/>
    <w:rsid w:val="0060279E"/>
    <w:rsid w:val="006107CE"/>
    <w:rsid w:val="00611E1D"/>
    <w:rsid w:val="006142CE"/>
    <w:rsid w:val="00616BF6"/>
    <w:rsid w:val="006202FF"/>
    <w:rsid w:val="00622FF8"/>
    <w:rsid w:val="00623D2C"/>
    <w:rsid w:val="00624EFC"/>
    <w:rsid w:val="00626FE9"/>
    <w:rsid w:val="00634A0A"/>
    <w:rsid w:val="00645169"/>
    <w:rsid w:val="0065305D"/>
    <w:rsid w:val="006534C4"/>
    <w:rsid w:val="006554B3"/>
    <w:rsid w:val="006603A5"/>
    <w:rsid w:val="00660F47"/>
    <w:rsid w:val="006647FB"/>
    <w:rsid w:val="00683907"/>
    <w:rsid w:val="00685672"/>
    <w:rsid w:val="006A13B0"/>
    <w:rsid w:val="006B165A"/>
    <w:rsid w:val="006C4EB7"/>
    <w:rsid w:val="006D1639"/>
    <w:rsid w:val="006D39A7"/>
    <w:rsid w:val="006E6FB8"/>
    <w:rsid w:val="006F21B4"/>
    <w:rsid w:val="006F6073"/>
    <w:rsid w:val="0070228F"/>
    <w:rsid w:val="00704FC2"/>
    <w:rsid w:val="007127DF"/>
    <w:rsid w:val="007175AF"/>
    <w:rsid w:val="007208C5"/>
    <w:rsid w:val="007269EA"/>
    <w:rsid w:val="00732D49"/>
    <w:rsid w:val="007355B1"/>
    <w:rsid w:val="00740796"/>
    <w:rsid w:val="00742685"/>
    <w:rsid w:val="00744A8F"/>
    <w:rsid w:val="007503D8"/>
    <w:rsid w:val="00751A36"/>
    <w:rsid w:val="007648BA"/>
    <w:rsid w:val="00767C18"/>
    <w:rsid w:val="00767FA4"/>
    <w:rsid w:val="00774932"/>
    <w:rsid w:val="00775D3C"/>
    <w:rsid w:val="00786C2B"/>
    <w:rsid w:val="0079173E"/>
    <w:rsid w:val="00791A3A"/>
    <w:rsid w:val="007A06AF"/>
    <w:rsid w:val="007A5B6C"/>
    <w:rsid w:val="007C2454"/>
    <w:rsid w:val="007C2E25"/>
    <w:rsid w:val="007C3973"/>
    <w:rsid w:val="007C5118"/>
    <w:rsid w:val="007D15C9"/>
    <w:rsid w:val="007D6FB3"/>
    <w:rsid w:val="007E7BA7"/>
    <w:rsid w:val="007F49EF"/>
    <w:rsid w:val="007F78EF"/>
    <w:rsid w:val="008063C2"/>
    <w:rsid w:val="00816B3B"/>
    <w:rsid w:val="00821BA8"/>
    <w:rsid w:val="00822D82"/>
    <w:rsid w:val="00837FDB"/>
    <w:rsid w:val="00843266"/>
    <w:rsid w:val="008528BA"/>
    <w:rsid w:val="008651C5"/>
    <w:rsid w:val="00871824"/>
    <w:rsid w:val="00880DD1"/>
    <w:rsid w:val="00884A7C"/>
    <w:rsid w:val="0089601F"/>
    <w:rsid w:val="008A2A89"/>
    <w:rsid w:val="008A4EBC"/>
    <w:rsid w:val="008A6268"/>
    <w:rsid w:val="008B270D"/>
    <w:rsid w:val="008C17D4"/>
    <w:rsid w:val="008C206C"/>
    <w:rsid w:val="008C528B"/>
    <w:rsid w:val="008C5B02"/>
    <w:rsid w:val="008D20F6"/>
    <w:rsid w:val="008D3383"/>
    <w:rsid w:val="008D4554"/>
    <w:rsid w:val="008D4976"/>
    <w:rsid w:val="008D6707"/>
    <w:rsid w:val="008E274D"/>
    <w:rsid w:val="008E430F"/>
    <w:rsid w:val="008E476F"/>
    <w:rsid w:val="008E5671"/>
    <w:rsid w:val="008E6F2D"/>
    <w:rsid w:val="008E79CA"/>
    <w:rsid w:val="008F1E16"/>
    <w:rsid w:val="008F76C9"/>
    <w:rsid w:val="009014E7"/>
    <w:rsid w:val="00901947"/>
    <w:rsid w:val="00915CA9"/>
    <w:rsid w:val="009165F3"/>
    <w:rsid w:val="00916B2A"/>
    <w:rsid w:val="009210C6"/>
    <w:rsid w:val="00925AB8"/>
    <w:rsid w:val="00926E69"/>
    <w:rsid w:val="009273BE"/>
    <w:rsid w:val="0092746C"/>
    <w:rsid w:val="0093580E"/>
    <w:rsid w:val="0094189A"/>
    <w:rsid w:val="00945233"/>
    <w:rsid w:val="00945F38"/>
    <w:rsid w:val="00956A80"/>
    <w:rsid w:val="009663A1"/>
    <w:rsid w:val="00970B8E"/>
    <w:rsid w:val="00974060"/>
    <w:rsid w:val="0097791F"/>
    <w:rsid w:val="009824EF"/>
    <w:rsid w:val="00987318"/>
    <w:rsid w:val="009A0FD2"/>
    <w:rsid w:val="009A1712"/>
    <w:rsid w:val="009B0F4D"/>
    <w:rsid w:val="009B2B19"/>
    <w:rsid w:val="009B412C"/>
    <w:rsid w:val="009B6248"/>
    <w:rsid w:val="009C4754"/>
    <w:rsid w:val="009C59CD"/>
    <w:rsid w:val="009D0DB3"/>
    <w:rsid w:val="009E2666"/>
    <w:rsid w:val="009E3C64"/>
    <w:rsid w:val="009E59BB"/>
    <w:rsid w:val="009E5BDF"/>
    <w:rsid w:val="009F40D1"/>
    <w:rsid w:val="009F439C"/>
    <w:rsid w:val="009F56CC"/>
    <w:rsid w:val="00A01834"/>
    <w:rsid w:val="00A037A9"/>
    <w:rsid w:val="00A05E7B"/>
    <w:rsid w:val="00A10189"/>
    <w:rsid w:val="00A17686"/>
    <w:rsid w:val="00A23EFD"/>
    <w:rsid w:val="00A31AC7"/>
    <w:rsid w:val="00A47E93"/>
    <w:rsid w:val="00A51FA1"/>
    <w:rsid w:val="00A54448"/>
    <w:rsid w:val="00A54AD0"/>
    <w:rsid w:val="00A54B09"/>
    <w:rsid w:val="00A57E86"/>
    <w:rsid w:val="00A60278"/>
    <w:rsid w:val="00A65411"/>
    <w:rsid w:val="00A7328A"/>
    <w:rsid w:val="00A75309"/>
    <w:rsid w:val="00A82202"/>
    <w:rsid w:val="00A83678"/>
    <w:rsid w:val="00A87868"/>
    <w:rsid w:val="00A92903"/>
    <w:rsid w:val="00A943BA"/>
    <w:rsid w:val="00A9575B"/>
    <w:rsid w:val="00AA2D8D"/>
    <w:rsid w:val="00AA353B"/>
    <w:rsid w:val="00AB15A3"/>
    <w:rsid w:val="00AB15E6"/>
    <w:rsid w:val="00AC35E8"/>
    <w:rsid w:val="00AC3734"/>
    <w:rsid w:val="00AC3F0A"/>
    <w:rsid w:val="00AC5725"/>
    <w:rsid w:val="00AC58E4"/>
    <w:rsid w:val="00AD0590"/>
    <w:rsid w:val="00AD4D34"/>
    <w:rsid w:val="00AD7168"/>
    <w:rsid w:val="00AE20EF"/>
    <w:rsid w:val="00AE2976"/>
    <w:rsid w:val="00AE5EA0"/>
    <w:rsid w:val="00AE759C"/>
    <w:rsid w:val="00AF0115"/>
    <w:rsid w:val="00AF0F86"/>
    <w:rsid w:val="00AF1577"/>
    <w:rsid w:val="00AF1AD2"/>
    <w:rsid w:val="00AF45CC"/>
    <w:rsid w:val="00B01A22"/>
    <w:rsid w:val="00B02113"/>
    <w:rsid w:val="00B070EB"/>
    <w:rsid w:val="00B13BBF"/>
    <w:rsid w:val="00B2267B"/>
    <w:rsid w:val="00B24795"/>
    <w:rsid w:val="00B350D0"/>
    <w:rsid w:val="00B44E34"/>
    <w:rsid w:val="00B4552C"/>
    <w:rsid w:val="00B472A3"/>
    <w:rsid w:val="00B47407"/>
    <w:rsid w:val="00B5213B"/>
    <w:rsid w:val="00B54524"/>
    <w:rsid w:val="00B54929"/>
    <w:rsid w:val="00B61D08"/>
    <w:rsid w:val="00B6605C"/>
    <w:rsid w:val="00B73120"/>
    <w:rsid w:val="00B76C29"/>
    <w:rsid w:val="00B83C5F"/>
    <w:rsid w:val="00B853B4"/>
    <w:rsid w:val="00B87596"/>
    <w:rsid w:val="00B878E5"/>
    <w:rsid w:val="00BA4CE3"/>
    <w:rsid w:val="00BB4598"/>
    <w:rsid w:val="00BC7DC2"/>
    <w:rsid w:val="00BE18C7"/>
    <w:rsid w:val="00BF151F"/>
    <w:rsid w:val="00BF1848"/>
    <w:rsid w:val="00BF1AD2"/>
    <w:rsid w:val="00BF2FD0"/>
    <w:rsid w:val="00BF399A"/>
    <w:rsid w:val="00BF7763"/>
    <w:rsid w:val="00C115F0"/>
    <w:rsid w:val="00C21CA3"/>
    <w:rsid w:val="00C231BA"/>
    <w:rsid w:val="00C24D44"/>
    <w:rsid w:val="00C27334"/>
    <w:rsid w:val="00C27F1B"/>
    <w:rsid w:val="00C316B1"/>
    <w:rsid w:val="00C351AB"/>
    <w:rsid w:val="00C36CE4"/>
    <w:rsid w:val="00C421F7"/>
    <w:rsid w:val="00C466A0"/>
    <w:rsid w:val="00C47063"/>
    <w:rsid w:val="00C50DDE"/>
    <w:rsid w:val="00C53313"/>
    <w:rsid w:val="00C55BCD"/>
    <w:rsid w:val="00C5627A"/>
    <w:rsid w:val="00C6141B"/>
    <w:rsid w:val="00C63036"/>
    <w:rsid w:val="00C6326D"/>
    <w:rsid w:val="00C639FF"/>
    <w:rsid w:val="00C64E85"/>
    <w:rsid w:val="00C7104A"/>
    <w:rsid w:val="00C7405E"/>
    <w:rsid w:val="00C7518F"/>
    <w:rsid w:val="00C76557"/>
    <w:rsid w:val="00C773AE"/>
    <w:rsid w:val="00C844FC"/>
    <w:rsid w:val="00C84578"/>
    <w:rsid w:val="00C85355"/>
    <w:rsid w:val="00C9414B"/>
    <w:rsid w:val="00CA0A1E"/>
    <w:rsid w:val="00CA3580"/>
    <w:rsid w:val="00CA79A6"/>
    <w:rsid w:val="00CB2A8C"/>
    <w:rsid w:val="00CC0E13"/>
    <w:rsid w:val="00CC71DD"/>
    <w:rsid w:val="00CD25BE"/>
    <w:rsid w:val="00CD39C5"/>
    <w:rsid w:val="00CE2927"/>
    <w:rsid w:val="00CE3491"/>
    <w:rsid w:val="00CE675C"/>
    <w:rsid w:val="00CF1E16"/>
    <w:rsid w:val="00CF2448"/>
    <w:rsid w:val="00D025D0"/>
    <w:rsid w:val="00D10881"/>
    <w:rsid w:val="00D13657"/>
    <w:rsid w:val="00D23AF4"/>
    <w:rsid w:val="00D23B91"/>
    <w:rsid w:val="00D242AE"/>
    <w:rsid w:val="00D24E2B"/>
    <w:rsid w:val="00D31CB3"/>
    <w:rsid w:val="00D31FEF"/>
    <w:rsid w:val="00D4226E"/>
    <w:rsid w:val="00D523DF"/>
    <w:rsid w:val="00D53858"/>
    <w:rsid w:val="00D5579A"/>
    <w:rsid w:val="00D5640F"/>
    <w:rsid w:val="00D57748"/>
    <w:rsid w:val="00D6018B"/>
    <w:rsid w:val="00D62098"/>
    <w:rsid w:val="00D62854"/>
    <w:rsid w:val="00D64A86"/>
    <w:rsid w:val="00D65084"/>
    <w:rsid w:val="00D71680"/>
    <w:rsid w:val="00D85CB1"/>
    <w:rsid w:val="00D94CDC"/>
    <w:rsid w:val="00D95314"/>
    <w:rsid w:val="00D96059"/>
    <w:rsid w:val="00D9620C"/>
    <w:rsid w:val="00D967E4"/>
    <w:rsid w:val="00D97693"/>
    <w:rsid w:val="00DA5EB2"/>
    <w:rsid w:val="00DA7147"/>
    <w:rsid w:val="00DB00A5"/>
    <w:rsid w:val="00DB0909"/>
    <w:rsid w:val="00DB3BE4"/>
    <w:rsid w:val="00DB4D9B"/>
    <w:rsid w:val="00DB5693"/>
    <w:rsid w:val="00DC00EB"/>
    <w:rsid w:val="00DC20F0"/>
    <w:rsid w:val="00DC4C8E"/>
    <w:rsid w:val="00DC6FE2"/>
    <w:rsid w:val="00DD1477"/>
    <w:rsid w:val="00DD1BD7"/>
    <w:rsid w:val="00DD7BC6"/>
    <w:rsid w:val="00DE6914"/>
    <w:rsid w:val="00DE73F8"/>
    <w:rsid w:val="00DF26FE"/>
    <w:rsid w:val="00DF36F9"/>
    <w:rsid w:val="00E17401"/>
    <w:rsid w:val="00E207C3"/>
    <w:rsid w:val="00E21E28"/>
    <w:rsid w:val="00E229BE"/>
    <w:rsid w:val="00E23707"/>
    <w:rsid w:val="00E269BF"/>
    <w:rsid w:val="00E369AD"/>
    <w:rsid w:val="00E40390"/>
    <w:rsid w:val="00E412EE"/>
    <w:rsid w:val="00E41DA1"/>
    <w:rsid w:val="00E43AB6"/>
    <w:rsid w:val="00E4499B"/>
    <w:rsid w:val="00E46BA0"/>
    <w:rsid w:val="00E5242F"/>
    <w:rsid w:val="00E627EF"/>
    <w:rsid w:val="00E76BC1"/>
    <w:rsid w:val="00E76DD2"/>
    <w:rsid w:val="00E77ECB"/>
    <w:rsid w:val="00E90E11"/>
    <w:rsid w:val="00E92A41"/>
    <w:rsid w:val="00E97E80"/>
    <w:rsid w:val="00EA0BE7"/>
    <w:rsid w:val="00EA562F"/>
    <w:rsid w:val="00EA7EA8"/>
    <w:rsid w:val="00EB06B3"/>
    <w:rsid w:val="00EB4127"/>
    <w:rsid w:val="00EB43D6"/>
    <w:rsid w:val="00EB46FC"/>
    <w:rsid w:val="00EC2CBF"/>
    <w:rsid w:val="00EC2F4B"/>
    <w:rsid w:val="00ED1DFD"/>
    <w:rsid w:val="00ED5460"/>
    <w:rsid w:val="00ED5AA6"/>
    <w:rsid w:val="00ED74BA"/>
    <w:rsid w:val="00EE4018"/>
    <w:rsid w:val="00EE48A6"/>
    <w:rsid w:val="00EE7D32"/>
    <w:rsid w:val="00EF2AE2"/>
    <w:rsid w:val="00EF602F"/>
    <w:rsid w:val="00EF6D49"/>
    <w:rsid w:val="00F012EE"/>
    <w:rsid w:val="00F026E1"/>
    <w:rsid w:val="00F03D46"/>
    <w:rsid w:val="00F079FB"/>
    <w:rsid w:val="00F130E2"/>
    <w:rsid w:val="00F20912"/>
    <w:rsid w:val="00F24FB2"/>
    <w:rsid w:val="00F26498"/>
    <w:rsid w:val="00F320C6"/>
    <w:rsid w:val="00F34F25"/>
    <w:rsid w:val="00F430AA"/>
    <w:rsid w:val="00F51BC0"/>
    <w:rsid w:val="00F54092"/>
    <w:rsid w:val="00F559B8"/>
    <w:rsid w:val="00F574FA"/>
    <w:rsid w:val="00F6375B"/>
    <w:rsid w:val="00F63AF3"/>
    <w:rsid w:val="00F65F8A"/>
    <w:rsid w:val="00F67F79"/>
    <w:rsid w:val="00F71466"/>
    <w:rsid w:val="00F748F7"/>
    <w:rsid w:val="00F77EFD"/>
    <w:rsid w:val="00F81A0D"/>
    <w:rsid w:val="00F82162"/>
    <w:rsid w:val="00F82A10"/>
    <w:rsid w:val="00F926B6"/>
    <w:rsid w:val="00F95FD5"/>
    <w:rsid w:val="00F97322"/>
    <w:rsid w:val="00FA4703"/>
    <w:rsid w:val="00FA5A08"/>
    <w:rsid w:val="00FA7370"/>
    <w:rsid w:val="00FA7751"/>
    <w:rsid w:val="00FB7DA4"/>
    <w:rsid w:val="00FC189A"/>
    <w:rsid w:val="00FD1F3F"/>
    <w:rsid w:val="00FD34B5"/>
    <w:rsid w:val="00FE0572"/>
    <w:rsid w:val="00FE05AC"/>
    <w:rsid w:val="00FE58CE"/>
    <w:rsid w:val="00FF7F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E970"/>
  <w15:chartTrackingRefBased/>
  <w15:docId w15:val="{618E6D4C-6607-4180-BFD9-40C2651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qFormat="1"/>
    <w:lsdException w:name="heading 3" w:semiHidden="1" w:uiPriority="8" w:qFormat="1"/>
    <w:lsdException w:name="heading 4" w:semiHidden="1" w:uiPriority="8"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1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lsdException w:name="toc 2" w:semiHidden="1" w:uiPriority="17"/>
    <w:lsdException w:name="toc 3" w:semiHidden="1" w:uiPriority="17"/>
    <w:lsdException w:name="toc 4" w:semiHidden="1" w:uiPriority="17"/>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lsdException w:name="annotation text" w:semiHidden="1"/>
    <w:lsdException w:name="header" w:semiHidden="1" w:uiPriority="21"/>
    <w:lsdException w:name="footer" w:semiHidden="1" w:uiPriority="21"/>
    <w:lsdException w:name="index heading" w:semiHidden="1"/>
    <w:lsdException w:name="caption" w:semiHidden="1" w:uiPriority="6"/>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39"/>
    <w:lsdException w:name="List" w:semiHidden="1"/>
    <w:lsdException w:name="List Bullet" w:semiHidden="1" w:uiPriority="2"/>
    <w:lsdException w:name="List Number" w:semiHidden="1"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qFormat="1"/>
    <w:lsdException w:name="Closing" w:semiHidden="1"/>
    <w:lsdException w:name="Signature" w:semiHidden="1"/>
    <w:lsdException w:name="Default Paragraph Font" w:semiHidden="1" w:uiPriority="1" w:unhideWhenUsed="1"/>
    <w:lsdException w:name="Body Text" w:semiHidden="1"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uiPriority="19"/>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7227"/>
    <w:pPr>
      <w:spacing w:after="0" w:line="312" w:lineRule="auto"/>
      <w:jc w:val="both"/>
    </w:pPr>
    <w:rPr>
      <w:rFonts w:ascii="Century Schoolbook" w:hAnsi="Century Schoolbook" w:cs="Verdana"/>
      <w:sz w:val="20"/>
      <w:szCs w:val="20"/>
    </w:rPr>
  </w:style>
  <w:style w:type="paragraph" w:styleId="Overskrift1">
    <w:name w:val="heading 1"/>
    <w:basedOn w:val="Normal"/>
    <w:next w:val="Normal"/>
    <w:link w:val="Overskrift1Tegn"/>
    <w:uiPriority w:val="8"/>
    <w:qFormat/>
    <w:rsid w:val="002E7227"/>
    <w:pPr>
      <w:keepNext/>
      <w:numPr>
        <w:numId w:val="13"/>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basedOn w:val="Normal"/>
    <w:next w:val="Normal"/>
    <w:link w:val="Overskrift2Tegn"/>
    <w:uiPriority w:val="8"/>
    <w:qFormat/>
    <w:rsid w:val="002E7227"/>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basedOn w:val="Normal"/>
    <w:next w:val="Normal"/>
    <w:link w:val="Overskrift3Tegn"/>
    <w:uiPriority w:val="8"/>
    <w:qFormat/>
    <w:rsid w:val="002E7227"/>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uiPriority w:val="8"/>
    <w:qFormat/>
    <w:rsid w:val="002E7227"/>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9"/>
    <w:qFormat/>
    <w:rsid w:val="002E7227"/>
    <w:pPr>
      <w:numPr>
        <w:numId w:val="0"/>
      </w:numPr>
      <w:outlineLvl w:val="4"/>
    </w:pPr>
    <w:rPr>
      <w:bCs w:val="0"/>
      <w:iCs/>
      <w:szCs w:val="26"/>
    </w:rPr>
  </w:style>
  <w:style w:type="paragraph" w:styleId="Overskrift6">
    <w:name w:val="heading 6"/>
    <w:basedOn w:val="Overskrift2"/>
    <w:next w:val="Normal"/>
    <w:link w:val="Overskrift6Tegn"/>
    <w:uiPriority w:val="9"/>
    <w:rsid w:val="002E722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2E7227"/>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2E722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2E7227"/>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2E7227"/>
    <w:rPr>
      <w:rFonts w:ascii="Century Schoolbook" w:eastAsia="Times New Roman" w:hAnsi="Century Schoolbook" w:cs="Times New Roman"/>
      <w:b/>
      <w:bCs/>
      <w:caps/>
      <w:sz w:val="20"/>
      <w:szCs w:val="20"/>
    </w:rPr>
  </w:style>
  <w:style w:type="character" w:customStyle="1" w:styleId="Overskrift2Tegn">
    <w:name w:val="Overskrift 2 Tegn"/>
    <w:basedOn w:val="Standardskrifttypeiafsnit"/>
    <w:link w:val="Overskrift2"/>
    <w:uiPriority w:val="8"/>
    <w:rsid w:val="002E7227"/>
    <w:rPr>
      <w:rFonts w:ascii="Century Schoolbook" w:eastAsia="Times New Roman" w:hAnsi="Century Schoolbook" w:cs="Times New Roman"/>
      <w:b/>
      <w:iCs/>
      <w:sz w:val="20"/>
      <w:szCs w:val="28"/>
    </w:rPr>
  </w:style>
  <w:style w:type="character" w:customStyle="1" w:styleId="Overskrift3Tegn">
    <w:name w:val="Overskrift 3 Tegn"/>
    <w:basedOn w:val="Standardskrifttypeiafsnit"/>
    <w:link w:val="Overskrift3"/>
    <w:uiPriority w:val="8"/>
    <w:rsid w:val="002E7227"/>
    <w:rPr>
      <w:rFonts w:ascii="Century Schoolbook" w:eastAsia="Times New Roman" w:hAnsi="Century Schoolbook" w:cs="Times New Roman"/>
      <w:b/>
      <w:i/>
      <w:sz w:val="20"/>
      <w:szCs w:val="26"/>
    </w:rPr>
  </w:style>
  <w:style w:type="character" w:customStyle="1" w:styleId="Overskrift4Tegn">
    <w:name w:val="Overskrift 4 Tegn"/>
    <w:basedOn w:val="Standardskrifttypeiafsnit"/>
    <w:link w:val="Overskrift4"/>
    <w:uiPriority w:val="8"/>
    <w:rsid w:val="002E7227"/>
    <w:rPr>
      <w:rFonts w:ascii="Century Schoolbook" w:eastAsia="Times New Roman" w:hAnsi="Century Schoolbook" w:cs="Times New Roman"/>
      <w:bCs/>
      <w:i/>
      <w:sz w:val="20"/>
      <w:szCs w:val="28"/>
    </w:rPr>
  </w:style>
  <w:style w:type="character" w:customStyle="1" w:styleId="Overskrift5Tegn">
    <w:name w:val="Overskrift 5 Tegn"/>
    <w:basedOn w:val="Standardskrifttypeiafsnit"/>
    <w:link w:val="Overskrift5"/>
    <w:uiPriority w:val="9"/>
    <w:rsid w:val="002E7227"/>
    <w:rPr>
      <w:rFonts w:ascii="Century Schoolbook" w:eastAsia="Times New Roman" w:hAnsi="Century Schoolbook" w:cs="Times New Roman"/>
      <w:b/>
      <w:iCs/>
      <w:caps/>
      <w:sz w:val="20"/>
      <w:szCs w:val="26"/>
    </w:rPr>
  </w:style>
  <w:style w:type="character" w:customStyle="1" w:styleId="Overskrift6Tegn">
    <w:name w:val="Overskrift 6 Tegn"/>
    <w:basedOn w:val="Standardskrifttypeiafsnit"/>
    <w:link w:val="Overskrift6"/>
    <w:uiPriority w:val="9"/>
    <w:rsid w:val="002E7227"/>
    <w:rPr>
      <w:rFonts w:ascii="Century Schoolbook" w:eastAsia="Times New Roman" w:hAnsi="Century Schoolbook" w:cs="Times New Roman"/>
      <w:b/>
      <w:bCs/>
      <w:iCs/>
      <w:sz w:val="20"/>
    </w:rPr>
  </w:style>
  <w:style w:type="character" w:customStyle="1" w:styleId="Overskrift7Tegn">
    <w:name w:val="Overskrift 7 Tegn"/>
    <w:basedOn w:val="Standardskrifttypeiafsnit"/>
    <w:link w:val="Overskrift7"/>
    <w:uiPriority w:val="9"/>
    <w:rsid w:val="002E7227"/>
    <w:rPr>
      <w:rFonts w:ascii="Century Schoolbook" w:eastAsia="Times New Roman" w:hAnsi="Century Schoolbook" w:cs="Times New Roman"/>
      <w:b/>
      <w:i/>
      <w:sz w:val="20"/>
      <w:szCs w:val="24"/>
    </w:rPr>
  </w:style>
  <w:style w:type="character" w:customStyle="1" w:styleId="Overskrift8Tegn">
    <w:name w:val="Overskrift 8 Tegn"/>
    <w:basedOn w:val="Standardskrifttypeiafsnit"/>
    <w:link w:val="Overskrift8"/>
    <w:uiPriority w:val="9"/>
    <w:rsid w:val="002E7227"/>
    <w:rPr>
      <w:rFonts w:ascii="Century Schoolbook" w:eastAsia="Times New Roman" w:hAnsi="Century Schoolbook" w:cs="Times New Roman"/>
      <w:bCs/>
      <w:i/>
      <w:iCs/>
      <w:sz w:val="20"/>
      <w:szCs w:val="24"/>
    </w:rPr>
  </w:style>
  <w:style w:type="character" w:customStyle="1" w:styleId="Overskrift9Tegn">
    <w:name w:val="Overskrift 9 Tegn"/>
    <w:basedOn w:val="Standardskrifttypeiafsnit"/>
    <w:link w:val="Overskrift9"/>
    <w:uiPriority w:val="10"/>
    <w:rsid w:val="002E7227"/>
    <w:rPr>
      <w:rFonts w:ascii="Century Schoolbook" w:eastAsia="Times New Roman" w:hAnsi="Century Schoolbook" w:cs="Arial"/>
      <w:b/>
      <w:bCs/>
      <w:sz w:val="30"/>
      <w:szCs w:val="28"/>
    </w:rPr>
  </w:style>
  <w:style w:type="paragraph" w:styleId="Afsenderadresse">
    <w:name w:val="envelope return"/>
    <w:basedOn w:val="Normal"/>
    <w:uiPriority w:val="99"/>
    <w:semiHidden/>
    <w:rsid w:val="002E7227"/>
    <w:pPr>
      <w:spacing w:line="240" w:lineRule="auto"/>
    </w:pPr>
    <w:rPr>
      <w:rFonts w:asciiTheme="majorHAnsi" w:eastAsiaTheme="majorEastAsia" w:hAnsiTheme="majorHAnsi" w:cstheme="majorBidi"/>
    </w:rPr>
  </w:style>
  <w:style w:type="table" w:styleId="Almindeligtabel1">
    <w:name w:val="Plain Table 1"/>
    <w:basedOn w:val="Tabel-Normal"/>
    <w:uiPriority w:val="41"/>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E7227"/>
    <w:pPr>
      <w:spacing w:after="0" w:line="240" w:lineRule="auto"/>
      <w:jc w:val="both"/>
    </w:pPr>
    <w:rPr>
      <w:rFonts w:ascii="Century Schoolbook" w:hAnsi="Century Schoolbook" w:cs="Verdan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E7227"/>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E7227"/>
    <w:pPr>
      <w:spacing w:after="0" w:line="240" w:lineRule="auto"/>
      <w:jc w:val="both"/>
    </w:pPr>
    <w:rPr>
      <w:rFonts w:ascii="Century Schoolbook" w:hAnsi="Century Schoolbook" w:cs="Verdan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2E722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E7227"/>
    <w:rPr>
      <w:rFonts w:ascii="Consolas" w:hAnsi="Consolas" w:cs="Verdana"/>
      <w:sz w:val="21"/>
      <w:szCs w:val="21"/>
    </w:rPr>
  </w:style>
  <w:style w:type="character" w:styleId="BesgtLink">
    <w:name w:val="FollowedHyperlink"/>
    <w:basedOn w:val="Standardskrifttypeiafsnit"/>
    <w:uiPriority w:val="21"/>
    <w:semiHidden/>
    <w:rsid w:val="002E7227"/>
    <w:rPr>
      <w:color w:val="809AA3" w:themeColor="followedHyperlink"/>
      <w:u w:val="single"/>
      <w:lang w:val="da-DK"/>
    </w:rPr>
  </w:style>
  <w:style w:type="paragraph" w:styleId="Bibliografi">
    <w:name w:val="Bibliography"/>
    <w:basedOn w:val="Normal"/>
    <w:next w:val="Normal"/>
    <w:uiPriority w:val="99"/>
    <w:semiHidden/>
    <w:unhideWhenUsed/>
    <w:rsid w:val="002E7227"/>
  </w:style>
  <w:style w:type="paragraph" w:styleId="Billedtekst">
    <w:name w:val="caption"/>
    <w:basedOn w:val="Normal"/>
    <w:next w:val="Normal"/>
    <w:uiPriority w:val="6"/>
    <w:semiHidden/>
    <w:rsid w:val="002E7227"/>
    <w:rPr>
      <w:b/>
      <w:bCs/>
      <w:sz w:val="16"/>
    </w:rPr>
  </w:style>
  <w:style w:type="table" w:customStyle="1" w:styleId="Blank">
    <w:name w:val="Blank"/>
    <w:basedOn w:val="Tabel-Normal"/>
    <w:uiPriority w:val="99"/>
    <w:rsid w:val="002E7227"/>
    <w:pPr>
      <w:spacing w:after="0" w:line="312" w:lineRule="auto"/>
      <w:jc w:val="both"/>
    </w:pPr>
    <w:rPr>
      <w:rFonts w:ascii="Century Schoolbook" w:hAnsi="Century Schoolbook" w:cs="Verdana"/>
      <w:sz w:val="20"/>
      <w:szCs w:val="20"/>
    </w:rPr>
    <w:tblPr>
      <w:tblCellMar>
        <w:left w:w="0" w:type="dxa"/>
        <w:right w:w="0" w:type="dxa"/>
      </w:tblCellMar>
    </w:tblPr>
  </w:style>
  <w:style w:type="paragraph" w:styleId="Bloktekst">
    <w:name w:val="Block Text"/>
    <w:basedOn w:val="Normal"/>
    <w:uiPriority w:val="99"/>
    <w:semiHidden/>
    <w:rsid w:val="002E722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character" w:styleId="Bogenstitel">
    <w:name w:val="Book Title"/>
    <w:basedOn w:val="Standardskrifttypeiafsnit"/>
    <w:uiPriority w:val="99"/>
    <w:qFormat/>
    <w:rsid w:val="002E7227"/>
    <w:rPr>
      <w:b/>
      <w:bCs/>
      <w:caps w:val="0"/>
      <w:smallCaps w:val="0"/>
      <w:spacing w:val="5"/>
      <w:lang w:val="da-DK"/>
    </w:rPr>
  </w:style>
  <w:style w:type="paragraph" w:styleId="Brevhoved">
    <w:name w:val="Message Header"/>
    <w:basedOn w:val="Normal"/>
    <w:link w:val="BrevhovedTegn"/>
    <w:uiPriority w:val="99"/>
    <w:semiHidden/>
    <w:rsid w:val="002E722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E7227"/>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1"/>
    <w:rsid w:val="002E7227"/>
    <w:pPr>
      <w:spacing w:after="120"/>
    </w:pPr>
  </w:style>
  <w:style w:type="character" w:customStyle="1" w:styleId="BrdtekstTegn">
    <w:name w:val="Brødtekst Tegn"/>
    <w:basedOn w:val="Standardskrifttypeiafsnit"/>
    <w:link w:val="Brdtekst"/>
    <w:uiPriority w:val="1"/>
    <w:rsid w:val="002E7227"/>
    <w:rPr>
      <w:rFonts w:ascii="Century Schoolbook" w:hAnsi="Century Schoolbook" w:cs="Verdana"/>
      <w:sz w:val="20"/>
      <w:szCs w:val="20"/>
    </w:rPr>
  </w:style>
  <w:style w:type="paragraph" w:styleId="Brdtekst-frstelinjeindrykning1">
    <w:name w:val="Body Text First Indent"/>
    <w:basedOn w:val="Brdtekst"/>
    <w:link w:val="Brdtekst-frstelinjeindrykning1Tegn"/>
    <w:uiPriority w:val="99"/>
    <w:semiHidden/>
    <w:rsid w:val="002E722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E7227"/>
    <w:rPr>
      <w:rFonts w:ascii="Century Schoolbook" w:hAnsi="Century Schoolbook" w:cs="Verdana"/>
      <w:sz w:val="20"/>
      <w:szCs w:val="20"/>
    </w:rPr>
  </w:style>
  <w:style w:type="paragraph" w:styleId="Brdtekstindrykning">
    <w:name w:val="Body Text Indent"/>
    <w:basedOn w:val="Normal"/>
    <w:link w:val="BrdtekstindrykningTegn"/>
    <w:uiPriority w:val="99"/>
    <w:semiHidden/>
    <w:rsid w:val="002E7227"/>
    <w:pPr>
      <w:spacing w:after="120"/>
      <w:ind w:left="283"/>
    </w:pPr>
  </w:style>
  <w:style w:type="character" w:customStyle="1" w:styleId="BrdtekstindrykningTegn">
    <w:name w:val="Brødtekstindrykning Tegn"/>
    <w:basedOn w:val="Standardskrifttypeiafsnit"/>
    <w:link w:val="Brdtekstindrykning"/>
    <w:uiPriority w:val="99"/>
    <w:semiHidden/>
    <w:rsid w:val="002E7227"/>
    <w:rPr>
      <w:rFonts w:ascii="Century Schoolbook" w:hAnsi="Century Schoolbook" w:cs="Verdana"/>
      <w:sz w:val="20"/>
      <w:szCs w:val="20"/>
    </w:rPr>
  </w:style>
  <w:style w:type="paragraph" w:styleId="Brdtekst-frstelinjeindrykning2">
    <w:name w:val="Body Text First Indent 2"/>
    <w:basedOn w:val="Brdtekstindrykning"/>
    <w:link w:val="Brdtekst-frstelinjeindrykning2Tegn"/>
    <w:uiPriority w:val="99"/>
    <w:semiHidden/>
    <w:rsid w:val="002E722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E7227"/>
    <w:rPr>
      <w:rFonts w:ascii="Century Schoolbook" w:hAnsi="Century Schoolbook" w:cs="Verdana"/>
      <w:sz w:val="20"/>
      <w:szCs w:val="20"/>
    </w:rPr>
  </w:style>
  <w:style w:type="paragraph" w:styleId="Brdtekst2">
    <w:name w:val="Body Text 2"/>
    <w:basedOn w:val="Normal"/>
    <w:link w:val="Brdtekst2Tegn"/>
    <w:uiPriority w:val="99"/>
    <w:semiHidden/>
    <w:rsid w:val="002E7227"/>
    <w:pPr>
      <w:spacing w:after="120" w:line="480" w:lineRule="auto"/>
    </w:pPr>
  </w:style>
  <w:style w:type="character" w:customStyle="1" w:styleId="Brdtekst2Tegn">
    <w:name w:val="Brødtekst 2 Tegn"/>
    <w:basedOn w:val="Standardskrifttypeiafsnit"/>
    <w:link w:val="Brdtekst2"/>
    <w:uiPriority w:val="99"/>
    <w:semiHidden/>
    <w:rsid w:val="002E7227"/>
    <w:rPr>
      <w:rFonts w:ascii="Century Schoolbook" w:hAnsi="Century Schoolbook" w:cs="Verdana"/>
      <w:sz w:val="20"/>
      <w:szCs w:val="20"/>
    </w:rPr>
  </w:style>
  <w:style w:type="paragraph" w:styleId="Brdtekst3">
    <w:name w:val="Body Text 3"/>
    <w:basedOn w:val="Normal"/>
    <w:link w:val="Brdtekst3Tegn"/>
    <w:uiPriority w:val="99"/>
    <w:semiHidden/>
    <w:rsid w:val="002E7227"/>
    <w:pPr>
      <w:spacing w:after="120"/>
    </w:pPr>
    <w:rPr>
      <w:sz w:val="16"/>
      <w:szCs w:val="16"/>
    </w:rPr>
  </w:style>
  <w:style w:type="character" w:customStyle="1" w:styleId="Brdtekst3Tegn">
    <w:name w:val="Brødtekst 3 Tegn"/>
    <w:basedOn w:val="Standardskrifttypeiafsnit"/>
    <w:link w:val="Brdtekst3"/>
    <w:uiPriority w:val="99"/>
    <w:semiHidden/>
    <w:rsid w:val="002E7227"/>
    <w:rPr>
      <w:rFonts w:ascii="Century Schoolbook" w:hAnsi="Century Schoolbook" w:cs="Verdana"/>
      <w:sz w:val="16"/>
      <w:szCs w:val="16"/>
    </w:rPr>
  </w:style>
  <w:style w:type="paragraph" w:styleId="Brdtekstindrykning2">
    <w:name w:val="Body Text Indent 2"/>
    <w:basedOn w:val="Normal"/>
    <w:link w:val="Brdtekstindrykning2Tegn"/>
    <w:uiPriority w:val="99"/>
    <w:semiHidden/>
    <w:rsid w:val="002E722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E7227"/>
    <w:rPr>
      <w:rFonts w:ascii="Century Schoolbook" w:hAnsi="Century Schoolbook" w:cs="Verdana"/>
      <w:sz w:val="20"/>
      <w:szCs w:val="20"/>
    </w:rPr>
  </w:style>
  <w:style w:type="paragraph" w:styleId="Brdtekstindrykning3">
    <w:name w:val="Body Text Indent 3"/>
    <w:basedOn w:val="Normal"/>
    <w:link w:val="Brdtekstindrykning3Tegn"/>
    <w:uiPriority w:val="99"/>
    <w:semiHidden/>
    <w:rsid w:val="002E722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E7227"/>
    <w:rPr>
      <w:rFonts w:ascii="Century Schoolbook" w:hAnsi="Century Schoolbook" w:cs="Verdana"/>
      <w:sz w:val="16"/>
      <w:szCs w:val="16"/>
    </w:rPr>
  </w:style>
  <w:style w:type="paragraph" w:styleId="Citat">
    <w:name w:val="Quote"/>
    <w:basedOn w:val="Normal"/>
    <w:next w:val="Normal"/>
    <w:link w:val="CitatTegn"/>
    <w:uiPriority w:val="1"/>
    <w:rsid w:val="002E7227"/>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2E7227"/>
    <w:rPr>
      <w:rFonts w:ascii="Century Schoolbook" w:hAnsi="Century Schoolbook" w:cs="Verdana"/>
      <w:i/>
      <w:iCs/>
      <w:color w:val="000000" w:themeColor="text1"/>
      <w:sz w:val="20"/>
      <w:szCs w:val="20"/>
    </w:rPr>
  </w:style>
  <w:style w:type="paragraph" w:styleId="Citatoverskrift">
    <w:name w:val="toa heading"/>
    <w:basedOn w:val="Normal"/>
    <w:next w:val="Normal"/>
    <w:uiPriority w:val="39"/>
    <w:semiHidden/>
    <w:rsid w:val="002E7227"/>
    <w:pPr>
      <w:spacing w:after="520" w:line="360" w:lineRule="atLeast"/>
      <w:jc w:val="left"/>
    </w:pPr>
    <w:rPr>
      <w:rFonts w:eastAsiaTheme="majorEastAsia" w:cstheme="majorBidi"/>
      <w:b/>
      <w:bCs/>
      <w:sz w:val="28"/>
      <w:szCs w:val="24"/>
    </w:rPr>
  </w:style>
  <w:style w:type="paragraph" w:styleId="Citatsamling">
    <w:name w:val="table of authorities"/>
    <w:basedOn w:val="Normal"/>
    <w:next w:val="Normal"/>
    <w:uiPriority w:val="10"/>
    <w:semiHidden/>
    <w:rsid w:val="002E7227"/>
    <w:pPr>
      <w:ind w:right="567"/>
    </w:pPr>
  </w:style>
  <w:style w:type="paragraph" w:styleId="Dato">
    <w:name w:val="Date"/>
    <w:basedOn w:val="Normal"/>
    <w:next w:val="Normal"/>
    <w:link w:val="DatoTegn"/>
    <w:uiPriority w:val="99"/>
    <w:semiHidden/>
    <w:rsid w:val="002E7227"/>
  </w:style>
  <w:style w:type="character" w:customStyle="1" w:styleId="DatoTegn">
    <w:name w:val="Dato Tegn"/>
    <w:basedOn w:val="Standardskrifttypeiafsnit"/>
    <w:link w:val="Dato"/>
    <w:uiPriority w:val="99"/>
    <w:semiHidden/>
    <w:rsid w:val="002E7227"/>
    <w:rPr>
      <w:rFonts w:ascii="Century Schoolbook" w:hAnsi="Century Schoolbook" w:cs="Verdana"/>
      <w:sz w:val="20"/>
      <w:szCs w:val="20"/>
    </w:rPr>
  </w:style>
  <w:style w:type="paragraph" w:customStyle="1" w:styleId="Direkte">
    <w:name w:val="Direkte"/>
    <w:basedOn w:val="Normal"/>
    <w:next w:val="Normal"/>
    <w:uiPriority w:val="5"/>
    <w:semiHidden/>
    <w:rsid w:val="002E722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2E722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DocumentHeading">
    <w:name w:val="Document Heading"/>
    <w:basedOn w:val="Overskrift1"/>
    <w:next w:val="Normal"/>
    <w:uiPriority w:val="15"/>
    <w:rsid w:val="002E7227"/>
    <w:pPr>
      <w:numPr>
        <w:numId w:val="0"/>
      </w:numPr>
      <w:jc w:val="left"/>
      <w:outlineLvl w:val="9"/>
    </w:pPr>
    <w:rPr>
      <w:caps w:val="0"/>
    </w:rPr>
  </w:style>
  <w:style w:type="paragraph" w:styleId="Titel">
    <w:name w:val="Title"/>
    <w:basedOn w:val="Normal"/>
    <w:link w:val="TitelTegn"/>
    <w:uiPriority w:val="11"/>
    <w:rsid w:val="002E7227"/>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11"/>
    <w:rsid w:val="002E7227"/>
    <w:rPr>
      <w:rFonts w:ascii="Century Schoolbook" w:eastAsia="Times New Roman" w:hAnsi="Century Schoolbook" w:cs="Arial"/>
      <w:bCs/>
      <w:sz w:val="52"/>
      <w:szCs w:val="32"/>
    </w:rPr>
  </w:style>
  <w:style w:type="paragraph" w:customStyle="1" w:styleId="DocumentName">
    <w:name w:val="Document Name"/>
    <w:basedOn w:val="Titel"/>
    <w:uiPriority w:val="8"/>
    <w:semiHidden/>
    <w:rsid w:val="002E7227"/>
    <w:pPr>
      <w:spacing w:line="360" w:lineRule="atLeast"/>
    </w:pPr>
    <w:rPr>
      <w:caps/>
      <w:sz w:val="28"/>
    </w:rPr>
  </w:style>
  <w:style w:type="paragraph" w:styleId="Dokumentoversigt">
    <w:name w:val="Document Map"/>
    <w:basedOn w:val="Normal"/>
    <w:link w:val="DokumentoversigtTegn"/>
    <w:uiPriority w:val="99"/>
    <w:semiHidden/>
    <w:rsid w:val="002E722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E7227"/>
    <w:rPr>
      <w:rFonts w:ascii="Segoe UI" w:hAnsi="Segoe UI" w:cs="Segoe UI"/>
      <w:sz w:val="16"/>
      <w:szCs w:val="16"/>
    </w:rPr>
  </w:style>
  <w:style w:type="table" w:styleId="Farvetgitter">
    <w:name w:val="Colorful Grid"/>
    <w:basedOn w:val="Tabel-Normal"/>
    <w:uiPriority w:val="73"/>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paragraph" w:customStyle="1" w:styleId="Flytning">
    <w:name w:val="Flytning"/>
    <w:basedOn w:val="Normal"/>
    <w:uiPriority w:val="29"/>
    <w:semiHidden/>
    <w:rsid w:val="002E722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29"/>
    <w:semiHidden/>
    <w:rsid w:val="002E7227"/>
    <w:pPr>
      <w:spacing w:before="120"/>
    </w:pPr>
    <w:rPr>
      <w:b w:val="0"/>
    </w:rPr>
  </w:style>
  <w:style w:type="character" w:styleId="Fodnotehenvisning">
    <w:name w:val="footnote reference"/>
    <w:basedOn w:val="Standardskrifttypeiafsnit"/>
    <w:uiPriority w:val="21"/>
    <w:semiHidden/>
    <w:rsid w:val="002E7227"/>
    <w:rPr>
      <w:vertAlign w:val="superscript"/>
      <w:lang w:val="da-DK"/>
    </w:rPr>
  </w:style>
  <w:style w:type="paragraph" w:styleId="Fodnotetekst">
    <w:name w:val="footnote text"/>
    <w:basedOn w:val="Normal"/>
    <w:link w:val="FodnotetekstTegn"/>
    <w:uiPriority w:val="21"/>
    <w:semiHidden/>
    <w:rsid w:val="002E7227"/>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2E7227"/>
    <w:rPr>
      <w:rFonts w:ascii="Century Schoolbook" w:hAnsi="Century Schoolbook" w:cs="Verdana"/>
      <w:sz w:val="16"/>
      <w:szCs w:val="20"/>
    </w:rPr>
  </w:style>
  <w:style w:type="paragraph" w:styleId="FormateretHTML">
    <w:name w:val="HTML Preformatted"/>
    <w:basedOn w:val="Normal"/>
    <w:link w:val="FormateretHTMLTegn"/>
    <w:uiPriority w:val="99"/>
    <w:semiHidden/>
    <w:unhideWhenUsed/>
    <w:rsid w:val="002E7227"/>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E7227"/>
    <w:rPr>
      <w:rFonts w:ascii="Consolas" w:hAnsi="Consolas" w:cs="Verdana"/>
      <w:sz w:val="20"/>
      <w:szCs w:val="20"/>
    </w:rPr>
  </w:style>
  <w:style w:type="character" w:styleId="Fremhv">
    <w:name w:val="Emphasis"/>
    <w:basedOn w:val="Standardskrifttypeiafsnit"/>
    <w:uiPriority w:val="19"/>
    <w:rsid w:val="002E7227"/>
    <w:rPr>
      <w:i/>
      <w:iCs/>
      <w:lang w:val="da-DK"/>
    </w:rPr>
  </w:style>
  <w:style w:type="table" w:styleId="Gittertabel1-lys">
    <w:name w:val="Grid Table 1 Light"/>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E7227"/>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2E7227"/>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2E7227"/>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2E7227"/>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2E7227"/>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2E7227"/>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E7227"/>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2E7227"/>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2E7227"/>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2E7227"/>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2E7227"/>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2E7227"/>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customStyle="1" w:styleId="Hashtag1">
    <w:name w:val="Hashtag1"/>
    <w:basedOn w:val="Standardskrifttypeiafsnit"/>
    <w:uiPriority w:val="99"/>
    <w:semiHidden/>
    <w:unhideWhenUsed/>
    <w:rsid w:val="002E7227"/>
    <w:rPr>
      <w:color w:val="2B579A"/>
      <w:shd w:val="clear" w:color="auto" w:fill="E1DFDD"/>
      <w:lang w:val="da-DK"/>
    </w:rPr>
  </w:style>
  <w:style w:type="paragraph" w:styleId="HTML-adresse">
    <w:name w:val="HTML Address"/>
    <w:basedOn w:val="Normal"/>
    <w:link w:val="HTML-adresseTegn"/>
    <w:uiPriority w:val="99"/>
    <w:semiHidden/>
    <w:rsid w:val="002E7227"/>
    <w:pPr>
      <w:spacing w:line="240" w:lineRule="auto"/>
    </w:pPr>
    <w:rPr>
      <w:i/>
      <w:iCs/>
    </w:rPr>
  </w:style>
  <w:style w:type="character" w:customStyle="1" w:styleId="HTML-adresseTegn">
    <w:name w:val="HTML-adresse Tegn"/>
    <w:basedOn w:val="Standardskrifttypeiafsnit"/>
    <w:link w:val="HTML-adresse"/>
    <w:uiPriority w:val="99"/>
    <w:semiHidden/>
    <w:rsid w:val="002E7227"/>
    <w:rPr>
      <w:rFonts w:ascii="Century Schoolbook" w:hAnsi="Century Schoolbook" w:cs="Verdana"/>
      <w:i/>
      <w:iCs/>
      <w:sz w:val="20"/>
      <w:szCs w:val="20"/>
    </w:rPr>
  </w:style>
  <w:style w:type="character" w:styleId="HTML-akronym">
    <w:name w:val="HTML Acronym"/>
    <w:basedOn w:val="Standardskrifttypeiafsnit"/>
    <w:uiPriority w:val="99"/>
    <w:semiHidden/>
    <w:rsid w:val="002E7227"/>
    <w:rPr>
      <w:lang w:val="da-DK"/>
    </w:rPr>
  </w:style>
  <w:style w:type="character" w:styleId="HTML-citat">
    <w:name w:val="HTML Cite"/>
    <w:basedOn w:val="Standardskrifttypeiafsnit"/>
    <w:uiPriority w:val="99"/>
    <w:semiHidden/>
    <w:rsid w:val="002E7227"/>
    <w:rPr>
      <w:i/>
      <w:iCs/>
      <w:lang w:val="da-DK"/>
    </w:rPr>
  </w:style>
  <w:style w:type="character" w:styleId="HTML-definition">
    <w:name w:val="HTML Definition"/>
    <w:basedOn w:val="Standardskrifttypeiafsnit"/>
    <w:uiPriority w:val="99"/>
    <w:semiHidden/>
    <w:rsid w:val="002E7227"/>
    <w:rPr>
      <w:i/>
      <w:iCs/>
      <w:lang w:val="da-DK"/>
    </w:rPr>
  </w:style>
  <w:style w:type="character" w:styleId="HTML-eksempel">
    <w:name w:val="HTML Sample"/>
    <w:basedOn w:val="Standardskrifttypeiafsnit"/>
    <w:uiPriority w:val="99"/>
    <w:semiHidden/>
    <w:rsid w:val="002E7227"/>
    <w:rPr>
      <w:rFonts w:ascii="Consolas" w:hAnsi="Consolas"/>
      <w:sz w:val="24"/>
      <w:szCs w:val="24"/>
      <w:lang w:val="da-DK"/>
    </w:rPr>
  </w:style>
  <w:style w:type="character" w:styleId="HTML-kode">
    <w:name w:val="HTML Code"/>
    <w:basedOn w:val="Standardskrifttypeiafsnit"/>
    <w:uiPriority w:val="99"/>
    <w:semiHidden/>
    <w:rsid w:val="002E7227"/>
    <w:rPr>
      <w:rFonts w:ascii="Consolas" w:hAnsi="Consolas"/>
      <w:sz w:val="20"/>
      <w:szCs w:val="20"/>
      <w:lang w:val="da-DK"/>
    </w:rPr>
  </w:style>
  <w:style w:type="character" w:styleId="HTML-skrivemaskine">
    <w:name w:val="HTML Typewriter"/>
    <w:basedOn w:val="Standardskrifttypeiafsnit"/>
    <w:uiPriority w:val="99"/>
    <w:semiHidden/>
    <w:rsid w:val="002E7227"/>
    <w:rPr>
      <w:rFonts w:ascii="Consolas" w:hAnsi="Consolas"/>
      <w:sz w:val="20"/>
      <w:szCs w:val="20"/>
      <w:lang w:val="da-DK"/>
    </w:rPr>
  </w:style>
  <w:style w:type="character" w:styleId="HTML-tastatur">
    <w:name w:val="HTML Keyboard"/>
    <w:basedOn w:val="Standardskrifttypeiafsnit"/>
    <w:uiPriority w:val="99"/>
    <w:semiHidden/>
    <w:rsid w:val="002E7227"/>
    <w:rPr>
      <w:rFonts w:ascii="Consolas" w:hAnsi="Consolas"/>
      <w:sz w:val="20"/>
      <w:szCs w:val="20"/>
      <w:lang w:val="da-DK"/>
    </w:rPr>
  </w:style>
  <w:style w:type="character" w:styleId="HTML-variabel">
    <w:name w:val="HTML Variable"/>
    <w:basedOn w:val="Standardskrifttypeiafsnit"/>
    <w:uiPriority w:val="99"/>
    <w:semiHidden/>
    <w:rsid w:val="002E7227"/>
    <w:rPr>
      <w:i/>
      <w:iCs/>
      <w:lang w:val="da-DK"/>
    </w:rPr>
  </w:style>
  <w:style w:type="character" w:styleId="Hyperlink">
    <w:name w:val="Hyperlink"/>
    <w:basedOn w:val="Standardskrifttypeiafsnit"/>
    <w:uiPriority w:val="21"/>
    <w:semiHidden/>
    <w:rsid w:val="002E7227"/>
    <w:rPr>
      <w:color w:val="809AA3" w:themeColor="hyperlink"/>
      <w:u w:val="single"/>
      <w:lang w:val="da-DK"/>
    </w:rPr>
  </w:style>
  <w:style w:type="paragraph" w:styleId="Indeks1">
    <w:name w:val="index 1"/>
    <w:basedOn w:val="Normal"/>
    <w:next w:val="Normal"/>
    <w:autoRedefine/>
    <w:uiPriority w:val="99"/>
    <w:semiHidden/>
    <w:rsid w:val="002E7227"/>
    <w:pPr>
      <w:spacing w:line="240" w:lineRule="auto"/>
      <w:ind w:left="200" w:hanging="200"/>
    </w:pPr>
  </w:style>
  <w:style w:type="paragraph" w:styleId="Indeks2">
    <w:name w:val="index 2"/>
    <w:basedOn w:val="Normal"/>
    <w:next w:val="Normal"/>
    <w:autoRedefine/>
    <w:uiPriority w:val="99"/>
    <w:semiHidden/>
    <w:rsid w:val="002E7227"/>
    <w:pPr>
      <w:spacing w:line="240" w:lineRule="auto"/>
      <w:ind w:left="400" w:hanging="200"/>
    </w:pPr>
  </w:style>
  <w:style w:type="paragraph" w:styleId="Indeks3">
    <w:name w:val="index 3"/>
    <w:basedOn w:val="Normal"/>
    <w:next w:val="Normal"/>
    <w:autoRedefine/>
    <w:uiPriority w:val="99"/>
    <w:semiHidden/>
    <w:rsid w:val="002E7227"/>
    <w:pPr>
      <w:spacing w:line="240" w:lineRule="auto"/>
      <w:ind w:left="600" w:hanging="200"/>
    </w:pPr>
  </w:style>
  <w:style w:type="paragraph" w:styleId="Indeks4">
    <w:name w:val="index 4"/>
    <w:basedOn w:val="Normal"/>
    <w:next w:val="Normal"/>
    <w:autoRedefine/>
    <w:uiPriority w:val="99"/>
    <w:semiHidden/>
    <w:rsid w:val="002E7227"/>
    <w:pPr>
      <w:spacing w:line="240" w:lineRule="auto"/>
      <w:ind w:left="800" w:hanging="200"/>
    </w:pPr>
  </w:style>
  <w:style w:type="paragraph" w:styleId="Indeks5">
    <w:name w:val="index 5"/>
    <w:basedOn w:val="Normal"/>
    <w:next w:val="Normal"/>
    <w:autoRedefine/>
    <w:uiPriority w:val="99"/>
    <w:semiHidden/>
    <w:rsid w:val="002E7227"/>
    <w:pPr>
      <w:spacing w:line="240" w:lineRule="auto"/>
      <w:ind w:left="1000" w:hanging="200"/>
    </w:pPr>
  </w:style>
  <w:style w:type="paragraph" w:styleId="Indeks6">
    <w:name w:val="index 6"/>
    <w:basedOn w:val="Normal"/>
    <w:next w:val="Normal"/>
    <w:autoRedefine/>
    <w:uiPriority w:val="99"/>
    <w:semiHidden/>
    <w:rsid w:val="002E7227"/>
    <w:pPr>
      <w:spacing w:line="240" w:lineRule="auto"/>
      <w:ind w:left="1200" w:hanging="200"/>
    </w:pPr>
  </w:style>
  <w:style w:type="paragraph" w:styleId="Indeks7">
    <w:name w:val="index 7"/>
    <w:basedOn w:val="Normal"/>
    <w:next w:val="Normal"/>
    <w:autoRedefine/>
    <w:uiPriority w:val="99"/>
    <w:semiHidden/>
    <w:rsid w:val="002E7227"/>
    <w:pPr>
      <w:spacing w:line="240" w:lineRule="auto"/>
      <w:ind w:left="1400" w:hanging="200"/>
    </w:pPr>
  </w:style>
  <w:style w:type="paragraph" w:styleId="Indeks8">
    <w:name w:val="index 8"/>
    <w:basedOn w:val="Normal"/>
    <w:next w:val="Normal"/>
    <w:autoRedefine/>
    <w:uiPriority w:val="99"/>
    <w:semiHidden/>
    <w:rsid w:val="002E7227"/>
    <w:pPr>
      <w:spacing w:line="240" w:lineRule="auto"/>
      <w:ind w:left="1600" w:hanging="200"/>
    </w:pPr>
  </w:style>
  <w:style w:type="paragraph" w:styleId="Indeks9">
    <w:name w:val="index 9"/>
    <w:basedOn w:val="Normal"/>
    <w:next w:val="Normal"/>
    <w:autoRedefine/>
    <w:uiPriority w:val="99"/>
    <w:semiHidden/>
    <w:rsid w:val="002E7227"/>
    <w:pPr>
      <w:spacing w:line="240" w:lineRule="auto"/>
      <w:ind w:left="1800" w:hanging="200"/>
    </w:pPr>
  </w:style>
  <w:style w:type="paragraph" w:styleId="Indeksoverskrift">
    <w:name w:val="index heading"/>
    <w:basedOn w:val="Normal"/>
    <w:next w:val="Indeks1"/>
    <w:uiPriority w:val="99"/>
    <w:semiHidden/>
    <w:rsid w:val="002E7227"/>
    <w:rPr>
      <w:rFonts w:asciiTheme="majorHAnsi" w:eastAsiaTheme="majorEastAsia" w:hAnsiTheme="majorHAnsi" w:cstheme="majorBidi"/>
      <w:b/>
      <w:bCs/>
    </w:rPr>
  </w:style>
  <w:style w:type="paragraph" w:styleId="Indholdsfortegnelse1">
    <w:name w:val="toc 1"/>
    <w:basedOn w:val="Normal"/>
    <w:next w:val="Normal"/>
    <w:uiPriority w:val="17"/>
    <w:rsid w:val="002E7227"/>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17"/>
    <w:rsid w:val="002E7227"/>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2E7227"/>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17"/>
    <w:rsid w:val="002E7227"/>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2E7227"/>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2E7227"/>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2E7227"/>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2E7227"/>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2E7227"/>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customStyle="1" w:styleId="Indlg">
    <w:name w:val="Indlæg"/>
    <w:basedOn w:val="Normal"/>
    <w:uiPriority w:val="13"/>
    <w:rsid w:val="002E7227"/>
    <w:pPr>
      <w:numPr>
        <w:numId w:val="1"/>
      </w:numPr>
      <w:spacing w:after="300"/>
    </w:pPr>
    <w:rPr>
      <w:rFonts w:eastAsia="Times New Roman" w:cs="Times New Roman"/>
      <w:szCs w:val="23"/>
    </w:rPr>
  </w:style>
  <w:style w:type="paragraph" w:customStyle="1" w:styleId="Indlgafsnit">
    <w:name w:val="Indlæg afsnit"/>
    <w:basedOn w:val="Indlg"/>
    <w:uiPriority w:val="13"/>
    <w:rsid w:val="002E7227"/>
    <w:pPr>
      <w:numPr>
        <w:ilvl w:val="1"/>
      </w:numPr>
    </w:pPr>
  </w:style>
  <w:style w:type="paragraph" w:styleId="Ingenafstand">
    <w:name w:val="No Spacing"/>
    <w:uiPriority w:val="99"/>
    <w:rsid w:val="002E7227"/>
    <w:pPr>
      <w:spacing w:after="0" w:line="240" w:lineRule="atLeast"/>
      <w:jc w:val="both"/>
    </w:pPr>
    <w:rPr>
      <w:rFonts w:ascii="Century Schoolbook" w:hAnsi="Century Schoolbook" w:cs="Verdana"/>
      <w:sz w:val="20"/>
      <w:szCs w:val="20"/>
    </w:rPr>
  </w:style>
  <w:style w:type="table" w:customStyle="1" w:styleId="Kammeradvokaten-BeigeTabel">
    <w:name w:val="Kammeradvokaten - Beige Tabel"/>
    <w:basedOn w:val="Tabel-Normal"/>
    <w:uiPriority w:val="99"/>
    <w:rsid w:val="002E7227"/>
    <w:pPr>
      <w:spacing w:after="0" w:line="312" w:lineRule="auto"/>
    </w:pPr>
    <w:rPr>
      <w:rFonts w:ascii="Century Schoolbook" w:hAnsi="Century Schoolbook" w:cs="Verdana"/>
      <w:sz w:val="20"/>
      <w:szCs w:val="20"/>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table" w:customStyle="1" w:styleId="Kammeradvokaten-Bltabel">
    <w:name w:val="Kammeradvokaten - Blå tabel"/>
    <w:basedOn w:val="Tabel-Normal"/>
    <w:uiPriority w:val="99"/>
    <w:rsid w:val="002E7227"/>
    <w:pPr>
      <w:spacing w:after="0" w:line="312" w:lineRule="auto"/>
    </w:pPr>
    <w:rPr>
      <w:rFonts w:ascii="Century Schoolbook" w:hAnsi="Century Schoolbook" w:cs="Verdana"/>
      <w:sz w:val="20"/>
      <w:szCs w:val="20"/>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paragraph" w:styleId="Kommentartekst">
    <w:name w:val="annotation text"/>
    <w:basedOn w:val="Normal"/>
    <w:link w:val="KommentartekstTegn"/>
    <w:uiPriority w:val="99"/>
    <w:semiHidden/>
    <w:rsid w:val="002E7227"/>
    <w:pPr>
      <w:spacing w:line="240" w:lineRule="auto"/>
    </w:pPr>
  </w:style>
  <w:style w:type="character" w:customStyle="1" w:styleId="KommentartekstTegn">
    <w:name w:val="Kommentartekst Tegn"/>
    <w:basedOn w:val="Standardskrifttypeiafsnit"/>
    <w:link w:val="Kommentartekst"/>
    <w:uiPriority w:val="99"/>
    <w:semiHidden/>
    <w:rsid w:val="002E7227"/>
    <w:rPr>
      <w:rFonts w:ascii="Century Schoolbook" w:hAnsi="Century Schoolbook" w:cs="Verdana"/>
      <w:sz w:val="20"/>
      <w:szCs w:val="20"/>
    </w:rPr>
  </w:style>
  <w:style w:type="paragraph" w:styleId="Kommentaremne">
    <w:name w:val="annotation subject"/>
    <w:basedOn w:val="Kommentartekst"/>
    <w:next w:val="Kommentartekst"/>
    <w:link w:val="KommentaremneTegn"/>
    <w:uiPriority w:val="99"/>
    <w:semiHidden/>
    <w:rsid w:val="002E7227"/>
    <w:rPr>
      <w:b/>
      <w:bCs/>
    </w:rPr>
  </w:style>
  <w:style w:type="character" w:customStyle="1" w:styleId="KommentaremneTegn">
    <w:name w:val="Kommentaremne Tegn"/>
    <w:basedOn w:val="KommentartekstTegn"/>
    <w:link w:val="Kommentaremne"/>
    <w:uiPriority w:val="99"/>
    <w:semiHidden/>
    <w:rsid w:val="002E7227"/>
    <w:rPr>
      <w:rFonts w:ascii="Century Schoolbook" w:hAnsi="Century Schoolbook" w:cs="Verdana"/>
      <w:b/>
      <w:bCs/>
      <w:sz w:val="20"/>
      <w:szCs w:val="20"/>
    </w:rPr>
  </w:style>
  <w:style w:type="character" w:styleId="Kommentarhenvisning">
    <w:name w:val="annotation reference"/>
    <w:basedOn w:val="Standardskrifttypeiafsnit"/>
    <w:uiPriority w:val="99"/>
    <w:semiHidden/>
    <w:rsid w:val="002E7227"/>
    <w:rPr>
      <w:sz w:val="16"/>
      <w:szCs w:val="16"/>
      <w:lang w:val="da-DK"/>
    </w:rPr>
  </w:style>
  <w:style w:type="character" w:styleId="Kraftigfremhvning">
    <w:name w:val="Intense Emphasis"/>
    <w:basedOn w:val="Standardskrifttypeiafsnit"/>
    <w:uiPriority w:val="19"/>
    <w:rsid w:val="002E7227"/>
    <w:rPr>
      <w:b/>
      <w:bCs/>
      <w:i/>
      <w:iCs/>
      <w:color w:val="auto"/>
      <w:lang w:val="da-DK"/>
    </w:rPr>
  </w:style>
  <w:style w:type="character" w:styleId="Kraftighenvisning">
    <w:name w:val="Intense Reference"/>
    <w:basedOn w:val="Standardskrifttypeiafsnit"/>
    <w:uiPriority w:val="99"/>
    <w:qFormat/>
    <w:rsid w:val="002E7227"/>
    <w:rPr>
      <w:b/>
      <w:bCs/>
      <w:caps w:val="0"/>
      <w:smallCaps w:val="0"/>
      <w:color w:val="auto"/>
      <w:spacing w:val="5"/>
      <w:u w:val="single"/>
      <w:lang w:val="da-DK"/>
    </w:rPr>
  </w:style>
  <w:style w:type="character" w:styleId="Linjenummer">
    <w:name w:val="line number"/>
    <w:basedOn w:val="Standardskrifttypeiafsnit"/>
    <w:uiPriority w:val="99"/>
    <w:semiHidden/>
    <w:rsid w:val="002E7227"/>
    <w:rPr>
      <w:lang w:val="da-DK"/>
    </w:rPr>
  </w:style>
  <w:style w:type="paragraph" w:styleId="Liste">
    <w:name w:val="List"/>
    <w:basedOn w:val="Normal"/>
    <w:uiPriority w:val="99"/>
    <w:semiHidden/>
    <w:rsid w:val="002E7227"/>
    <w:pPr>
      <w:ind w:left="283" w:hanging="283"/>
      <w:contextualSpacing/>
    </w:pPr>
  </w:style>
  <w:style w:type="paragraph" w:styleId="Liste2">
    <w:name w:val="List 2"/>
    <w:basedOn w:val="Normal"/>
    <w:uiPriority w:val="99"/>
    <w:semiHidden/>
    <w:rsid w:val="002E7227"/>
    <w:pPr>
      <w:ind w:left="566" w:hanging="283"/>
      <w:contextualSpacing/>
    </w:pPr>
  </w:style>
  <w:style w:type="paragraph" w:styleId="Liste3">
    <w:name w:val="List 3"/>
    <w:basedOn w:val="Normal"/>
    <w:uiPriority w:val="99"/>
    <w:semiHidden/>
    <w:rsid w:val="002E7227"/>
    <w:pPr>
      <w:ind w:left="849" w:hanging="283"/>
      <w:contextualSpacing/>
    </w:pPr>
  </w:style>
  <w:style w:type="paragraph" w:styleId="Liste4">
    <w:name w:val="List 4"/>
    <w:basedOn w:val="Normal"/>
    <w:uiPriority w:val="99"/>
    <w:semiHidden/>
    <w:rsid w:val="002E7227"/>
    <w:pPr>
      <w:ind w:left="1132" w:hanging="283"/>
      <w:contextualSpacing/>
    </w:pPr>
  </w:style>
  <w:style w:type="paragraph" w:styleId="Liste5">
    <w:name w:val="List 5"/>
    <w:basedOn w:val="Normal"/>
    <w:uiPriority w:val="99"/>
    <w:semiHidden/>
    <w:rsid w:val="002E7227"/>
    <w:pPr>
      <w:ind w:left="1415" w:hanging="283"/>
      <w:contextualSpacing/>
    </w:pPr>
  </w:style>
  <w:style w:type="paragraph" w:styleId="Listeoverfigurer">
    <w:name w:val="table of figures"/>
    <w:basedOn w:val="Normal"/>
    <w:next w:val="Normal"/>
    <w:uiPriority w:val="10"/>
    <w:semiHidden/>
    <w:rsid w:val="002E7227"/>
    <w:pPr>
      <w:ind w:right="567"/>
    </w:pPr>
  </w:style>
  <w:style w:type="paragraph" w:styleId="Listeafsnit">
    <w:name w:val="List Paragraph"/>
    <w:basedOn w:val="Normal"/>
    <w:uiPriority w:val="99"/>
    <w:rsid w:val="002E7227"/>
    <w:pPr>
      <w:ind w:left="720"/>
      <w:contextualSpacing/>
    </w:pPr>
  </w:style>
  <w:style w:type="table" w:styleId="Listetabel1-lys">
    <w:name w:val="List Table 1 Light"/>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2E7227"/>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2E7227"/>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E7227"/>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2E7227"/>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2E7227"/>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2E7227"/>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2E7227"/>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2E7227"/>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E7227"/>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E7227"/>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E7227"/>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E7227"/>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E7227"/>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E7227"/>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2E7227"/>
    <w:pPr>
      <w:spacing w:after="0" w:line="240" w:lineRule="auto"/>
      <w:jc w:val="both"/>
    </w:pPr>
    <w:rPr>
      <w:rFonts w:ascii="Century Schoolbook" w:hAnsi="Century Schoolbook" w:cs="Verdan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E7227"/>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2E7227"/>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2E7227"/>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2E7227"/>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2E7227"/>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2E7227"/>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table" w:styleId="Lystgitter">
    <w:name w:val="Light Grid"/>
    <w:basedOn w:val="Tabel-Normal"/>
    <w:uiPriority w:val="62"/>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paragraph" w:styleId="Mailsignatur">
    <w:name w:val="E-mail Signature"/>
    <w:basedOn w:val="Normal"/>
    <w:link w:val="MailsignaturTegn"/>
    <w:uiPriority w:val="99"/>
    <w:semiHidden/>
    <w:rsid w:val="002E7227"/>
    <w:pPr>
      <w:spacing w:line="240" w:lineRule="auto"/>
    </w:pPr>
  </w:style>
  <w:style w:type="character" w:customStyle="1" w:styleId="MailsignaturTegn">
    <w:name w:val="Mailsignatur Tegn"/>
    <w:basedOn w:val="Standardskrifttypeiafsnit"/>
    <w:link w:val="Mailsignatur"/>
    <w:uiPriority w:val="99"/>
    <w:semiHidden/>
    <w:rsid w:val="002E7227"/>
    <w:rPr>
      <w:rFonts w:ascii="Century Schoolbook" w:hAnsi="Century Schoolbook" w:cs="Verdana"/>
      <w:sz w:val="20"/>
      <w:szCs w:val="20"/>
    </w:rPr>
  </w:style>
  <w:style w:type="paragraph" w:styleId="Makrotekst">
    <w:name w:val="macro"/>
    <w:link w:val="MakrotekstTegn"/>
    <w:uiPriority w:val="99"/>
    <w:semiHidden/>
    <w:rsid w:val="002E7227"/>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rPr>
  </w:style>
  <w:style w:type="character" w:customStyle="1" w:styleId="MakrotekstTegn">
    <w:name w:val="Makrotekst Tegn"/>
    <w:basedOn w:val="Standardskrifttypeiafsnit"/>
    <w:link w:val="Makrotekst"/>
    <w:uiPriority w:val="99"/>
    <w:semiHidden/>
    <w:rsid w:val="002E7227"/>
    <w:rPr>
      <w:rFonts w:ascii="Consolas" w:hAnsi="Consolas" w:cs="Verdana"/>
      <w:sz w:val="20"/>
      <w:szCs w:val="20"/>
    </w:rPr>
  </w:style>
  <w:style w:type="paragraph" w:styleId="Markeringsbobletekst">
    <w:name w:val="Balloon Text"/>
    <w:basedOn w:val="Normal"/>
    <w:link w:val="MarkeringsbobletekstTegn"/>
    <w:uiPriority w:val="99"/>
    <w:semiHidden/>
    <w:rsid w:val="002E722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7227"/>
    <w:rPr>
      <w:rFonts w:ascii="Segoe UI" w:hAnsi="Segoe UI" w:cs="Segoe UI"/>
      <w:sz w:val="18"/>
      <w:szCs w:val="18"/>
    </w:rPr>
  </w:style>
  <w:style w:type="table" w:styleId="Mediumgitter1">
    <w:name w:val="Medium Grid 1"/>
    <w:basedOn w:val="Tabel-Normal"/>
    <w:uiPriority w:val="67"/>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2E7227"/>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E7227"/>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E7227"/>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Modtager">
    <w:name w:val="Modtager"/>
    <w:basedOn w:val="Normal"/>
    <w:uiPriority w:val="14"/>
    <w:rsid w:val="002E7227"/>
    <w:pPr>
      <w:spacing w:line="240" w:lineRule="auto"/>
      <w:jc w:val="left"/>
    </w:pPr>
  </w:style>
  <w:style w:type="paragraph" w:styleId="Modtageradresse">
    <w:name w:val="envelope address"/>
    <w:basedOn w:val="Normal"/>
    <w:uiPriority w:val="99"/>
    <w:semiHidden/>
    <w:rsid w:val="002E722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2E7227"/>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NormalWeb">
    <w:name w:val="Normal (Web)"/>
    <w:basedOn w:val="Normal"/>
    <w:uiPriority w:val="99"/>
    <w:semiHidden/>
    <w:rsid w:val="002E7227"/>
    <w:rPr>
      <w:rFonts w:ascii="Times New Roman" w:hAnsi="Times New Roman" w:cs="Times New Roman"/>
      <w:sz w:val="24"/>
      <w:szCs w:val="24"/>
    </w:rPr>
  </w:style>
  <w:style w:type="paragraph" w:styleId="Normalindrykning">
    <w:name w:val="Normal Indent"/>
    <w:basedOn w:val="Normal"/>
    <w:semiHidden/>
    <w:rsid w:val="002E7227"/>
    <w:pPr>
      <w:ind w:left="1134"/>
    </w:pPr>
  </w:style>
  <w:style w:type="paragraph" w:customStyle="1" w:styleId="notaoplysninger">
    <w:name w:val="notaoplysninger"/>
    <w:basedOn w:val="Normal"/>
    <w:uiPriority w:val="29"/>
    <w:semiHidden/>
    <w:rsid w:val="002E722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29"/>
    <w:semiHidden/>
    <w:rsid w:val="002E7227"/>
    <w:pPr>
      <w:overflowPunct w:val="0"/>
      <w:autoSpaceDE w:val="0"/>
      <w:autoSpaceDN w:val="0"/>
      <w:adjustRightInd w:val="0"/>
      <w:spacing w:before="200" w:after="300"/>
      <w:textAlignment w:val="baseline"/>
    </w:pPr>
    <w:rPr>
      <w:rFonts w:eastAsia="Times New Roman" w:cs="Times New Roman"/>
      <w:b/>
    </w:rPr>
  </w:style>
  <w:style w:type="paragraph" w:styleId="Noteoverskrift">
    <w:name w:val="Note Heading"/>
    <w:basedOn w:val="Normal"/>
    <w:next w:val="Normal"/>
    <w:link w:val="NoteoverskriftTegn"/>
    <w:uiPriority w:val="99"/>
    <w:semiHidden/>
    <w:rsid w:val="002E7227"/>
    <w:pPr>
      <w:spacing w:line="240" w:lineRule="auto"/>
    </w:pPr>
  </w:style>
  <w:style w:type="character" w:customStyle="1" w:styleId="NoteoverskriftTegn">
    <w:name w:val="Noteoverskrift Tegn"/>
    <w:basedOn w:val="Standardskrifttypeiafsnit"/>
    <w:link w:val="Noteoverskrift"/>
    <w:uiPriority w:val="99"/>
    <w:semiHidden/>
    <w:rsid w:val="002E7227"/>
    <w:rPr>
      <w:rFonts w:ascii="Century Schoolbook" w:hAnsi="Century Schoolbook" w:cs="Verdana"/>
      <w:sz w:val="20"/>
      <w:szCs w:val="20"/>
    </w:rPr>
  </w:style>
  <w:style w:type="character" w:customStyle="1" w:styleId="Omtal1">
    <w:name w:val="Omtal1"/>
    <w:basedOn w:val="Standardskrifttypeiafsnit"/>
    <w:uiPriority w:val="99"/>
    <w:semiHidden/>
    <w:unhideWhenUsed/>
    <w:rsid w:val="002E7227"/>
    <w:rPr>
      <w:color w:val="2B579A"/>
      <w:shd w:val="clear" w:color="auto" w:fill="E1DFDD"/>
      <w:lang w:val="da-DK"/>
    </w:rPr>
  </w:style>
  <w:style w:type="paragraph" w:styleId="Opstilling-forts">
    <w:name w:val="List Continue"/>
    <w:basedOn w:val="Normal"/>
    <w:uiPriority w:val="99"/>
    <w:semiHidden/>
    <w:rsid w:val="002E7227"/>
    <w:pPr>
      <w:spacing w:after="120"/>
      <w:ind w:left="283"/>
      <w:contextualSpacing/>
    </w:pPr>
  </w:style>
  <w:style w:type="paragraph" w:styleId="Opstilling-forts2">
    <w:name w:val="List Continue 2"/>
    <w:basedOn w:val="Normal"/>
    <w:uiPriority w:val="99"/>
    <w:semiHidden/>
    <w:rsid w:val="002E7227"/>
    <w:pPr>
      <w:spacing w:after="120"/>
      <w:ind w:left="566"/>
      <w:contextualSpacing/>
    </w:pPr>
  </w:style>
  <w:style w:type="paragraph" w:styleId="Opstilling-forts3">
    <w:name w:val="List Continue 3"/>
    <w:basedOn w:val="Normal"/>
    <w:uiPriority w:val="99"/>
    <w:semiHidden/>
    <w:rsid w:val="002E7227"/>
    <w:pPr>
      <w:spacing w:after="120"/>
      <w:ind w:left="849"/>
      <w:contextualSpacing/>
    </w:pPr>
  </w:style>
  <w:style w:type="paragraph" w:styleId="Opstilling-forts4">
    <w:name w:val="List Continue 4"/>
    <w:basedOn w:val="Normal"/>
    <w:uiPriority w:val="99"/>
    <w:semiHidden/>
    <w:rsid w:val="002E7227"/>
    <w:pPr>
      <w:spacing w:after="120"/>
      <w:ind w:left="1132"/>
      <w:contextualSpacing/>
    </w:pPr>
  </w:style>
  <w:style w:type="paragraph" w:styleId="Opstilling-forts5">
    <w:name w:val="List Continue 5"/>
    <w:basedOn w:val="Normal"/>
    <w:uiPriority w:val="99"/>
    <w:semiHidden/>
    <w:rsid w:val="002E7227"/>
    <w:pPr>
      <w:spacing w:after="120"/>
      <w:ind w:left="1415"/>
      <w:contextualSpacing/>
    </w:pPr>
  </w:style>
  <w:style w:type="paragraph" w:styleId="Opstilling-punkttegn">
    <w:name w:val="List Bullet"/>
    <w:basedOn w:val="Normal"/>
    <w:uiPriority w:val="2"/>
    <w:semiHidden/>
    <w:rsid w:val="002E7227"/>
    <w:pPr>
      <w:numPr>
        <w:numId w:val="2"/>
      </w:numPr>
      <w:overflowPunct w:val="0"/>
      <w:autoSpaceDE w:val="0"/>
      <w:autoSpaceDN w:val="0"/>
      <w:adjustRightInd w:val="0"/>
      <w:textAlignment w:val="baseline"/>
    </w:pPr>
    <w:rPr>
      <w:rFonts w:eastAsia="Times New Roman" w:cs="Times New Roman"/>
      <w:bCs/>
    </w:rPr>
  </w:style>
  <w:style w:type="paragraph" w:styleId="Opstilling-punkttegn2">
    <w:name w:val="List Bullet 2"/>
    <w:basedOn w:val="Normal"/>
    <w:uiPriority w:val="2"/>
    <w:semiHidden/>
    <w:rsid w:val="002E7227"/>
    <w:pPr>
      <w:numPr>
        <w:numId w:val="3"/>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2E7227"/>
    <w:pPr>
      <w:numPr>
        <w:numId w:val="4"/>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2E7227"/>
    <w:pPr>
      <w:numPr>
        <w:numId w:val="5"/>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2E7227"/>
    <w:pPr>
      <w:numPr>
        <w:numId w:val="6"/>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2E7227"/>
    <w:pPr>
      <w:numPr>
        <w:numId w:val="7"/>
      </w:numPr>
      <w:spacing w:before="300" w:after="300"/>
      <w:contextualSpacing/>
      <w:jc w:val="left"/>
    </w:pPr>
    <w:rPr>
      <w:szCs w:val="18"/>
    </w:rPr>
  </w:style>
  <w:style w:type="paragraph" w:styleId="Opstilling-talellerbogst2">
    <w:name w:val="List Number 2"/>
    <w:basedOn w:val="Normal"/>
    <w:uiPriority w:val="2"/>
    <w:semiHidden/>
    <w:rsid w:val="002E7227"/>
    <w:pPr>
      <w:numPr>
        <w:numId w:val="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2E7227"/>
    <w:pPr>
      <w:numPr>
        <w:numId w:val="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2E7227"/>
    <w:pPr>
      <w:numPr>
        <w:numId w:val="1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2E7227"/>
    <w:pPr>
      <w:numPr>
        <w:numId w:val="11"/>
      </w:numPr>
      <w:overflowPunct w:val="0"/>
      <w:autoSpaceDE w:val="0"/>
      <w:autoSpaceDN w:val="0"/>
      <w:adjustRightInd w:val="0"/>
      <w:textAlignment w:val="baseline"/>
    </w:pPr>
    <w:rPr>
      <w:rFonts w:eastAsia="Times New Roman" w:cs="Times New Roman"/>
      <w:bCs/>
    </w:rPr>
  </w:style>
  <w:style w:type="paragraph" w:styleId="Overskrift">
    <w:name w:val="TOC Heading"/>
    <w:next w:val="Normal"/>
    <w:uiPriority w:val="16"/>
    <w:rsid w:val="002E7227"/>
    <w:pPr>
      <w:keepLines/>
      <w:spacing w:after="0" w:line="312" w:lineRule="auto"/>
      <w:jc w:val="both"/>
    </w:pPr>
    <w:rPr>
      <w:rFonts w:ascii="Century Schoolbook" w:eastAsiaTheme="majorEastAsia" w:hAnsi="Century Schoolbook" w:cstheme="majorBidi"/>
      <w:sz w:val="32"/>
      <w:szCs w:val="32"/>
    </w:rPr>
  </w:style>
  <w:style w:type="paragraph" w:customStyle="1" w:styleId="PunktafsnitIndrykkettekst">
    <w:name w:val="Punktafsnit (Indrykket tekst)"/>
    <w:basedOn w:val="Normal"/>
    <w:uiPriority w:val="6"/>
    <w:rsid w:val="002E722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2"/>
    <w:rsid w:val="002E7227"/>
    <w:pPr>
      <w:tabs>
        <w:tab w:val="clear" w:pos="993"/>
        <w:tab w:val="left" w:pos="992"/>
      </w:tabs>
      <w:ind w:left="0"/>
    </w:pPr>
  </w:style>
  <w:style w:type="paragraph" w:customStyle="1" w:styleId="Parter">
    <w:name w:val="Parter"/>
    <w:basedOn w:val="PunktafsnitAlmtekst"/>
    <w:uiPriority w:val="12"/>
    <w:rsid w:val="002E7227"/>
    <w:pPr>
      <w:numPr>
        <w:numId w:val="12"/>
      </w:numPr>
    </w:pPr>
  </w:style>
  <w:style w:type="character" w:styleId="Pladsholdertekst">
    <w:name w:val="Placeholder Text"/>
    <w:basedOn w:val="Standardskrifttypeiafsnit"/>
    <w:uiPriority w:val="99"/>
    <w:semiHidden/>
    <w:rsid w:val="002E7227"/>
    <w:rPr>
      <w:color w:val="auto"/>
      <w:lang w:val="da-DK"/>
    </w:rPr>
  </w:style>
  <w:style w:type="paragraph" w:customStyle="1" w:styleId="Punktafsnit1">
    <w:name w:val="Punktafsnit 1"/>
    <w:basedOn w:val="Overskrift1"/>
    <w:uiPriority w:val="7"/>
    <w:rsid w:val="002E7227"/>
    <w:pPr>
      <w:keepNext w:val="0"/>
      <w:outlineLvl w:val="9"/>
    </w:pPr>
  </w:style>
  <w:style w:type="paragraph" w:customStyle="1" w:styleId="Punktafsnit2">
    <w:name w:val="Punktafsnit 2"/>
    <w:basedOn w:val="Overskrift2"/>
    <w:uiPriority w:val="7"/>
    <w:rsid w:val="002E7227"/>
    <w:pPr>
      <w:keepNext w:val="0"/>
      <w:outlineLvl w:val="9"/>
    </w:pPr>
    <w:rPr>
      <w:b w:val="0"/>
    </w:rPr>
  </w:style>
  <w:style w:type="paragraph" w:customStyle="1" w:styleId="Punktafsnit3">
    <w:name w:val="Punktafsnit 3"/>
    <w:basedOn w:val="Overskrift3"/>
    <w:uiPriority w:val="7"/>
    <w:rsid w:val="002E7227"/>
    <w:pPr>
      <w:keepNext w:val="0"/>
      <w:outlineLvl w:val="9"/>
    </w:pPr>
    <w:rPr>
      <w:b w:val="0"/>
      <w:i w:val="0"/>
    </w:rPr>
  </w:style>
  <w:style w:type="paragraph" w:customStyle="1" w:styleId="Punktafsnit4">
    <w:name w:val="Punktafsnit 4"/>
    <w:basedOn w:val="Overskrift4"/>
    <w:uiPriority w:val="7"/>
    <w:rsid w:val="002E7227"/>
    <w:pPr>
      <w:keepNext w:val="0"/>
      <w:outlineLvl w:val="9"/>
    </w:pPr>
    <w:rPr>
      <w:i w:val="0"/>
    </w:rPr>
  </w:style>
  <w:style w:type="paragraph" w:customStyle="1" w:styleId="Punktafsnita">
    <w:name w:val="Punktafsnit a)"/>
    <w:basedOn w:val="Normal"/>
    <w:uiPriority w:val="3"/>
    <w:rsid w:val="002E7227"/>
    <w:pPr>
      <w:numPr>
        <w:numId w:val="14"/>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5"/>
    <w:rsid w:val="002E7227"/>
    <w:pPr>
      <w:numPr>
        <w:ilvl w:val="2"/>
      </w:numPr>
    </w:pPr>
  </w:style>
  <w:style w:type="paragraph" w:customStyle="1" w:styleId="Punktafsniti">
    <w:name w:val="Punktafsnit i)"/>
    <w:basedOn w:val="Punktafsnita"/>
    <w:uiPriority w:val="4"/>
    <w:rsid w:val="002E7227"/>
    <w:pPr>
      <w:numPr>
        <w:ilvl w:val="1"/>
      </w:numPr>
    </w:pPr>
  </w:style>
  <w:style w:type="numbering" w:customStyle="1" w:styleId="PunktfsnitNumbering">
    <w:name w:val="Punktfsnit Numbering"/>
    <w:uiPriority w:val="99"/>
    <w:rsid w:val="002E7227"/>
    <w:pPr>
      <w:numPr>
        <w:numId w:val="15"/>
      </w:numPr>
    </w:pPr>
  </w:style>
  <w:style w:type="paragraph" w:customStyle="1" w:styleId="Punktopstilling">
    <w:name w:val="Punktopstilling"/>
    <w:basedOn w:val="Normal"/>
    <w:uiPriority w:val="2"/>
    <w:rsid w:val="002E7227"/>
    <w:pPr>
      <w:numPr>
        <w:numId w:val="16"/>
      </w:numPr>
      <w:overflowPunct w:val="0"/>
      <w:autoSpaceDE w:val="0"/>
      <w:autoSpaceDN w:val="0"/>
      <w:adjustRightInd w:val="0"/>
      <w:spacing w:after="300"/>
      <w:contextualSpacing/>
      <w:textAlignment w:val="baseline"/>
    </w:pPr>
    <w:rPr>
      <w:rFonts w:eastAsia="Times New Roman" w:cs="Times New Roman"/>
      <w:bCs/>
    </w:rPr>
  </w:style>
  <w:style w:type="paragraph" w:customStyle="1" w:styleId="SagsnrFelt">
    <w:name w:val="SagsnrFelt"/>
    <w:basedOn w:val="Normal"/>
    <w:next w:val="DirekteOplysninger"/>
    <w:uiPriority w:val="29"/>
    <w:semiHidden/>
    <w:rsid w:val="002E7227"/>
    <w:pPr>
      <w:overflowPunct w:val="0"/>
      <w:autoSpaceDE w:val="0"/>
      <w:autoSpaceDN w:val="0"/>
      <w:adjustRightInd w:val="0"/>
      <w:spacing w:after="200" w:line="220" w:lineRule="exact"/>
      <w:textAlignment w:val="baseline"/>
    </w:pPr>
    <w:rPr>
      <w:rFonts w:eastAsia="Times New Roman" w:cs="Times New Roman"/>
      <w:bCs/>
      <w:sz w:val="16"/>
      <w:szCs w:val="16"/>
    </w:rPr>
  </w:style>
  <w:style w:type="paragraph" w:styleId="Sidefod">
    <w:name w:val="footer"/>
    <w:basedOn w:val="Normal"/>
    <w:link w:val="SidefodTegn"/>
    <w:uiPriority w:val="21"/>
    <w:semiHidden/>
    <w:rsid w:val="002E7227"/>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2E7227"/>
    <w:rPr>
      <w:rFonts w:ascii="Century Schoolbook" w:hAnsi="Century Schoolbook" w:cs="Verdana"/>
      <w:sz w:val="16"/>
      <w:szCs w:val="20"/>
    </w:rPr>
  </w:style>
  <w:style w:type="paragraph" w:styleId="Sidehoved">
    <w:name w:val="header"/>
    <w:basedOn w:val="Normal"/>
    <w:link w:val="SidehovedTegn"/>
    <w:uiPriority w:val="21"/>
    <w:semiHidden/>
    <w:rsid w:val="002E7227"/>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2E7227"/>
    <w:rPr>
      <w:rFonts w:ascii="Arial" w:hAnsi="Arial" w:cs="Verdana"/>
      <w:sz w:val="16"/>
      <w:szCs w:val="20"/>
    </w:rPr>
  </w:style>
  <w:style w:type="character" w:styleId="Sidetal">
    <w:name w:val="page number"/>
    <w:basedOn w:val="Standardskrifttypeiafsnit"/>
    <w:uiPriority w:val="21"/>
    <w:semiHidden/>
    <w:rsid w:val="002E7227"/>
    <w:rPr>
      <w:rFonts w:ascii="Arial" w:hAnsi="Arial"/>
      <w:spacing w:val="8"/>
      <w:sz w:val="12"/>
      <w:lang w:val="da-DK"/>
    </w:rPr>
  </w:style>
  <w:style w:type="paragraph" w:styleId="Sluthilsen">
    <w:name w:val="Closing"/>
    <w:basedOn w:val="Normal"/>
    <w:link w:val="SluthilsenTegn"/>
    <w:uiPriority w:val="99"/>
    <w:semiHidden/>
    <w:rsid w:val="002E7227"/>
    <w:pPr>
      <w:spacing w:line="240" w:lineRule="auto"/>
      <w:ind w:left="4252"/>
    </w:pPr>
  </w:style>
  <w:style w:type="character" w:customStyle="1" w:styleId="SluthilsenTegn">
    <w:name w:val="Sluthilsen Tegn"/>
    <w:basedOn w:val="Standardskrifttypeiafsnit"/>
    <w:link w:val="Sluthilsen"/>
    <w:uiPriority w:val="99"/>
    <w:semiHidden/>
    <w:rsid w:val="002E7227"/>
    <w:rPr>
      <w:rFonts w:ascii="Century Schoolbook" w:hAnsi="Century Schoolbook" w:cs="Verdana"/>
      <w:sz w:val="20"/>
      <w:szCs w:val="20"/>
    </w:rPr>
  </w:style>
  <w:style w:type="character" w:styleId="Slutnotehenvisning">
    <w:name w:val="endnote reference"/>
    <w:basedOn w:val="Standardskrifttypeiafsnit"/>
    <w:uiPriority w:val="21"/>
    <w:semiHidden/>
    <w:rsid w:val="002E7227"/>
    <w:rPr>
      <w:vertAlign w:val="superscript"/>
      <w:lang w:val="da-DK"/>
    </w:rPr>
  </w:style>
  <w:style w:type="paragraph" w:styleId="Slutnotetekst">
    <w:name w:val="endnote text"/>
    <w:basedOn w:val="Normal"/>
    <w:link w:val="SlutnotetekstTegn"/>
    <w:uiPriority w:val="21"/>
    <w:semiHidden/>
    <w:rsid w:val="002E7227"/>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2E7227"/>
    <w:rPr>
      <w:rFonts w:ascii="Century Schoolbook" w:hAnsi="Century Schoolbook" w:cs="Verdana"/>
      <w:sz w:val="16"/>
      <w:szCs w:val="20"/>
    </w:rPr>
  </w:style>
  <w:style w:type="character" w:customStyle="1" w:styleId="Smartlink1">
    <w:name w:val="Smartlink1"/>
    <w:basedOn w:val="Standardskrifttypeiafsnit"/>
    <w:uiPriority w:val="99"/>
    <w:semiHidden/>
    <w:unhideWhenUsed/>
    <w:rsid w:val="002E7227"/>
    <w:rPr>
      <w:u w:val="dotted"/>
      <w:lang w:val="da-DK"/>
    </w:rPr>
  </w:style>
  <w:style w:type="paragraph" w:styleId="Starthilsen">
    <w:name w:val="Salutation"/>
    <w:basedOn w:val="Normal"/>
    <w:next w:val="Normal"/>
    <w:link w:val="StarthilsenTegn"/>
    <w:uiPriority w:val="99"/>
    <w:semiHidden/>
    <w:rsid w:val="002E7227"/>
  </w:style>
  <w:style w:type="character" w:customStyle="1" w:styleId="StarthilsenTegn">
    <w:name w:val="Starthilsen Tegn"/>
    <w:basedOn w:val="Standardskrifttypeiafsnit"/>
    <w:link w:val="Starthilsen"/>
    <w:uiPriority w:val="99"/>
    <w:semiHidden/>
    <w:rsid w:val="002E7227"/>
    <w:rPr>
      <w:rFonts w:ascii="Century Schoolbook" w:hAnsi="Century Schoolbook" w:cs="Verdana"/>
      <w:sz w:val="20"/>
      <w:szCs w:val="20"/>
    </w:rPr>
  </w:style>
  <w:style w:type="character" w:customStyle="1" w:styleId="Stilling">
    <w:name w:val="Stilling"/>
    <w:uiPriority w:val="29"/>
    <w:semiHidden/>
    <w:rsid w:val="002E7227"/>
    <w:rPr>
      <w:i/>
      <w:color w:val="auto"/>
      <w:szCs w:val="23"/>
      <w:lang w:val="da-DK"/>
    </w:rPr>
  </w:style>
  <w:style w:type="character" w:styleId="Strk">
    <w:name w:val="Strong"/>
    <w:basedOn w:val="Standardskrifttypeiafsnit"/>
    <w:uiPriority w:val="19"/>
    <w:rsid w:val="002E7227"/>
    <w:rPr>
      <w:b/>
      <w:bCs/>
      <w:lang w:val="da-DK"/>
    </w:rPr>
  </w:style>
  <w:style w:type="paragraph" w:styleId="Strktcitat">
    <w:name w:val="Intense Quote"/>
    <w:basedOn w:val="Normal"/>
    <w:next w:val="Normal"/>
    <w:link w:val="StrktcitatTegn"/>
    <w:uiPriority w:val="19"/>
    <w:rsid w:val="002E7227"/>
    <w:pPr>
      <w:spacing w:before="260" w:after="260"/>
      <w:ind w:left="851" w:right="851"/>
    </w:pPr>
    <w:rPr>
      <w:b/>
      <w:bCs/>
      <w:i/>
      <w:iCs/>
    </w:rPr>
  </w:style>
  <w:style w:type="character" w:customStyle="1" w:styleId="StrktcitatTegn">
    <w:name w:val="Stærkt citat Tegn"/>
    <w:basedOn w:val="Standardskrifttypeiafsnit"/>
    <w:link w:val="Strktcitat"/>
    <w:uiPriority w:val="19"/>
    <w:rsid w:val="002E7227"/>
    <w:rPr>
      <w:rFonts w:ascii="Century Schoolbook" w:hAnsi="Century Schoolbook" w:cs="Verdana"/>
      <w:b/>
      <w:bCs/>
      <w:i/>
      <w:iCs/>
      <w:sz w:val="20"/>
      <w:szCs w:val="20"/>
    </w:rPr>
  </w:style>
  <w:style w:type="character" w:styleId="Svagfremhvning">
    <w:name w:val="Subtle Emphasis"/>
    <w:basedOn w:val="Standardskrifttypeiafsnit"/>
    <w:uiPriority w:val="99"/>
    <w:qFormat/>
    <w:rsid w:val="002E7227"/>
    <w:rPr>
      <w:i/>
      <w:iCs/>
      <w:color w:val="808080" w:themeColor="text1" w:themeTint="7F"/>
      <w:lang w:val="da-DK"/>
    </w:rPr>
  </w:style>
  <w:style w:type="character" w:styleId="Svaghenvisning">
    <w:name w:val="Subtle Reference"/>
    <w:basedOn w:val="Standardskrifttypeiafsnit"/>
    <w:uiPriority w:val="99"/>
    <w:qFormat/>
    <w:rsid w:val="002E7227"/>
    <w:rPr>
      <w:caps w:val="0"/>
      <w:smallCaps w:val="0"/>
      <w:color w:val="auto"/>
      <w:u w:val="single"/>
      <w:lang w:val="da-DK"/>
    </w:rPr>
  </w:style>
  <w:style w:type="paragraph" w:customStyle="1" w:styleId="Tabel">
    <w:name w:val="Tabel"/>
    <w:uiPriority w:val="4"/>
    <w:semiHidden/>
    <w:rsid w:val="002E7227"/>
    <w:pPr>
      <w:spacing w:before="40" w:after="40" w:line="240" w:lineRule="atLeast"/>
      <w:ind w:left="57" w:right="57"/>
      <w:jc w:val="both"/>
    </w:pPr>
    <w:rPr>
      <w:rFonts w:ascii="Century Schoolbook" w:hAnsi="Century Schoolbook" w:cs="Verdana"/>
      <w:sz w:val="16"/>
      <w:szCs w:val="20"/>
    </w:rPr>
  </w:style>
  <w:style w:type="table" w:styleId="Tabel-3D-effekter1">
    <w:name w:val="Table 3D effects 1"/>
    <w:basedOn w:val="Tabel-Normal"/>
    <w:uiPriority w:val="99"/>
    <w:semiHidden/>
    <w:unhideWhenUsed/>
    <w:rsid w:val="002E7227"/>
    <w:pPr>
      <w:spacing w:after="0" w:line="312" w:lineRule="auto"/>
      <w:jc w:val="both"/>
    </w:pPr>
    <w:rPr>
      <w:rFonts w:ascii="Century Schoolbook" w:hAnsi="Century Schoolbook" w:cs="Verdan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E7227"/>
    <w:pPr>
      <w:spacing w:after="0" w:line="312" w:lineRule="auto"/>
      <w:jc w:val="both"/>
    </w:pPr>
    <w:rPr>
      <w:rFonts w:ascii="Century Schoolbook" w:hAnsi="Century Schoolbook" w:cs="Verdan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E7227"/>
    <w:pPr>
      <w:spacing w:after="0" w:line="312" w:lineRule="auto"/>
      <w:jc w:val="both"/>
    </w:pPr>
    <w:rPr>
      <w:rFonts w:ascii="Century Schoolbook" w:hAnsi="Century Schoolbook" w:cs="Verdan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E7227"/>
    <w:pPr>
      <w:spacing w:after="0" w:line="312" w:lineRule="auto"/>
      <w:jc w:val="both"/>
    </w:pPr>
    <w:rPr>
      <w:rFonts w:ascii="Century Schoolbook" w:hAnsi="Century Schoolbook" w:cs="Verdan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E7227"/>
    <w:pPr>
      <w:spacing w:after="0" w:line="312" w:lineRule="auto"/>
      <w:jc w:val="both"/>
    </w:pPr>
    <w:rPr>
      <w:rFonts w:ascii="Century Schoolbook" w:hAnsi="Century Schoolbook" w:cs="Verdan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E7227"/>
    <w:pPr>
      <w:spacing w:after="0" w:line="312" w:lineRule="auto"/>
      <w:jc w:val="both"/>
    </w:pPr>
    <w:rPr>
      <w:rFonts w:ascii="Century Schoolbook" w:hAnsi="Century Schoolbook" w:cs="Verdan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2E7227"/>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E7227"/>
    <w:pPr>
      <w:spacing w:after="0" w:line="312" w:lineRule="auto"/>
      <w:jc w:val="both"/>
    </w:pPr>
    <w:rPr>
      <w:rFonts w:ascii="Century Schoolbook" w:hAnsi="Century Schoolbook" w:cs="Verdan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E7227"/>
    <w:pPr>
      <w:spacing w:after="0" w:line="312" w:lineRule="auto"/>
      <w:jc w:val="both"/>
    </w:pPr>
    <w:rPr>
      <w:rFonts w:ascii="Century Schoolbook" w:hAnsi="Century Schoolbook" w:cs="Verdan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E7227"/>
    <w:pPr>
      <w:spacing w:after="0" w:line="312" w:lineRule="auto"/>
      <w:jc w:val="both"/>
    </w:pPr>
    <w:rPr>
      <w:rFonts w:ascii="Century Schoolbook" w:hAnsi="Century Schoolbook" w:cs="Verdan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E7227"/>
    <w:pPr>
      <w:spacing w:after="0" w:line="312" w:lineRule="auto"/>
      <w:jc w:val="both"/>
    </w:pPr>
    <w:rPr>
      <w:rFonts w:ascii="Century Schoolbook" w:hAnsi="Century Schoolbook" w:cs="Verdan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E7227"/>
    <w:pPr>
      <w:spacing w:after="0" w:line="312" w:lineRule="auto"/>
      <w:jc w:val="both"/>
    </w:pPr>
    <w:rPr>
      <w:rFonts w:ascii="Century Schoolbook" w:hAnsi="Century Schoolbook" w:cs="Verdan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E7227"/>
    <w:pPr>
      <w:spacing w:after="0" w:line="312" w:lineRule="auto"/>
      <w:jc w:val="both"/>
    </w:pPr>
    <w:rPr>
      <w:rFonts w:ascii="Century Schoolbook" w:hAnsi="Century Schoolbook" w:cs="Verdan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E7227"/>
    <w:pPr>
      <w:spacing w:after="0" w:line="312" w:lineRule="auto"/>
      <w:jc w:val="both"/>
    </w:pPr>
    <w:rPr>
      <w:rFonts w:ascii="Century Schoolbook" w:hAnsi="Century Schoolbook" w:cs="Verdan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E7227"/>
    <w:pPr>
      <w:spacing w:after="0" w:line="312" w:lineRule="auto"/>
      <w:jc w:val="both"/>
    </w:pPr>
    <w:rPr>
      <w:rFonts w:ascii="Century Schoolbook" w:hAnsi="Century Schoolbook" w:cs="Verdana"/>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E7227"/>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E7227"/>
    <w:pPr>
      <w:spacing w:after="0" w:line="312" w:lineRule="auto"/>
      <w:jc w:val="both"/>
    </w:pPr>
    <w:rPr>
      <w:rFonts w:ascii="Century Schoolbook" w:hAnsi="Century Schoolbook"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E7227"/>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E7227"/>
    <w:pPr>
      <w:spacing w:after="0" w:line="312" w:lineRule="auto"/>
      <w:jc w:val="both"/>
    </w:pPr>
    <w:rPr>
      <w:rFonts w:ascii="Century Schoolbook" w:hAnsi="Century Schoolbook" w:cs="Verdan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verskrift">
    <w:name w:val="Tabel - Overskrift"/>
    <w:basedOn w:val="Tabel"/>
    <w:uiPriority w:val="4"/>
    <w:semiHidden/>
    <w:rsid w:val="002E7227"/>
    <w:rPr>
      <w:b/>
    </w:rPr>
  </w:style>
  <w:style w:type="paragraph" w:customStyle="1" w:styleId="Tabel-OverskriftHjre">
    <w:name w:val="Tabel - Overskrift Højre"/>
    <w:basedOn w:val="Tabel-Overskrift"/>
    <w:uiPriority w:val="4"/>
    <w:semiHidden/>
    <w:rsid w:val="002E7227"/>
    <w:pPr>
      <w:jc w:val="right"/>
    </w:pPr>
  </w:style>
  <w:style w:type="table" w:styleId="Tabel-Professionel">
    <w:name w:val="Table Professional"/>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E7227"/>
    <w:pPr>
      <w:spacing w:after="0" w:line="312" w:lineRule="auto"/>
      <w:jc w:val="both"/>
    </w:pPr>
    <w:rPr>
      <w:rFonts w:ascii="Century Schoolbook" w:hAnsi="Century Schoolbook" w:cs="Verdan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E7227"/>
    <w:pPr>
      <w:spacing w:after="0" w:line="312" w:lineRule="auto"/>
      <w:jc w:val="both"/>
    </w:pPr>
    <w:rPr>
      <w:rFonts w:ascii="Century Schoolbook" w:hAnsi="Century Schoolbook" w:cs="Verdan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E7227"/>
    <w:pPr>
      <w:spacing w:after="0" w:line="312" w:lineRule="auto"/>
      <w:jc w:val="both"/>
    </w:pPr>
    <w:rPr>
      <w:rFonts w:ascii="Century Schoolbook" w:hAnsi="Century Schoolbook" w:cs="Verdan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E7227"/>
    <w:pPr>
      <w:spacing w:after="0" w:line="312" w:lineRule="auto"/>
      <w:jc w:val="both"/>
    </w:pPr>
    <w:rPr>
      <w:rFonts w:ascii="Century Schoolbook" w:hAnsi="Century Schoolbook" w:cs="Verdan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E7227"/>
    <w:pPr>
      <w:spacing w:after="0" w:line="312" w:lineRule="auto"/>
      <w:jc w:val="both"/>
    </w:pPr>
    <w:rPr>
      <w:rFonts w:ascii="Century Schoolbook" w:hAnsi="Century Schoolbook"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el-Tal">
    <w:name w:val="Tabel - Tal"/>
    <w:basedOn w:val="Tabel"/>
    <w:uiPriority w:val="4"/>
    <w:semiHidden/>
    <w:rsid w:val="002E7227"/>
    <w:pPr>
      <w:jc w:val="right"/>
    </w:pPr>
  </w:style>
  <w:style w:type="paragraph" w:customStyle="1" w:styleId="Tabel-TalTotal">
    <w:name w:val="Tabel - Tal Total"/>
    <w:basedOn w:val="Tabel-Tal"/>
    <w:uiPriority w:val="4"/>
    <w:semiHidden/>
    <w:rsid w:val="002E7227"/>
    <w:rPr>
      <w:b/>
    </w:rPr>
  </w:style>
  <w:style w:type="paragraph" w:customStyle="1" w:styleId="Tabel-Tekst">
    <w:name w:val="Tabel - Tekst"/>
    <w:basedOn w:val="Tabel"/>
    <w:uiPriority w:val="4"/>
    <w:semiHidden/>
    <w:rsid w:val="002E7227"/>
  </w:style>
  <w:style w:type="paragraph" w:customStyle="1" w:styleId="Tabel-TekstTotal">
    <w:name w:val="Tabel - Tekst Total"/>
    <w:basedOn w:val="Tabel-Tekst"/>
    <w:uiPriority w:val="4"/>
    <w:semiHidden/>
    <w:rsid w:val="002E7227"/>
    <w:rPr>
      <w:b/>
    </w:rPr>
  </w:style>
  <w:style w:type="table" w:styleId="Tabel-Tema">
    <w:name w:val="Table Theme"/>
    <w:basedOn w:val="Tabel-Normal"/>
    <w:uiPriority w:val="99"/>
    <w:semiHidden/>
    <w:unhideWhenUsed/>
    <w:rsid w:val="002E7227"/>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E7227"/>
    <w:pPr>
      <w:spacing w:after="0" w:line="312" w:lineRule="auto"/>
      <w:jc w:val="both"/>
    </w:pPr>
    <w:rPr>
      <w:rFonts w:ascii="Century Schoolbook" w:hAnsi="Century Schoolbook"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E7227"/>
    <w:pPr>
      <w:spacing w:after="0" w:line="312" w:lineRule="auto"/>
      <w:jc w:val="both"/>
    </w:pPr>
    <w:rPr>
      <w:rFonts w:ascii="Century Schoolbook" w:hAnsi="Century Schoolbook" w:cs="Verdan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E7227"/>
    <w:pPr>
      <w:spacing w:after="0" w:line="312" w:lineRule="auto"/>
      <w:jc w:val="both"/>
    </w:pPr>
    <w:rPr>
      <w:rFonts w:ascii="Century Schoolbook" w:hAnsi="Century Schoolbook"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E7227"/>
    <w:pPr>
      <w:spacing w:after="0" w:line="240" w:lineRule="auto"/>
      <w:jc w:val="both"/>
    </w:pPr>
    <w:rPr>
      <w:rFonts w:ascii="Century Schoolbook" w:hAnsi="Century Schoolbook" w:cs="Verdan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
    <w:name w:val="Template"/>
    <w:uiPriority w:val="8"/>
    <w:semiHidden/>
    <w:rsid w:val="002E7227"/>
    <w:pPr>
      <w:spacing w:after="0" w:line="372" w:lineRule="auto"/>
      <w:jc w:val="both"/>
    </w:pPr>
    <w:rPr>
      <w:rFonts w:ascii="Arial" w:hAnsi="Arial" w:cs="Verdana"/>
      <w:noProof/>
      <w:sz w:val="12"/>
      <w:szCs w:val="20"/>
    </w:rPr>
  </w:style>
  <w:style w:type="paragraph" w:customStyle="1" w:styleId="Template-Adresse">
    <w:name w:val="Template - Adresse"/>
    <w:basedOn w:val="Template"/>
    <w:uiPriority w:val="8"/>
    <w:semiHidden/>
    <w:rsid w:val="002E7227"/>
    <w:pPr>
      <w:tabs>
        <w:tab w:val="left" w:pos="284"/>
      </w:tabs>
      <w:suppressAutoHyphens/>
    </w:pPr>
    <w:rPr>
      <w:caps/>
      <w:spacing w:val="8"/>
    </w:rPr>
  </w:style>
  <w:style w:type="paragraph" w:customStyle="1" w:styleId="Template-Brugeroplysninger">
    <w:name w:val="Template - Brugeroplysninger"/>
    <w:basedOn w:val="Template"/>
    <w:uiPriority w:val="9"/>
    <w:semiHidden/>
    <w:rsid w:val="002E7227"/>
    <w:pPr>
      <w:spacing w:before="320" w:line="276" w:lineRule="auto"/>
      <w:contextualSpacing/>
      <w:jc w:val="right"/>
    </w:pPr>
    <w:rPr>
      <w:spacing w:val="10"/>
      <w:sz w:val="14"/>
    </w:rPr>
  </w:style>
  <w:style w:type="paragraph" w:customStyle="1" w:styleId="Template-Dato">
    <w:name w:val="Template - Dato"/>
    <w:basedOn w:val="Template"/>
    <w:uiPriority w:val="8"/>
    <w:semiHidden/>
    <w:rsid w:val="002E7227"/>
    <w:pPr>
      <w:spacing w:after="240" w:line="240" w:lineRule="auto"/>
      <w:contextualSpacing/>
      <w:jc w:val="right"/>
    </w:pPr>
    <w:rPr>
      <w:b/>
      <w:caps/>
      <w:spacing w:val="10"/>
      <w:sz w:val="14"/>
    </w:rPr>
  </w:style>
  <w:style w:type="paragraph" w:customStyle="1" w:styleId="Template-Docinfo">
    <w:name w:val="Template - Doc info"/>
    <w:basedOn w:val="Sidehoved"/>
    <w:uiPriority w:val="9"/>
    <w:semiHidden/>
    <w:rsid w:val="002E7227"/>
    <w:pPr>
      <w:spacing w:after="240"/>
      <w:contextualSpacing/>
      <w:jc w:val="right"/>
    </w:pPr>
    <w:rPr>
      <w:caps/>
      <w:noProof/>
      <w:spacing w:val="10"/>
      <w:sz w:val="14"/>
    </w:rPr>
  </w:style>
  <w:style w:type="paragraph" w:customStyle="1" w:styleId="Template-Filsti">
    <w:name w:val="Template - Filsti"/>
    <w:basedOn w:val="Template"/>
    <w:uiPriority w:val="9"/>
    <w:semiHidden/>
    <w:rsid w:val="002E7227"/>
    <w:pPr>
      <w:spacing w:after="190"/>
      <w:ind w:left="7938"/>
      <w:contextualSpacing/>
      <w:jc w:val="right"/>
    </w:pPr>
  </w:style>
  <w:style w:type="paragraph" w:customStyle="1" w:styleId="Template-Virksomhedsnavn">
    <w:name w:val="Template - Virksomheds navn"/>
    <w:basedOn w:val="Template-Adresse"/>
    <w:next w:val="Template-Adresse"/>
    <w:uiPriority w:val="8"/>
    <w:semiHidden/>
    <w:rsid w:val="002E7227"/>
    <w:pPr>
      <w:spacing w:before="260"/>
    </w:pPr>
    <w:rPr>
      <w:b/>
    </w:rPr>
  </w:style>
  <w:style w:type="character" w:customStyle="1" w:styleId="Ulstomtale1">
    <w:name w:val="Uløst omtale1"/>
    <w:basedOn w:val="Standardskrifttypeiafsnit"/>
    <w:uiPriority w:val="99"/>
    <w:semiHidden/>
    <w:unhideWhenUsed/>
    <w:rsid w:val="002E7227"/>
    <w:rPr>
      <w:color w:val="605E5C"/>
      <w:shd w:val="clear" w:color="auto" w:fill="E1DFDD"/>
      <w:lang w:val="da-DK"/>
    </w:rPr>
  </w:style>
  <w:style w:type="paragraph" w:styleId="Underskrift">
    <w:name w:val="Signature"/>
    <w:basedOn w:val="Normal"/>
    <w:link w:val="UnderskriftTegn"/>
    <w:uiPriority w:val="99"/>
    <w:semiHidden/>
    <w:rsid w:val="002E7227"/>
    <w:pPr>
      <w:spacing w:line="240" w:lineRule="auto"/>
      <w:ind w:left="4252"/>
    </w:pPr>
  </w:style>
  <w:style w:type="character" w:customStyle="1" w:styleId="UnderskriftTegn">
    <w:name w:val="Underskrift Tegn"/>
    <w:basedOn w:val="Standardskrifttypeiafsnit"/>
    <w:link w:val="Underskrift"/>
    <w:uiPriority w:val="99"/>
    <w:semiHidden/>
    <w:rsid w:val="002E7227"/>
    <w:rPr>
      <w:rFonts w:ascii="Century Schoolbook" w:hAnsi="Century Schoolbook" w:cs="Verdana"/>
      <w:sz w:val="20"/>
      <w:szCs w:val="20"/>
    </w:rPr>
  </w:style>
  <w:style w:type="paragraph" w:styleId="Undertitel">
    <w:name w:val="Subtitle"/>
    <w:basedOn w:val="Normal"/>
    <w:next w:val="Normal"/>
    <w:link w:val="UndertitelTegn"/>
    <w:uiPriority w:val="19"/>
    <w:rsid w:val="002E722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2E7227"/>
    <w:rPr>
      <w:rFonts w:ascii="Century Schoolbook" w:eastAsiaTheme="majorEastAsia" w:hAnsi="Century Schoolbook" w:cstheme="majorBidi"/>
      <w:b/>
      <w:iCs/>
      <w:sz w:val="36"/>
      <w:szCs w:val="24"/>
    </w:rPr>
  </w:style>
  <w:style w:type="paragraph" w:customStyle="1" w:styleId="Vandmrke">
    <w:name w:val="Vandmærke"/>
    <w:basedOn w:val="Normal"/>
    <w:uiPriority w:val="8"/>
    <w:semiHidden/>
    <w:qFormat/>
    <w:rsid w:val="002E7227"/>
    <w:pPr>
      <w:spacing w:before="230"/>
      <w:ind w:right="493"/>
      <w:jc w:val="right"/>
    </w:pPr>
    <w:rPr>
      <w:rFonts w:ascii="Arial" w:hAnsi="Arial"/>
      <w:b/>
      <w:caps/>
      <w:color w:val="FF1206" w:themeColor="text2" w:themeShade="BF"/>
      <w:spacing w:val="56"/>
      <w:szCs w:val="160"/>
    </w:rPr>
  </w:style>
  <w:style w:type="paragraph" w:customStyle="1" w:styleId="p2">
    <w:name w:val="p2"/>
    <w:basedOn w:val="Normal"/>
    <w:rsid w:val="00043F13"/>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s1">
    <w:name w:val="s1"/>
    <w:basedOn w:val="Standardskrifttypeiafsnit"/>
    <w:rsid w:val="00043F13"/>
  </w:style>
  <w:style w:type="character" w:customStyle="1" w:styleId="s3">
    <w:name w:val="s3"/>
    <w:basedOn w:val="Standardskrifttypeiafsnit"/>
    <w:rsid w:val="00043F13"/>
  </w:style>
  <w:style w:type="character" w:styleId="Ulstomtale">
    <w:name w:val="Unresolved Mention"/>
    <w:basedOn w:val="Standardskrifttypeiafsnit"/>
    <w:uiPriority w:val="99"/>
    <w:rsid w:val="00ED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96495">
      <w:bodyDiv w:val="1"/>
      <w:marLeft w:val="0"/>
      <w:marRight w:val="0"/>
      <w:marTop w:val="0"/>
      <w:marBottom w:val="0"/>
      <w:divBdr>
        <w:top w:val="none" w:sz="0" w:space="0" w:color="auto"/>
        <w:left w:val="none" w:sz="0" w:space="0" w:color="auto"/>
        <w:bottom w:val="none" w:sz="0" w:space="0" w:color="auto"/>
        <w:right w:val="none" w:sz="0" w:space="0" w:color="auto"/>
      </w:divBdr>
    </w:div>
    <w:div w:id="20629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e@theatreplan.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95C51BB9A949298D45E8F7C6C3BAB3"/>
        <w:category>
          <w:name w:val="Generelt"/>
          <w:gallery w:val="placeholder"/>
        </w:category>
        <w:types>
          <w:type w:val="bbPlcHdr"/>
        </w:types>
        <w:behaviors>
          <w:behavior w:val="content"/>
        </w:behaviors>
        <w:guid w:val="{78C0FDD7-3C05-4C57-84B8-D6E9A69BA20C}"/>
      </w:docPartPr>
      <w:docPartBody>
        <w:p w:rsidR="00AF1AD2" w:rsidRDefault="00685A94" w:rsidP="00AF1AD2">
          <w:pPr>
            <w:pStyle w:val="3D95C51BB9A949298D45E8F7C6C3BAB3"/>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D0"/>
    <w:rsid w:val="00043B59"/>
    <w:rsid w:val="00172A76"/>
    <w:rsid w:val="001D265A"/>
    <w:rsid w:val="002A50CD"/>
    <w:rsid w:val="00300D9F"/>
    <w:rsid w:val="00307F65"/>
    <w:rsid w:val="0032498A"/>
    <w:rsid w:val="003568E1"/>
    <w:rsid w:val="00396CC6"/>
    <w:rsid w:val="003F0446"/>
    <w:rsid w:val="00423CFF"/>
    <w:rsid w:val="004B5FA0"/>
    <w:rsid w:val="00514CB4"/>
    <w:rsid w:val="00563FBC"/>
    <w:rsid w:val="005B1510"/>
    <w:rsid w:val="005D224C"/>
    <w:rsid w:val="00615316"/>
    <w:rsid w:val="006264C3"/>
    <w:rsid w:val="00685A94"/>
    <w:rsid w:val="00685ABC"/>
    <w:rsid w:val="006A698E"/>
    <w:rsid w:val="006C4710"/>
    <w:rsid w:val="006F6484"/>
    <w:rsid w:val="00795BC4"/>
    <w:rsid w:val="007B68C5"/>
    <w:rsid w:val="007E5DC3"/>
    <w:rsid w:val="0080484F"/>
    <w:rsid w:val="008A53F4"/>
    <w:rsid w:val="008E4FED"/>
    <w:rsid w:val="00985731"/>
    <w:rsid w:val="009E42F7"/>
    <w:rsid w:val="00A42BDE"/>
    <w:rsid w:val="00AF1AD2"/>
    <w:rsid w:val="00B00DD0"/>
    <w:rsid w:val="00B7582E"/>
    <w:rsid w:val="00B77D80"/>
    <w:rsid w:val="00BA4944"/>
    <w:rsid w:val="00BD4505"/>
    <w:rsid w:val="00C247B9"/>
    <w:rsid w:val="00C60434"/>
    <w:rsid w:val="00CF1937"/>
    <w:rsid w:val="00CF7652"/>
    <w:rsid w:val="00D55C08"/>
    <w:rsid w:val="00E206B6"/>
    <w:rsid w:val="00E63E83"/>
    <w:rsid w:val="00EA7017"/>
    <w:rsid w:val="00EC2BE5"/>
    <w:rsid w:val="00F629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4944"/>
    <w:rPr>
      <w:color w:val="auto"/>
      <w:lang w:val="da-DK"/>
    </w:rPr>
  </w:style>
  <w:style w:type="paragraph" w:customStyle="1" w:styleId="3D95C51BB9A949298D45E8F7C6C3BAB3">
    <w:name w:val="3D95C51BB9A949298D45E8F7C6C3BAB3"/>
    <w:rsid w:val="00AF1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6FB484AB8E5B4F83FC23A91BFF09A3" ma:contentTypeVersion="13" ma:contentTypeDescription="Create a new document." ma:contentTypeScope="" ma:versionID="d13e97c1f286f72574fc1aacc3afaac5">
  <xsd:schema xmlns:xsd="http://www.w3.org/2001/XMLSchema" xmlns:xs="http://www.w3.org/2001/XMLSchema" xmlns:p="http://schemas.microsoft.com/office/2006/metadata/properties" xmlns:ns2="53cb87b1-d577-4d4d-98c6-4a7a9db4480f" xmlns:ns3="97752015-bdc9-450f-9e70-5ce16756ec7f" targetNamespace="http://schemas.microsoft.com/office/2006/metadata/properties" ma:root="true" ma:fieldsID="90a6e21f0074e6c39f6519eab847f2ff" ns2:_="" ns3:_="">
    <xsd:import namespace="53cb87b1-d577-4d4d-98c6-4a7a9db4480f"/>
    <xsd:import namespace="97752015-bdc9-450f-9e70-5ce16756e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b87b1-d577-4d4d-98c6-4a7a9db44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752015-bdc9-450f-9e70-5ce16756ec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1F95C-9A22-4E4B-95A0-E79D40717BB9}">
  <ds:schemaRefs>
    <ds:schemaRef ds:uri="http://schemas.microsoft.com/sharepoint/v3/contenttype/forms"/>
  </ds:schemaRefs>
</ds:datastoreItem>
</file>

<file path=customXml/itemProps2.xml><?xml version="1.0" encoding="utf-8"?>
<ds:datastoreItem xmlns:ds="http://schemas.openxmlformats.org/officeDocument/2006/customXml" ds:itemID="{AF68C130-4BA3-46C7-8B3A-673F50AD00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72D4D-0CCD-40FC-800C-D155AF74D542}">
  <ds:schemaRefs>
    <ds:schemaRef ds:uri="http://schemas.openxmlformats.org/officeDocument/2006/bibliography"/>
  </ds:schemaRefs>
</ds:datastoreItem>
</file>

<file path=customXml/itemProps4.xml><?xml version="1.0" encoding="utf-8"?>
<ds:datastoreItem xmlns:ds="http://schemas.openxmlformats.org/officeDocument/2006/customXml" ds:itemID="{23CE4B62-045B-44A3-812A-0DE4A393C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b87b1-d577-4d4d-98c6-4a7a9db4480f"/>
    <ds:schemaRef ds:uri="97752015-bdc9-450f-9e70-5ce16756e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3730</Words>
  <Characters>22235</Characters>
  <Application>Microsoft Office Word</Application>
  <DocSecurity>0</DocSecurity>
  <Lines>435</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Nilas Christian Steensen</dc:creator>
  <cp:lastModifiedBy>Mia Hansen Iversen</cp:lastModifiedBy>
  <cp:revision>4</cp:revision>
  <dcterms:created xsi:type="dcterms:W3CDTF">2022-01-07T08:51:00Z</dcterms:created>
  <dcterms:modified xsi:type="dcterms:W3CDTF">2022-01-12T18:00:00Z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0x010100766FB484AB8E5B4F83FC23A91BFF09A3</vt:lpwstr>
  </property>
</Properties>
</file>