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32C591E0" w14:textId="77777777" w:rsidR="00A9242A" w:rsidRDefault="00A9242A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07A015C" w14:textId="77777777" w:rsidR="00A9242A" w:rsidRPr="002442D7" w:rsidRDefault="00A9242A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B" w14:textId="49FBA695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D" w14:textId="563279B8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7C30A2A0" w14:textId="77777777" w:rsidR="00A9242A" w:rsidRPr="00A9242A" w:rsidRDefault="00A9242A" w:rsidP="00A9242A">
      <w:pPr>
        <w:pStyle w:val="Titel"/>
        <w:spacing w:line="276" w:lineRule="auto"/>
        <w:jc w:val="center"/>
        <w:rPr>
          <w:rFonts w:cs="Arial"/>
          <w:sz w:val="36"/>
          <w:szCs w:val="36"/>
        </w:rPr>
      </w:pPr>
      <w:r w:rsidRPr="00A9242A">
        <w:rPr>
          <w:rFonts w:cs="Arial"/>
          <w:sz w:val="36"/>
          <w:szCs w:val="36"/>
        </w:rPr>
        <w:t>Maskintransport påhængskøretøj Mobil Løftekapacitet</w:t>
      </w: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Default="00333919" w:rsidP="00333919">
      <w:pPr>
        <w:rPr>
          <w:rFonts w:ascii="Arial" w:hAnsi="Arial" w:cs="Arial"/>
          <w:sz w:val="24"/>
          <w:szCs w:val="24"/>
        </w:rPr>
      </w:pPr>
    </w:p>
    <w:p w14:paraId="69746EA5" w14:textId="77777777" w:rsidR="00A9242A" w:rsidRPr="002442D7" w:rsidRDefault="00A9242A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2D5780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2D5780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2D578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2D578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2D578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373BFCBC" w:rsidR="00B34F55" w:rsidRPr="002D5780" w:rsidRDefault="004138EB" w:rsidP="002D578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D5780">
        <w:rPr>
          <w:rFonts w:ascii="Arial" w:hAnsi="Arial" w:cs="Arial"/>
          <w:sz w:val="24"/>
          <w:szCs w:val="24"/>
        </w:rPr>
        <w:t>FMI</w:t>
      </w:r>
      <w:r w:rsidR="00536B5A" w:rsidRPr="002D5780">
        <w:rPr>
          <w:rFonts w:ascii="Arial" w:hAnsi="Arial" w:cs="Arial"/>
          <w:sz w:val="24"/>
          <w:szCs w:val="24"/>
        </w:rPr>
        <w:t xml:space="preserve">'s </w:t>
      </w:r>
      <w:r w:rsidR="00CC307A" w:rsidRPr="002D5780">
        <w:rPr>
          <w:rFonts w:ascii="Arial" w:hAnsi="Arial" w:cs="Arial"/>
          <w:sz w:val="24"/>
          <w:szCs w:val="24"/>
        </w:rPr>
        <w:t>kravspecifikation</w:t>
      </w:r>
      <w:r w:rsidR="00A9242A" w:rsidRPr="002D5780">
        <w:rPr>
          <w:rFonts w:ascii="Arial" w:hAnsi="Arial" w:cs="Arial"/>
          <w:sz w:val="24"/>
          <w:szCs w:val="24"/>
        </w:rPr>
        <w:t xml:space="preserve"> / foto mv.</w:t>
      </w:r>
    </w:p>
    <w:p w14:paraId="682524FE" w14:textId="77777777" w:rsidR="006F41F7" w:rsidRPr="002442D7" w:rsidRDefault="006F41F7" w:rsidP="002D5780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lastRenderedPageBreak/>
        <w:t>Opgaven</w:t>
      </w:r>
      <w:bookmarkEnd w:id="2"/>
      <w:bookmarkEnd w:id="3"/>
    </w:p>
    <w:p w14:paraId="68252500" w14:textId="77777777" w:rsidR="009A4CDC" w:rsidRDefault="009A4CDC" w:rsidP="002D5780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2200D5">
        <w:rPr>
          <w:sz w:val="24"/>
          <w:szCs w:val="24"/>
        </w:rPr>
        <w:t>/SAP f</w:t>
      </w:r>
      <w:r w:rsidR="002200D5">
        <w:rPr>
          <w:sz w:val="24"/>
          <w:szCs w:val="24"/>
        </w:rPr>
        <w:t>o</w:t>
      </w:r>
      <w:r w:rsidR="002200D5">
        <w:rPr>
          <w:sz w:val="24"/>
          <w:szCs w:val="24"/>
        </w:rPr>
        <w:t>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2D5780">
      <w:pPr>
        <w:jc w:val="left"/>
        <w:rPr>
          <w:sz w:val="24"/>
          <w:szCs w:val="24"/>
        </w:rPr>
      </w:pPr>
    </w:p>
    <w:p w14:paraId="68252506" w14:textId="62F8DA05" w:rsidR="00CD632B" w:rsidRPr="00782F4B" w:rsidRDefault="00CD632B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2D5780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2D5780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2442D7" w:rsidRDefault="00AE3824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7D40DDD1" w:rsidR="00333919" w:rsidRPr="002D5780" w:rsidRDefault="0033391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D5780">
        <w:rPr>
          <w:rFonts w:ascii="Arial" w:hAnsi="Arial" w:cs="Arial"/>
          <w:sz w:val="24"/>
          <w:szCs w:val="24"/>
        </w:rPr>
        <w:t xml:space="preserve">Tildeling af </w:t>
      </w:r>
      <w:r w:rsidR="00CC307A" w:rsidRPr="002D5780">
        <w:rPr>
          <w:rFonts w:ascii="Arial" w:hAnsi="Arial" w:cs="Arial"/>
          <w:sz w:val="24"/>
          <w:szCs w:val="24"/>
        </w:rPr>
        <w:t xml:space="preserve">aftalen </w:t>
      </w:r>
      <w:r w:rsidRPr="002D5780">
        <w:rPr>
          <w:rFonts w:ascii="Arial" w:hAnsi="Arial" w:cs="Arial"/>
          <w:sz w:val="24"/>
          <w:szCs w:val="24"/>
        </w:rPr>
        <w:t>vil ske på grundlag af tildelingskriteriet det øko</w:t>
      </w:r>
      <w:r w:rsidR="00A9242A" w:rsidRPr="002D5780">
        <w:rPr>
          <w:rFonts w:ascii="Arial" w:hAnsi="Arial" w:cs="Arial"/>
          <w:sz w:val="24"/>
          <w:szCs w:val="24"/>
        </w:rPr>
        <w:t>nomisk mest fordelagtige tilbud</w:t>
      </w:r>
      <w:r w:rsidR="00AD12DF" w:rsidRPr="002D5780">
        <w:rPr>
          <w:rFonts w:ascii="Arial" w:hAnsi="Arial" w:cs="Arial"/>
          <w:i/>
          <w:sz w:val="24"/>
          <w:szCs w:val="24"/>
        </w:rPr>
        <w:t xml:space="preserve">: </w:t>
      </w:r>
      <w:r w:rsidRPr="002D5780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2D5780">
        <w:rPr>
          <w:rFonts w:ascii="Arial" w:hAnsi="Arial" w:cs="Arial"/>
          <w:sz w:val="24"/>
          <w:szCs w:val="24"/>
        </w:rPr>
        <w:t>vægtede</w:t>
      </w:r>
      <w:r w:rsidR="00460DFC" w:rsidRPr="002D5780">
        <w:rPr>
          <w:rFonts w:ascii="Arial" w:hAnsi="Arial" w:cs="Arial"/>
          <w:sz w:val="24"/>
          <w:szCs w:val="24"/>
        </w:rPr>
        <w:t xml:space="preserve"> underkriterier</w:t>
      </w:r>
      <w:r w:rsidR="00A9242A" w:rsidRPr="002D5780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D5780" w:rsidRDefault="00460DFC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3C8A9595" w:rsidR="00115B2C" w:rsidRDefault="00460DFC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D5780">
        <w:rPr>
          <w:rFonts w:ascii="Arial" w:hAnsi="Arial" w:cs="Arial"/>
          <w:sz w:val="24"/>
          <w:szCs w:val="24"/>
        </w:rPr>
        <w:t>Skulle den situation opstå, at to tilbud opnår nøjagtig den samme evaluering, og er disse tilbud de økonomisk mest fordelagtige tilbud, vil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46860BF6" w14:textId="77777777" w:rsidR="00E04ECA" w:rsidRDefault="00E04ECA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44EC118A" w14:textId="5B041427" w:rsidR="00E04ECA" w:rsidRPr="002442D7" w:rsidRDefault="00E04ECA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evalueres ikke på Optionspriser fra kravspecifikationen, da disse kan fr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vælges af FMI.</w:t>
      </w:r>
    </w:p>
    <w:p w14:paraId="68252510" w14:textId="77777777" w:rsidR="00712600" w:rsidRPr="002442D7" w:rsidRDefault="00712600" w:rsidP="002D578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A9242A" w:rsidRDefault="00E04FDD" w:rsidP="002D5780">
      <w:pPr>
        <w:spacing w:line="276" w:lineRule="auto"/>
        <w:jc w:val="left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68252516" w14:textId="53314DC0" w:rsidR="009D3AA1" w:rsidRPr="002442D7" w:rsidRDefault="00F13828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E04ECA">
        <w:rPr>
          <w:rFonts w:ascii="Arial" w:hAnsi="Arial" w:cs="Arial"/>
          <w:i/>
          <w:sz w:val="24"/>
          <w:szCs w:val="24"/>
        </w:rPr>
        <w:t>6</w:t>
      </w:r>
      <w:r w:rsidR="00A9242A">
        <w:rPr>
          <w:rFonts w:ascii="Arial" w:hAnsi="Arial" w:cs="Arial"/>
          <w:i/>
          <w:sz w:val="24"/>
          <w:szCs w:val="24"/>
        </w:rPr>
        <w:t xml:space="preserve">0 % </w:t>
      </w:r>
      <w:bookmarkEnd w:id="9"/>
    </w:p>
    <w:p w14:paraId="68252517" w14:textId="77777777" w:rsidR="00E163EC" w:rsidRPr="002442D7" w:rsidRDefault="00E163EC" w:rsidP="002D578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2D578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2D5780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2D5780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3B73BB2" w14:textId="5BDC8EDF" w:rsidR="00A9242A" w:rsidRPr="002D5780" w:rsidRDefault="00F13828" w:rsidP="002D5780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A9242A">
        <w:rPr>
          <w:rFonts w:ascii="Arial" w:hAnsi="Arial" w:cs="Arial"/>
          <w:bCs w:val="0"/>
          <w:i/>
          <w:iCs/>
          <w:sz w:val="24"/>
          <w:szCs w:val="24"/>
        </w:rPr>
        <w:t>40 %</w:t>
      </w:r>
      <w:bookmarkEnd w:id="10"/>
      <w:r w:rsidR="00A9242A">
        <w:rPr>
          <w:rFonts w:ascii="Arial" w:hAnsi="Arial" w:cs="Arial"/>
          <w:i/>
          <w:sz w:val="24"/>
          <w:szCs w:val="24"/>
        </w:rPr>
        <w:br/>
      </w:r>
    </w:p>
    <w:p w14:paraId="6825251D" w14:textId="77777777" w:rsidR="001623C8" w:rsidRPr="002442D7" w:rsidRDefault="00A63D2A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7777777" w:rsidR="001623C8" w:rsidRPr="002442D7" w:rsidRDefault="001623C8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1F" w14:textId="53F64347" w:rsidR="00E546CA" w:rsidRPr="002442D7" w:rsidRDefault="001623C8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A93C64">
        <w:rPr>
          <w:rFonts w:ascii="Arial" w:hAnsi="Arial" w:cs="Arial"/>
          <w:sz w:val="24"/>
          <w:szCs w:val="24"/>
        </w:rPr>
        <w:t>100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1" w14:textId="2CEC2E14" w:rsidR="007F373A" w:rsidRPr="002442D7" w:rsidRDefault="007F373A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A93C64">
        <w:rPr>
          <w:rFonts w:ascii="Arial" w:hAnsi="Arial" w:cs="Arial"/>
          <w:sz w:val="24"/>
          <w:szCs w:val="24"/>
        </w:rPr>
        <w:t>1</w:t>
      </w:r>
      <w:r w:rsidR="00E04ECA">
        <w:rPr>
          <w:rFonts w:ascii="Arial" w:hAnsi="Arial" w:cs="Arial"/>
          <w:sz w:val="24"/>
          <w:szCs w:val="24"/>
        </w:rPr>
        <w:t>50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2" w14:textId="77777777" w:rsidR="00E546CA" w:rsidRPr="002442D7" w:rsidRDefault="00E546CA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4" w14:textId="77777777" w:rsidR="00E3700E" w:rsidRPr="002442D7" w:rsidRDefault="00E3700E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8252525" w14:textId="0D565AF5" w:rsidR="00E25927" w:rsidRDefault="004138EB" w:rsidP="002D5780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A93C64">
        <w:rPr>
          <w:rFonts w:ascii="Arial" w:hAnsi="Arial" w:cs="Arial"/>
          <w:sz w:val="24"/>
          <w:szCs w:val="24"/>
        </w:rPr>
        <w:t>1</w:t>
      </w:r>
      <w:r w:rsidR="00E04ECA">
        <w:rPr>
          <w:rFonts w:ascii="Arial" w:hAnsi="Arial" w:cs="Arial"/>
          <w:sz w:val="24"/>
          <w:szCs w:val="24"/>
        </w:rPr>
        <w:t>50</w:t>
      </w:r>
      <w:r w:rsidR="00A93C64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203D723A" w14:textId="77777777" w:rsidR="002D5780" w:rsidRDefault="002D5780" w:rsidP="002D5780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6" w14:textId="77777777" w:rsidR="00B676D3" w:rsidRDefault="00B676D3" w:rsidP="002D5780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37ECE2D7" w:rsidR="004B6B1B" w:rsidRPr="00B52ED6" w:rsidRDefault="004B6B1B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EF3260">
        <w:rPr>
          <w:rFonts w:ascii="Arial" w:hAnsi="Arial" w:cs="Arial"/>
          <w:sz w:val="24"/>
          <w:szCs w:val="24"/>
        </w:rPr>
        <w:t xml:space="preserve">Den samlede </w:t>
      </w:r>
      <w:r w:rsidR="00982B94" w:rsidRPr="00EF3260">
        <w:rPr>
          <w:rFonts w:ascii="Arial" w:hAnsi="Arial" w:cs="Arial"/>
          <w:sz w:val="24"/>
          <w:szCs w:val="24"/>
        </w:rPr>
        <w:t>købesum</w:t>
      </w:r>
      <w:r w:rsidRPr="00EF3260">
        <w:rPr>
          <w:rFonts w:ascii="Arial" w:hAnsi="Arial" w:cs="Arial"/>
          <w:sz w:val="24"/>
          <w:szCs w:val="24"/>
        </w:rPr>
        <w:t xml:space="preserve"> samt leveringstid</w:t>
      </w:r>
      <w:r w:rsidR="00982B94" w:rsidRPr="00EF3260">
        <w:rPr>
          <w:rFonts w:ascii="Arial" w:hAnsi="Arial" w:cs="Arial"/>
          <w:sz w:val="24"/>
          <w:szCs w:val="24"/>
        </w:rPr>
        <w:t xml:space="preserve"> fra</w:t>
      </w:r>
      <w:r w:rsidR="00982B94">
        <w:rPr>
          <w:rFonts w:ascii="Arial" w:hAnsi="Arial" w:cs="Arial"/>
          <w:sz w:val="24"/>
          <w:szCs w:val="24"/>
        </w:rPr>
        <w:t xml:space="preserve">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2D5780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2D5780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2D5780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E" w14:textId="2D999046" w:rsidR="000143F6" w:rsidRDefault="001B016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A93C64">
        <w:rPr>
          <w:rFonts w:ascii="Arial" w:hAnsi="Arial" w:cs="Arial"/>
          <w:sz w:val="24"/>
          <w:szCs w:val="24"/>
        </w:rPr>
        <w:t>skal sendes til:</w:t>
      </w:r>
      <w:r w:rsidR="00A93C64">
        <w:rPr>
          <w:rFonts w:ascii="Arial" w:hAnsi="Arial" w:cs="Arial"/>
          <w:sz w:val="24"/>
          <w:szCs w:val="24"/>
        </w:rPr>
        <w:br/>
        <w:t>FMI-KTP-ID-TENDER-LA@mil.dk</w:t>
      </w:r>
    </w:p>
    <w:p w14:paraId="6825252F" w14:textId="77777777" w:rsidR="00FD7381" w:rsidRPr="002442D7" w:rsidRDefault="00E91FE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2D5780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4578A5C0" w:rsidR="00BB25FE" w:rsidRPr="002442D7" w:rsidRDefault="00A93C64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>
        <w:rPr>
          <w:rFonts w:ascii="Arial" w:hAnsi="Arial" w:cs="Arial"/>
          <w:sz w:val="24"/>
          <w:szCs w:val="24"/>
        </w:rPr>
        <w:t xml:space="preserve">Tilbud kan </w:t>
      </w:r>
      <w:r w:rsidR="00BB25FE" w:rsidRPr="002442D7">
        <w:rPr>
          <w:rFonts w:ascii="Arial" w:hAnsi="Arial" w:cs="Arial"/>
          <w:sz w:val="24"/>
          <w:szCs w:val="24"/>
        </w:rPr>
        <w:t xml:space="preserve">være på </w:t>
      </w:r>
      <w:r w:rsidR="00E04ECA">
        <w:rPr>
          <w:rFonts w:ascii="Arial" w:hAnsi="Arial" w:cs="Arial"/>
          <w:sz w:val="24"/>
          <w:szCs w:val="24"/>
        </w:rPr>
        <w:t>både D</w:t>
      </w:r>
      <w:r w:rsidR="00BB25FE" w:rsidRPr="002442D7">
        <w:rPr>
          <w:rFonts w:ascii="Arial" w:hAnsi="Arial" w:cs="Arial"/>
          <w:sz w:val="24"/>
          <w:szCs w:val="24"/>
        </w:rPr>
        <w:t>ansk</w:t>
      </w:r>
      <w:r w:rsidR="00E04ECA">
        <w:rPr>
          <w:rFonts w:ascii="Arial" w:hAnsi="Arial" w:cs="Arial"/>
          <w:sz w:val="24"/>
          <w:szCs w:val="24"/>
        </w:rPr>
        <w:t xml:space="preserve"> og</w:t>
      </w:r>
      <w:r>
        <w:rPr>
          <w:rFonts w:ascii="Arial" w:hAnsi="Arial" w:cs="Arial"/>
          <w:sz w:val="24"/>
          <w:szCs w:val="24"/>
        </w:rPr>
        <w:t xml:space="preserve"> Engelsk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2D5780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2D5780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2D5780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7A722DE4" w:rsidR="00A418BB" w:rsidRDefault="007D77AB" w:rsidP="002D5780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EF3260">
        <w:rPr>
          <w:rFonts w:ascii="Arial" w:hAnsi="Arial" w:cs="Arial"/>
          <w:sz w:val="24"/>
          <w:szCs w:val="24"/>
        </w:rPr>
        <w:t xml:space="preserve">Udfyldt </w:t>
      </w:r>
      <w:r w:rsidR="004138EB" w:rsidRPr="00EF3260">
        <w:rPr>
          <w:rFonts w:ascii="Arial" w:hAnsi="Arial" w:cs="Arial"/>
          <w:sz w:val="24"/>
          <w:szCs w:val="24"/>
        </w:rPr>
        <w:t>FMI</w:t>
      </w:r>
      <w:r w:rsidR="00CE0BC7" w:rsidRPr="00EF3260">
        <w:rPr>
          <w:rFonts w:ascii="Arial" w:hAnsi="Arial" w:cs="Arial"/>
          <w:sz w:val="24"/>
          <w:szCs w:val="24"/>
        </w:rPr>
        <w:t xml:space="preserve"> </w:t>
      </w:r>
      <w:r w:rsidRPr="00EF3260">
        <w:rPr>
          <w:rFonts w:ascii="Arial" w:hAnsi="Arial" w:cs="Arial"/>
          <w:sz w:val="24"/>
          <w:szCs w:val="24"/>
        </w:rPr>
        <w:t>kravspecifikation</w:t>
      </w:r>
      <w:r w:rsidR="00A93C64" w:rsidRPr="00EF3260">
        <w:rPr>
          <w:rFonts w:ascii="Arial" w:hAnsi="Arial" w:cs="Arial"/>
          <w:sz w:val="24"/>
          <w:szCs w:val="24"/>
        </w:rPr>
        <w:t xml:space="preserve"> </w:t>
      </w:r>
    </w:p>
    <w:p w14:paraId="21BAEBCB" w14:textId="51E012AB" w:rsidR="00FA5567" w:rsidRPr="00EF3260" w:rsidRDefault="00FA5567" w:rsidP="002D5780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kan vedhæftes billedmateriale o. lign. i tilbuddet.</w:t>
      </w:r>
    </w:p>
    <w:p w14:paraId="6825253D" w14:textId="77777777" w:rsidR="000D2A3F" w:rsidRPr="002442D7" w:rsidRDefault="000D2A3F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2D5780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7B70EFCA" w:rsidR="004846D1" w:rsidRPr="00BB25FE" w:rsidRDefault="004846D1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A93C64">
        <w:rPr>
          <w:rFonts w:ascii="Arial" w:hAnsi="Arial" w:cs="Arial"/>
          <w:sz w:val="24"/>
          <w:szCs w:val="24"/>
        </w:rPr>
        <w:t>:</w:t>
      </w:r>
      <w:r w:rsidR="00A93C64">
        <w:rPr>
          <w:rFonts w:ascii="Arial" w:hAnsi="Arial" w:cs="Arial"/>
          <w:sz w:val="24"/>
          <w:szCs w:val="24"/>
        </w:rPr>
        <w:br/>
      </w:r>
      <w:hyperlink r:id="rId15" w:history="1">
        <w:r w:rsidR="002D5780" w:rsidRPr="004D11CB">
          <w:rPr>
            <w:rStyle w:val="Hyperlink"/>
            <w:rFonts w:ascii="Arial" w:hAnsi="Arial" w:cs="Arial"/>
            <w:sz w:val="24"/>
            <w:szCs w:val="24"/>
          </w:rPr>
          <w:t>FMI-KTP-ID-TENDER-LA@mil.dk</w:t>
        </w:r>
      </w:hyperlink>
      <w:r w:rsidR="002D5780">
        <w:rPr>
          <w:rFonts w:ascii="Arial" w:hAnsi="Arial" w:cs="Arial"/>
          <w:sz w:val="24"/>
          <w:szCs w:val="24"/>
        </w:rPr>
        <w:br/>
      </w:r>
      <w:r w:rsidRPr="00BB25FE">
        <w:rPr>
          <w:rFonts w:ascii="Arial" w:hAnsi="Arial" w:cs="Arial"/>
          <w:sz w:val="24"/>
          <w:szCs w:val="24"/>
        </w:rPr>
        <w:t>se</w:t>
      </w:r>
      <w:r w:rsidR="002D5780">
        <w:rPr>
          <w:rFonts w:ascii="Arial" w:hAnsi="Arial" w:cs="Arial"/>
          <w:sz w:val="24"/>
          <w:szCs w:val="24"/>
        </w:rPr>
        <w:t xml:space="preserve">nest </w:t>
      </w:r>
      <w:r w:rsidR="00E04ECA">
        <w:rPr>
          <w:rFonts w:ascii="Arial" w:hAnsi="Arial" w:cs="Arial"/>
          <w:sz w:val="24"/>
          <w:szCs w:val="24"/>
          <w:u w:val="single"/>
        </w:rPr>
        <w:t>11. august</w:t>
      </w:r>
      <w:r w:rsidR="002D5780">
        <w:rPr>
          <w:rFonts w:ascii="Arial" w:hAnsi="Arial" w:cs="Arial"/>
          <w:sz w:val="24"/>
          <w:szCs w:val="24"/>
          <w:u w:val="single"/>
        </w:rPr>
        <w:t xml:space="preserve"> kl. </w:t>
      </w:r>
      <w:r w:rsidRPr="002D5780">
        <w:rPr>
          <w:rFonts w:ascii="Arial" w:hAnsi="Arial" w:cs="Arial"/>
          <w:sz w:val="24"/>
          <w:szCs w:val="24"/>
          <w:u w:val="single"/>
        </w:rPr>
        <w:t>1</w:t>
      </w:r>
      <w:r w:rsidR="00EE18FC" w:rsidRPr="002D5780">
        <w:rPr>
          <w:rFonts w:ascii="Arial" w:hAnsi="Arial" w:cs="Arial"/>
          <w:sz w:val="24"/>
          <w:szCs w:val="24"/>
          <w:u w:val="single"/>
        </w:rPr>
        <w:t>3</w:t>
      </w:r>
      <w:r w:rsidRPr="002D5780">
        <w:rPr>
          <w:rFonts w:ascii="Arial" w:hAnsi="Arial" w:cs="Arial"/>
          <w:sz w:val="24"/>
          <w:szCs w:val="24"/>
          <w:u w:val="single"/>
        </w:rPr>
        <w:t>:00</w:t>
      </w:r>
      <w:r w:rsidRPr="002D5780">
        <w:rPr>
          <w:rFonts w:ascii="Arial" w:hAnsi="Arial" w:cs="Arial"/>
          <w:sz w:val="24"/>
          <w:szCs w:val="24"/>
        </w:rPr>
        <w:t xml:space="preserve">. </w:t>
      </w:r>
      <w:r w:rsidR="00BB25FE" w:rsidRPr="002D5780">
        <w:rPr>
          <w:rFonts w:ascii="Arial" w:hAnsi="Arial" w:cs="Arial"/>
          <w:sz w:val="24"/>
          <w:szCs w:val="24"/>
        </w:rPr>
        <w:t>Tilbud</w:t>
      </w:r>
      <w:r w:rsidR="00BB25FE">
        <w:rPr>
          <w:rFonts w:ascii="Arial" w:hAnsi="Arial" w:cs="Arial"/>
          <w:sz w:val="24"/>
          <w:szCs w:val="24"/>
        </w:rPr>
        <w:t xml:space="preserve">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lastRenderedPageBreak/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2D5780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2D578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D578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2D578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2D5780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695FB869" w:rsidR="00712600" w:rsidRPr="00B676D3" w:rsidRDefault="00F95F1E" w:rsidP="00F95F1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E04ECA">
              <w:rPr>
                <w:rFonts w:ascii="Arial" w:hAnsi="Arial" w:cs="Arial"/>
                <w:sz w:val="22"/>
                <w:szCs w:val="24"/>
              </w:rPr>
              <w:t>.</w:t>
            </w:r>
            <w:r w:rsidR="002D5780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A93C64">
              <w:rPr>
                <w:rFonts w:ascii="Arial" w:hAnsi="Arial" w:cs="Arial"/>
                <w:sz w:val="22"/>
                <w:szCs w:val="24"/>
              </w:rPr>
              <w:t>maj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5DA7B057" w:rsidR="00712600" w:rsidRPr="00B676D3" w:rsidRDefault="00E04ECA" w:rsidP="00E04EC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30.</w:t>
            </w:r>
            <w:r w:rsidR="00A93C64">
              <w:rPr>
                <w:rFonts w:ascii="Arial" w:hAnsi="Arial" w:cs="Arial"/>
                <w:sz w:val="22"/>
                <w:szCs w:val="24"/>
              </w:rPr>
              <w:t xml:space="preserve"> juli kl. 14.00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A93C64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572D845D" w:rsidR="00712600" w:rsidRPr="00A93C64" w:rsidRDefault="00E04ECA" w:rsidP="00E04EC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4.</w:t>
            </w:r>
            <w:r w:rsidR="00A93C64" w:rsidRPr="00A93C64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august</w:t>
            </w:r>
            <w:r w:rsidR="00A93C64" w:rsidRPr="00A93C64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>
              <w:rPr>
                <w:rFonts w:ascii="Arial" w:hAnsi="Arial" w:cs="Arial"/>
                <w:sz w:val="22"/>
                <w:szCs w:val="24"/>
              </w:rPr>
              <w:t>6</w:t>
            </w:r>
            <w:r w:rsidR="00A93C64" w:rsidRPr="00A93C64"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A93C64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7DC50327" w:rsidR="00712600" w:rsidRPr="00A93C64" w:rsidRDefault="00E04ECA" w:rsidP="00E04ECA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11. august kl.</w:t>
            </w:r>
            <w:r w:rsidR="00712600" w:rsidRPr="00A93C64">
              <w:rPr>
                <w:rFonts w:ascii="Arial" w:hAnsi="Arial" w:cs="Arial"/>
                <w:sz w:val="22"/>
                <w:szCs w:val="24"/>
              </w:rPr>
              <w:t xml:space="preserve"> 13</w:t>
            </w:r>
            <w:r w:rsidR="00A93C64" w:rsidRPr="00A93C64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A93C6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2D5780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2D5780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4130" w14:textId="77777777" w:rsidR="00D02B85" w:rsidRDefault="00D02B85" w:rsidP="00333919">
      <w:pPr>
        <w:spacing w:line="240" w:lineRule="auto"/>
      </w:pPr>
      <w:r>
        <w:separator/>
      </w:r>
    </w:p>
  </w:endnote>
  <w:endnote w:type="continuationSeparator" w:id="0">
    <w:p w14:paraId="016D7A4F" w14:textId="77777777" w:rsidR="00D02B85" w:rsidRDefault="00D02B85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4A13E2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BB7E6" w14:textId="77777777" w:rsidR="00D02B85" w:rsidRDefault="00D02B85" w:rsidP="00333919">
      <w:pPr>
        <w:spacing w:line="240" w:lineRule="auto"/>
      </w:pPr>
      <w:r>
        <w:separator/>
      </w:r>
    </w:p>
  </w:footnote>
  <w:footnote w:type="continuationSeparator" w:id="0">
    <w:p w14:paraId="48BD6668" w14:textId="77777777" w:rsidR="00D02B85" w:rsidRDefault="00D02B85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09836997" w:rsidR="0045537E" w:rsidRDefault="006C16F6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5C4CCDE3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5780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088D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13E2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16F6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00CF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2A"/>
    <w:rsid w:val="00A924FD"/>
    <w:rsid w:val="00A934D5"/>
    <w:rsid w:val="00A93C64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2B85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ECA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3260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95F1E"/>
    <w:rsid w:val="00FA1AB4"/>
    <w:rsid w:val="00FA3592"/>
    <w:rsid w:val="00FA5567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link w:val="TitelTegn"/>
    <w:uiPriority w:val="99"/>
    <w:qFormat/>
    <w:rsid w:val="00A9242A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40" w:after="60" w:line="240" w:lineRule="auto"/>
      <w:jc w:val="right"/>
      <w:textAlignment w:val="auto"/>
    </w:pPr>
    <w:rPr>
      <w:rFonts w:ascii="Arial" w:hAnsi="Arial"/>
      <w:b/>
      <w:bCs w:val="0"/>
      <w:spacing w:val="0"/>
      <w:kern w:val="28"/>
      <w:sz w:val="28"/>
    </w:rPr>
  </w:style>
  <w:style w:type="character" w:customStyle="1" w:styleId="TitelTegn">
    <w:name w:val="Titel Tegn"/>
    <w:basedOn w:val="Standardskrifttypeiafsnit"/>
    <w:link w:val="Titel"/>
    <w:uiPriority w:val="99"/>
    <w:rsid w:val="00A9242A"/>
    <w:rPr>
      <w:rFonts w:ascii="Arial" w:eastAsia="Times New Roman" w:hAnsi="Arial" w:cs="Times New Roman"/>
      <w:b/>
      <w:kern w:val="28"/>
      <w:sz w:val="28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link w:val="TitelTegn"/>
    <w:uiPriority w:val="99"/>
    <w:qFormat/>
    <w:rsid w:val="00A9242A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before="240" w:after="60" w:line="240" w:lineRule="auto"/>
      <w:jc w:val="right"/>
      <w:textAlignment w:val="auto"/>
    </w:pPr>
    <w:rPr>
      <w:rFonts w:ascii="Arial" w:hAnsi="Arial"/>
      <w:b/>
      <w:bCs w:val="0"/>
      <w:spacing w:val="0"/>
      <w:kern w:val="28"/>
      <w:sz w:val="28"/>
    </w:rPr>
  </w:style>
  <w:style w:type="character" w:customStyle="1" w:styleId="TitelTegn">
    <w:name w:val="Titel Tegn"/>
    <w:basedOn w:val="Standardskrifttypeiafsnit"/>
    <w:link w:val="Titel"/>
    <w:uiPriority w:val="99"/>
    <w:rsid w:val="00A9242A"/>
    <w:rPr>
      <w:rFonts w:ascii="Arial" w:eastAsia="Times New Roman" w:hAnsi="Arial" w:cs="Times New Roman"/>
      <w:b/>
      <w:kern w:val="28"/>
      <w:sz w:val="28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LA@mil.d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EDBB35-3B43-4859-836B-F9FAE6B592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2463C8-9D53-4210-81A6-F05CE45C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3A727329</Template>
  <TotalTime>0</TotalTime>
  <Pages>5</Pages>
  <Words>760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2020-05-19T09:40:00Z</dcterms:created>
  <dcterms:modified xsi:type="dcterms:W3CDTF">2020-05-19T09:40:00Z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