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438"/>
        <w:gridCol w:w="2114"/>
      </w:tblGrid>
      <w:tr w:rsidR="00BF397E" w:rsidRPr="00985C73" w14:paraId="4873F132" w14:textId="77777777" w:rsidTr="003373A5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3373A5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3373A5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3373A5">
        <w:trPr>
          <w:jc w:val="center"/>
        </w:trPr>
        <w:tc>
          <w:tcPr>
            <w:tcW w:w="2142" w:type="dxa"/>
          </w:tcPr>
          <w:p w14:paraId="59A31E9D" w14:textId="77777777" w:rsidR="00BF397E" w:rsidRDefault="00486496" w:rsidP="009005F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 w:rsidR="009005F7">
              <w:rPr>
                <w:i/>
                <w:sz w:val="18"/>
              </w:rPr>
              <w:t>3</w:t>
            </w:r>
          </w:p>
          <w:p w14:paraId="306FFE75" w14:textId="77777777" w:rsidR="009005F7" w:rsidRDefault="009005F7" w:rsidP="009005F7">
            <w:r>
              <w:t>Det fremgår ikke hvilke enhedspriser, I ønsker den samlede pris opdelt i. Vil I uddybe det, så vi ved hvordan vi skal udfylde felterne i udbudsbrevet?</w:t>
            </w:r>
          </w:p>
          <w:p w14:paraId="4873F141" w14:textId="43060964" w:rsidR="009005F7" w:rsidRPr="009005F7" w:rsidRDefault="009005F7" w:rsidP="009005F7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5C45336" w14:textId="77777777" w:rsidR="00BF397E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4873F142" w14:textId="73179D09" w:rsidR="009005F7" w:rsidRPr="009005F7" w:rsidRDefault="009005F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4873F143" w14:textId="1E5E3007" w:rsidR="009005F7" w:rsidRPr="009005F7" w:rsidRDefault="009005F7" w:rsidP="009005F7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kan</w:t>
            </w:r>
            <w:r w:rsidRPr="009005F7">
              <w:rPr>
                <w:sz w:val="18"/>
              </w:rPr>
              <w:t xml:space="preserve"> oplyses månedspris, m</w:t>
            </w:r>
            <w:r>
              <w:rPr>
                <w:sz w:val="18"/>
              </w:rPr>
              <w:t>en den samlede pris skal oplyses.</w:t>
            </w:r>
          </w:p>
        </w:tc>
        <w:tc>
          <w:tcPr>
            <w:tcW w:w="2114" w:type="dxa"/>
          </w:tcPr>
          <w:p w14:paraId="7CACEF17" w14:textId="146A845E" w:rsidR="009005F7" w:rsidRPr="009005F7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27-02-2020</w:t>
            </w:r>
          </w:p>
          <w:p w14:paraId="115D426A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1C99621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3373A5" w:rsidRPr="00985C73" w14:paraId="040FF033" w14:textId="77777777" w:rsidTr="003373A5">
        <w:trPr>
          <w:jc w:val="center"/>
        </w:trPr>
        <w:tc>
          <w:tcPr>
            <w:tcW w:w="2142" w:type="dxa"/>
          </w:tcPr>
          <w:p w14:paraId="3CB68151" w14:textId="77777777" w:rsidR="003373A5" w:rsidRDefault="003373A5" w:rsidP="003373A5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3</w:t>
            </w:r>
          </w:p>
          <w:p w14:paraId="5D0A18C1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4A3AD5D4" w14:textId="77777777" w:rsidR="003373A5" w:rsidRDefault="003373A5" w:rsidP="003373A5">
            <w:proofErr w:type="spellStart"/>
            <w:r>
              <w:t>Jf</w:t>
            </w:r>
            <w:proofErr w:type="spellEnd"/>
            <w:r>
              <w:t xml:space="preserve"> svar til spørgsmål 3: Hvad ønsker I at den samlede pris skal dække? Er det for den samlede lejeperiode på 18 måneder?</w:t>
            </w:r>
          </w:p>
          <w:p w14:paraId="67649B3F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F12240E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358B2BF4" w14:textId="77B90BDD" w:rsidR="003373A5" w:rsidRP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26152E6" w14:textId="77777777" w:rsidR="003373A5" w:rsidRDefault="003373A5" w:rsidP="003373A5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lastRenderedPageBreak/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3721F7D6" w14:textId="3AB5F10F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2D2D93DA" w14:textId="4A2AFBAC" w:rsidR="003373A5" w:rsidRPr="00985C73" w:rsidRDefault="003373A5" w:rsidP="001D6E88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Den samlede pris skal oplyses.</w:t>
            </w:r>
          </w:p>
        </w:tc>
        <w:tc>
          <w:tcPr>
            <w:tcW w:w="2114" w:type="dxa"/>
          </w:tcPr>
          <w:p w14:paraId="488DD422" w14:textId="6E05D35E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 w:rsidRPr="003373A5">
              <w:rPr>
                <w:sz w:val="18"/>
              </w:rPr>
              <w:t>05-03-2020</w:t>
            </w:r>
          </w:p>
        </w:tc>
      </w:tr>
      <w:tr w:rsidR="003373A5" w:rsidRPr="00985C73" w14:paraId="14AA5449" w14:textId="77777777" w:rsidTr="003373A5">
        <w:trPr>
          <w:jc w:val="center"/>
        </w:trPr>
        <w:tc>
          <w:tcPr>
            <w:tcW w:w="2142" w:type="dxa"/>
          </w:tcPr>
          <w:p w14:paraId="628BA6C5" w14:textId="6EEFA24D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4</w:t>
            </w:r>
          </w:p>
          <w:p w14:paraId="65703F85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188135AD" w14:textId="73031614" w:rsidR="001D6E88" w:rsidRDefault="001D6E88" w:rsidP="001D6E88">
            <w:pPr>
              <w:pStyle w:val="Listeafsnit"/>
              <w:ind w:hanging="360"/>
              <w:jc w:val="left"/>
            </w:pPr>
            <w:r>
              <w:t xml:space="preserve">Bliver busser leveret tilbage i samme stand som ved </w:t>
            </w:r>
            <w:proofErr w:type="gramStart"/>
            <w:r>
              <w:t>ankomst ?</w:t>
            </w:r>
            <w:proofErr w:type="gramEnd"/>
          </w:p>
          <w:p w14:paraId="1E41CAB4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EA014B6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E4731FB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076F227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714BD0A8" w14:textId="77777777" w:rsidR="001D6E88" w:rsidRPr="001D6E88" w:rsidRDefault="001D6E88" w:rsidP="001D6E88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Busserne bliver leveret tilbage i en stand, med eventuelle brugsspor, efter normal brug.</w:t>
            </w:r>
          </w:p>
          <w:p w14:paraId="0E34774C" w14:textId="77777777" w:rsidR="003373A5" w:rsidRPr="001D6E88" w:rsidRDefault="003373A5" w:rsidP="003373A5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</w:tcPr>
          <w:p w14:paraId="0DD149C5" w14:textId="2345CD69" w:rsidR="003373A5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3107D605" w14:textId="17277F88" w:rsidR="003373A5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1D6E88" w:rsidRPr="00985C73" w14:paraId="47A7B661" w14:textId="77777777" w:rsidTr="003373A5">
        <w:trPr>
          <w:jc w:val="center"/>
        </w:trPr>
        <w:tc>
          <w:tcPr>
            <w:tcW w:w="2142" w:type="dxa"/>
          </w:tcPr>
          <w:p w14:paraId="2F73673A" w14:textId="77777777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5</w:t>
            </w:r>
          </w:p>
          <w:p w14:paraId="6BFEC6D0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5D2F3B92" w14:textId="77777777" w:rsidR="001D6E88" w:rsidRPr="001D6E88" w:rsidRDefault="001D6E88" w:rsidP="001D6E88">
            <w:pPr>
              <w:jc w:val="left"/>
            </w:pPr>
            <w:r w:rsidRPr="001D6E88">
              <w:t xml:space="preserve">Bliver busserne forsikret af forsvaret under </w:t>
            </w:r>
            <w:proofErr w:type="gramStart"/>
            <w:r w:rsidRPr="001D6E88">
              <w:t>perioden ?</w:t>
            </w:r>
            <w:proofErr w:type="gramEnd"/>
          </w:p>
          <w:p w14:paraId="281E0709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0D2219EF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656E0F11" w14:textId="77777777" w:rsidR="001D6E88" w:rsidRPr="001D6E88" w:rsidRDefault="001D6E88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7049A0CA" w14:textId="4A44EBD2" w:rsidR="001D6E88" w:rsidRPr="001D6E88" w:rsidRDefault="001D6E88" w:rsidP="00F306AE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FSV er selvforsikret, så hvis der sker skade, bliver busserne repareret for FSV regning</w:t>
            </w:r>
          </w:p>
        </w:tc>
        <w:tc>
          <w:tcPr>
            <w:tcW w:w="2102" w:type="dxa"/>
          </w:tcPr>
          <w:p w14:paraId="53AA63B6" w14:textId="5B3F203E" w:rsidR="001D6E88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4AC02066" w14:textId="6154399B" w:rsidR="001D6E88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67FC33EE" w14:textId="77777777" w:rsidTr="003373A5">
        <w:trPr>
          <w:jc w:val="center"/>
        </w:trPr>
        <w:tc>
          <w:tcPr>
            <w:tcW w:w="2142" w:type="dxa"/>
          </w:tcPr>
          <w:p w14:paraId="5FF4D7AF" w14:textId="2680FD15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</w:t>
            </w:r>
          </w:p>
          <w:p w14:paraId="2D4503FF" w14:textId="54BC945A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Hvornår offentliggøres resultatet af </w:t>
            </w:r>
            <w:proofErr w:type="spellStart"/>
            <w:r>
              <w:t>udbudet</w:t>
            </w:r>
            <w:proofErr w:type="spellEnd"/>
            <w:r>
              <w:t>? </w:t>
            </w:r>
          </w:p>
          <w:p w14:paraId="70D5B3BC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515D2C75" w14:textId="0915B398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Forhåbentlig få dage efter deadline</w:t>
            </w:r>
          </w:p>
        </w:tc>
        <w:tc>
          <w:tcPr>
            <w:tcW w:w="2102" w:type="dxa"/>
          </w:tcPr>
          <w:p w14:paraId="7E7F5366" w14:textId="782AA117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Annonceringsbetingelser pkt. 4</w:t>
            </w:r>
          </w:p>
        </w:tc>
        <w:tc>
          <w:tcPr>
            <w:tcW w:w="2114" w:type="dxa"/>
          </w:tcPr>
          <w:p w14:paraId="75AF7A85" w14:textId="450DA018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147AD3C1" w14:textId="77777777" w:rsidTr="003373A5">
        <w:trPr>
          <w:jc w:val="center"/>
        </w:trPr>
        <w:tc>
          <w:tcPr>
            <w:tcW w:w="2142" w:type="dxa"/>
          </w:tcPr>
          <w:p w14:paraId="4F033E86" w14:textId="04ED812B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</w:t>
            </w:r>
          </w:p>
          <w:p w14:paraId="20977855" w14:textId="7BBC4F9E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Hvornår forventer Forsvaret at skrive </w:t>
            </w:r>
            <w:proofErr w:type="gramStart"/>
            <w:r>
              <w:t>kontrakt ?</w:t>
            </w:r>
            <w:proofErr w:type="gramEnd"/>
          </w:p>
          <w:p w14:paraId="04304B39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4BC28E44" w14:textId="3D79CA6B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Der oprettes ikke en kontrakt, der sendes en indkøbsordre som leverandør skal underskrive og sende retur.</w:t>
            </w:r>
          </w:p>
        </w:tc>
        <w:tc>
          <w:tcPr>
            <w:tcW w:w="2102" w:type="dxa"/>
          </w:tcPr>
          <w:p w14:paraId="01D8A844" w14:textId="5FFFACFF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Annonceringsbetingelser pkt. 9</w:t>
            </w:r>
          </w:p>
        </w:tc>
        <w:tc>
          <w:tcPr>
            <w:tcW w:w="2114" w:type="dxa"/>
          </w:tcPr>
          <w:p w14:paraId="6FBBD8D8" w14:textId="36C39255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534096C2" w14:textId="77777777" w:rsidTr="003373A5">
        <w:trPr>
          <w:jc w:val="center"/>
        </w:trPr>
        <w:tc>
          <w:tcPr>
            <w:tcW w:w="2142" w:type="dxa"/>
          </w:tcPr>
          <w:p w14:paraId="08D12E99" w14:textId="6EEA0739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</w:t>
            </w:r>
          </w:p>
          <w:p w14:paraId="3DF2DCC4" w14:textId="305A8A40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>Hvor vil busserne være stationeret? (Er det også leveringssted?)</w:t>
            </w:r>
          </w:p>
          <w:p w14:paraId="4A826E60" w14:textId="60410215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2503FCE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5BAC7277" w14:textId="09B9A4C4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Flyvestation Karup </w:t>
            </w:r>
          </w:p>
        </w:tc>
        <w:tc>
          <w:tcPr>
            <w:tcW w:w="2102" w:type="dxa"/>
          </w:tcPr>
          <w:p w14:paraId="01B014A8" w14:textId="18DC7E8C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5B1517D8" w14:textId="07D1AA03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3DD06339" w14:textId="77777777" w:rsidTr="003373A5">
        <w:trPr>
          <w:jc w:val="center"/>
        </w:trPr>
        <w:tc>
          <w:tcPr>
            <w:tcW w:w="2142" w:type="dxa"/>
          </w:tcPr>
          <w:p w14:paraId="72DF9C46" w14:textId="3A2D0008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9</w:t>
            </w:r>
          </w:p>
          <w:p w14:paraId="06958EB0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726AE752" w14:textId="77777777" w:rsidR="00F306AE" w:rsidRDefault="00F306AE" w:rsidP="00F306AE">
            <w:pPr>
              <w:jc w:val="left"/>
            </w:pPr>
            <w:r>
              <w:t xml:space="preserve">Hvad forventer forsvaret at service aftalen skal indeholde udover almindelig service, vedligehold og syn? </w:t>
            </w:r>
          </w:p>
          <w:p w14:paraId="31F2B4B1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046A520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FA8B1D6" w14:textId="77777777" w:rsidR="00F306AE" w:rsidRDefault="00F306AE" w:rsidP="00F306AE">
            <w:pPr>
              <w:jc w:val="left"/>
            </w:pPr>
            <w:r>
              <w:t>Eksempler:</w:t>
            </w:r>
          </w:p>
          <w:p w14:paraId="166B2131" w14:textId="77777777" w:rsidR="00F306AE" w:rsidRDefault="00F306AE" w:rsidP="00F306AE">
            <w:pPr>
              <w:jc w:val="left"/>
            </w:pPr>
          </w:p>
          <w:p w14:paraId="192CE32D" w14:textId="183C7F4F" w:rsidR="00F306AE" w:rsidRDefault="00F306AE" w:rsidP="00F306AE">
            <w:pPr>
              <w:jc w:val="left"/>
              <w:rPr>
                <w:color w:val="558ED5"/>
              </w:rPr>
            </w:pPr>
            <w:proofErr w:type="gramStart"/>
            <w:r w:rsidRPr="00F306AE">
              <w:t>Vejassistance ?</w:t>
            </w:r>
            <w:proofErr w:type="gramEnd"/>
            <w:r w:rsidRPr="00F306AE">
              <w:t xml:space="preserve"> </w:t>
            </w:r>
            <w:r w:rsidRPr="00F306AE">
              <w:rPr>
                <w:color w:val="558ED5"/>
              </w:rPr>
              <w:t>NEJ</w:t>
            </w:r>
          </w:p>
          <w:p w14:paraId="2DDA384C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73583473" w14:textId="0ED21E1F" w:rsidR="00F306AE" w:rsidRDefault="00F306AE" w:rsidP="00F306AE">
            <w:pPr>
              <w:jc w:val="left"/>
              <w:rPr>
                <w:color w:val="558ED5"/>
              </w:rPr>
            </w:pPr>
            <w:r>
              <w:t>Afhentning/</w:t>
            </w:r>
            <w:proofErr w:type="spellStart"/>
            <w:r>
              <w:t>Bringning</w:t>
            </w:r>
            <w:proofErr w:type="spellEnd"/>
            <w:r>
              <w:t xml:space="preserve"> i forbindelse med service/syn/reparationer? </w:t>
            </w:r>
            <w:r>
              <w:rPr>
                <w:color w:val="558ED5"/>
              </w:rPr>
              <w:t>JA</w:t>
            </w:r>
          </w:p>
          <w:p w14:paraId="27AE7575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6ADCC5AB" w14:textId="6FF77E13" w:rsidR="00F306AE" w:rsidRP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Stenslag i frontruder? </w:t>
            </w:r>
            <w:r>
              <w:rPr>
                <w:color w:val="558ED5"/>
              </w:rPr>
              <w:t>NEJ</w:t>
            </w:r>
          </w:p>
          <w:p w14:paraId="04AC86D5" w14:textId="77777777" w:rsidR="00F306AE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7DFFDCB8" w14:textId="77777777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Skift af pærer og sikringer? </w:t>
            </w:r>
            <w:r>
              <w:rPr>
                <w:color w:val="558ED5"/>
              </w:rPr>
              <w:t>NEJ</w:t>
            </w:r>
          </w:p>
          <w:p w14:paraId="5BC378D3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74FF2BC3" w14:textId="56DE211F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Efterfyldning af olie og væsker? </w:t>
            </w:r>
            <w:r>
              <w:rPr>
                <w:color w:val="558ED5"/>
              </w:rPr>
              <w:t>NEJ</w:t>
            </w:r>
          </w:p>
          <w:p w14:paraId="22A974FC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59F9AF67" w14:textId="7BE88571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Skader forvoldt af bruger (Forsvaret) </w:t>
            </w:r>
            <w:r>
              <w:rPr>
                <w:color w:val="558ED5"/>
              </w:rPr>
              <w:t>NEJ</w:t>
            </w:r>
          </w:p>
          <w:p w14:paraId="31395E58" w14:textId="5CF3548F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0E525C6" w14:textId="49205874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4</w:t>
            </w:r>
          </w:p>
        </w:tc>
        <w:tc>
          <w:tcPr>
            <w:tcW w:w="2114" w:type="dxa"/>
          </w:tcPr>
          <w:p w14:paraId="71E6C996" w14:textId="1173F47B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62263100" w14:textId="77777777" w:rsidTr="003373A5">
        <w:trPr>
          <w:jc w:val="center"/>
        </w:trPr>
        <w:tc>
          <w:tcPr>
            <w:tcW w:w="2142" w:type="dxa"/>
          </w:tcPr>
          <w:p w14:paraId="077B2A03" w14:textId="6CC81CE4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10</w:t>
            </w:r>
          </w:p>
          <w:p w14:paraId="6CD72FE1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307A4BCE" w14:textId="045A6053" w:rsidR="00F306AE" w:rsidRP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Hvis forsvaret skal undvære en bus i </w:t>
            </w:r>
            <w:proofErr w:type="spellStart"/>
            <w:r>
              <w:t>f.eks</w:t>
            </w:r>
            <w:proofErr w:type="spellEnd"/>
            <w:r>
              <w:t xml:space="preserve"> 1-3 dage pga. service/syn, er der så stadig krav om en erstatningsbus? Dette vil i praksis betyde at man skal have en 3. bus standby, medmindre man byder </w:t>
            </w:r>
            <w:r>
              <w:lastRenderedPageBreak/>
              <w:t>som vognmand.</w:t>
            </w:r>
          </w:p>
        </w:tc>
        <w:tc>
          <w:tcPr>
            <w:tcW w:w="2409" w:type="dxa"/>
          </w:tcPr>
          <w:p w14:paraId="1A2DF29F" w14:textId="77777777" w:rsidR="00F306AE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5EBAE29E" w14:textId="40BB2345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color w:val="558ED5"/>
              </w:rPr>
              <w:t>Under 3 dage ingen erstatningsbus</w:t>
            </w:r>
          </w:p>
        </w:tc>
        <w:tc>
          <w:tcPr>
            <w:tcW w:w="2102" w:type="dxa"/>
          </w:tcPr>
          <w:p w14:paraId="4294BDDC" w14:textId="00261E5E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7</w:t>
            </w:r>
          </w:p>
        </w:tc>
        <w:tc>
          <w:tcPr>
            <w:tcW w:w="2114" w:type="dxa"/>
          </w:tcPr>
          <w:p w14:paraId="5F44816E" w14:textId="2876DFC9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59FCFBE8" w14:textId="77777777" w:rsidTr="003373A5">
        <w:trPr>
          <w:jc w:val="center"/>
        </w:trPr>
        <w:tc>
          <w:tcPr>
            <w:tcW w:w="2142" w:type="dxa"/>
          </w:tcPr>
          <w:p w14:paraId="1B075CE1" w14:textId="4DFF3A14" w:rsidR="00F306AE" w:rsidRDefault="00630821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Spørgsmål nr11</w:t>
            </w:r>
          </w:p>
          <w:p w14:paraId="08F0B05A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10DACEE" w14:textId="67271F28" w:rsidR="00F306AE" w:rsidRPr="00F306AE" w:rsidRDefault="00F306AE" w:rsidP="00F306AE">
            <w:pPr>
              <w:jc w:val="left"/>
              <w:rPr>
                <w:i/>
                <w:sz w:val="18"/>
              </w:rPr>
            </w:pPr>
            <w:r>
              <w:t>Kan forsvaret uddybe/kvantificere hvad ”</w:t>
            </w:r>
            <w:proofErr w:type="spellStart"/>
            <w:r>
              <w:t>længervarende</w:t>
            </w:r>
            <w:proofErr w:type="spellEnd"/>
            <w:r>
              <w:t xml:space="preserve"> reparation” betyder, f.eks. 3 dage, 1 uge, 2 </w:t>
            </w:r>
            <w:proofErr w:type="gramStart"/>
            <w:r>
              <w:t>uger ?</w:t>
            </w:r>
            <w:proofErr w:type="gramEnd"/>
          </w:p>
        </w:tc>
        <w:tc>
          <w:tcPr>
            <w:tcW w:w="2409" w:type="dxa"/>
          </w:tcPr>
          <w:p w14:paraId="654B0FC5" w14:textId="77777777" w:rsidR="00F306AE" w:rsidRDefault="00F306AE" w:rsidP="00F306AE">
            <w:pPr>
              <w:jc w:val="left"/>
              <w:rPr>
                <w:color w:val="558ED5"/>
              </w:rPr>
            </w:pPr>
            <w:r>
              <w:rPr>
                <w:color w:val="558ED5"/>
              </w:rPr>
              <w:t>Længerevarende reparation er en reparation på mere end 14 dage og 1 bus ad gangen.</w:t>
            </w:r>
          </w:p>
          <w:p w14:paraId="04AFDAD7" w14:textId="77777777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96B1C4E" w14:textId="63B4B481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8</w:t>
            </w:r>
          </w:p>
        </w:tc>
        <w:tc>
          <w:tcPr>
            <w:tcW w:w="2114" w:type="dxa"/>
          </w:tcPr>
          <w:p w14:paraId="4D29DC80" w14:textId="7373F856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1569F72E" w14:textId="77777777" w:rsidTr="003373A5">
        <w:trPr>
          <w:jc w:val="center"/>
        </w:trPr>
        <w:tc>
          <w:tcPr>
            <w:tcW w:w="2142" w:type="dxa"/>
          </w:tcPr>
          <w:p w14:paraId="0482E887" w14:textId="5363E8B5" w:rsidR="00F306AE" w:rsidRPr="00630821" w:rsidRDefault="00F306AE" w:rsidP="00630821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  <w:i/>
              </w:rPr>
            </w:pPr>
            <w:r w:rsidRPr="00630821">
              <w:rPr>
                <w:rFonts w:ascii="Arial" w:hAnsi="Arial" w:cs="Arial"/>
                <w:i/>
              </w:rPr>
              <w:t>Spørgsmål nr.</w:t>
            </w:r>
            <w:r w:rsidR="00630821" w:rsidRPr="00630821">
              <w:rPr>
                <w:rFonts w:ascii="Arial" w:hAnsi="Arial" w:cs="Arial"/>
                <w:i/>
              </w:rPr>
              <w:t>12</w:t>
            </w:r>
          </w:p>
          <w:p w14:paraId="2F6F99A6" w14:textId="77777777" w:rsidR="00630821" w:rsidRPr="00630821" w:rsidRDefault="00630821" w:rsidP="00630821">
            <w:pPr>
              <w:jc w:val="left"/>
              <w:rPr>
                <w:rFonts w:ascii="Arial" w:hAnsi="Arial" w:cs="Arial"/>
              </w:rPr>
            </w:pPr>
            <w:r w:rsidRPr="00630821">
              <w:rPr>
                <w:rFonts w:ascii="Arial" w:hAnsi="Arial" w:cs="Arial"/>
              </w:rPr>
              <w:t xml:space="preserve">Har forsvaret en ”Erhvervsmæssig Person Befordrings tilladelse” eller er de måske fritaget. Spørgsmål har relevans ift. </w:t>
            </w:r>
            <w:proofErr w:type="gramStart"/>
            <w:r w:rsidRPr="00630821">
              <w:rPr>
                <w:rFonts w:ascii="Arial" w:hAnsi="Arial" w:cs="Arial"/>
              </w:rPr>
              <w:t>om der skal betales afgift eller ej.</w:t>
            </w:r>
            <w:proofErr w:type="gramEnd"/>
          </w:p>
          <w:p w14:paraId="3AE3409F" w14:textId="77777777" w:rsidR="00630821" w:rsidRPr="00630821" w:rsidRDefault="00630821" w:rsidP="00630821">
            <w:pPr>
              <w:pStyle w:val="Listeafsnit"/>
              <w:ind w:left="284"/>
              <w:jc w:val="left"/>
              <w:rPr>
                <w:rFonts w:ascii="Arial" w:hAnsi="Arial" w:cs="Arial"/>
                <w:i/>
              </w:rPr>
            </w:pPr>
          </w:p>
          <w:p w14:paraId="13E0AD30" w14:textId="77777777" w:rsidR="00F306AE" w:rsidRPr="00630821" w:rsidRDefault="00F306AE" w:rsidP="00630821">
            <w:pPr>
              <w:jc w:val="left"/>
              <w:rPr>
                <w:rFonts w:ascii="Arial" w:hAnsi="Arial" w:cs="Arial"/>
                <w:i/>
              </w:rPr>
            </w:pPr>
          </w:p>
          <w:p w14:paraId="2A74731A" w14:textId="77777777" w:rsidR="00F306AE" w:rsidRPr="00630821" w:rsidRDefault="00F306AE" w:rsidP="00630821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E2926AE" w14:textId="77777777" w:rsidR="00630821" w:rsidRPr="00630821" w:rsidRDefault="00630821" w:rsidP="00630821">
            <w:pPr>
              <w:rPr>
                <w:rFonts w:ascii="Arial" w:hAnsi="Arial" w:cs="Arial"/>
                <w:color w:val="1F497D"/>
              </w:rPr>
            </w:pPr>
            <w:r w:rsidRPr="00630821">
              <w:rPr>
                <w:rFonts w:ascii="Arial" w:hAnsi="Arial" w:cs="Arial"/>
                <w:color w:val="1F497D"/>
              </w:rPr>
              <w:t>Hvis der i dette spørgsmål menes, at vi tager penge for at transportere personer, da vi ikke gør dette, har vi ikke behov for en sådan tilladelse.</w:t>
            </w:r>
          </w:p>
          <w:p w14:paraId="0BBDE670" w14:textId="77777777" w:rsidR="00630821" w:rsidRPr="00630821" w:rsidRDefault="00630821" w:rsidP="00630821">
            <w:pPr>
              <w:rPr>
                <w:rFonts w:ascii="Arial" w:hAnsi="Arial" w:cs="Arial"/>
                <w:color w:val="1F497D"/>
              </w:rPr>
            </w:pPr>
          </w:p>
          <w:p w14:paraId="50706457" w14:textId="77777777" w:rsidR="00F306AE" w:rsidRPr="00630821" w:rsidRDefault="00F306AE" w:rsidP="001D6E88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102" w:type="dxa"/>
          </w:tcPr>
          <w:p w14:paraId="02C64AC8" w14:textId="3D2DA2F3" w:rsidR="00F306AE" w:rsidRPr="001D6E88" w:rsidRDefault="00630821" w:rsidP="003373A5">
            <w:pPr>
              <w:rPr>
                <w:sz w:val="18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14" w:type="dxa"/>
          </w:tcPr>
          <w:p w14:paraId="0C2F80B9" w14:textId="1AD11C8C" w:rsidR="00F306AE" w:rsidRPr="001D6E88" w:rsidRDefault="00630821" w:rsidP="003373A5">
            <w:pPr>
              <w:jc w:val="left"/>
              <w:rPr>
                <w:sz w:val="18"/>
              </w:rPr>
            </w:pPr>
            <w:r>
              <w:rPr>
                <w:sz w:val="18"/>
              </w:rPr>
              <w:t>09-03-2020</w:t>
            </w:r>
          </w:p>
        </w:tc>
      </w:tr>
      <w:tr w:rsidR="00F306AE" w:rsidRPr="00985C73" w14:paraId="5A65F931" w14:textId="77777777" w:rsidTr="003373A5">
        <w:trPr>
          <w:jc w:val="center"/>
        </w:trPr>
        <w:tc>
          <w:tcPr>
            <w:tcW w:w="2142" w:type="dxa"/>
          </w:tcPr>
          <w:p w14:paraId="2D1F2CC8" w14:textId="350D02D1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</w:p>
          <w:p w14:paraId="31EDA105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4292E357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82869BC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16CFEB4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2D741C14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77421E2C" w14:textId="77777777" w:rsidTr="003373A5">
        <w:trPr>
          <w:jc w:val="center"/>
        </w:trPr>
        <w:tc>
          <w:tcPr>
            <w:tcW w:w="2142" w:type="dxa"/>
          </w:tcPr>
          <w:p w14:paraId="2005AECE" w14:textId="4F31D86D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</w:p>
          <w:p w14:paraId="299FFA4F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5567D4BF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0B598938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4F1D70E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CD3DFEB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1E754233" w14:textId="77777777" w:rsidTr="003373A5">
        <w:trPr>
          <w:jc w:val="center"/>
        </w:trPr>
        <w:tc>
          <w:tcPr>
            <w:tcW w:w="2142" w:type="dxa"/>
          </w:tcPr>
          <w:p w14:paraId="1546B86B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5F8165C1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02298D6F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F239985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63C52DA7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6C6B673B" w14:textId="77777777" w:rsidTr="003373A5">
        <w:trPr>
          <w:jc w:val="center"/>
        </w:trPr>
        <w:tc>
          <w:tcPr>
            <w:tcW w:w="2142" w:type="dxa"/>
          </w:tcPr>
          <w:p w14:paraId="418FF992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CCFFB82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1F0663F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1E8F4552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79632ABC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7FF17F0B" w14:textId="77777777" w:rsidTr="003373A5">
        <w:trPr>
          <w:jc w:val="center"/>
        </w:trPr>
        <w:tc>
          <w:tcPr>
            <w:tcW w:w="2142" w:type="dxa"/>
          </w:tcPr>
          <w:p w14:paraId="138AD539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3FCD818B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49EF953A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73CA2D9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3C400AF7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9C07" w14:textId="77777777" w:rsidR="00122799" w:rsidRDefault="00122799" w:rsidP="00DA3F3D">
      <w:pPr>
        <w:spacing w:line="240" w:lineRule="auto"/>
      </w:pPr>
      <w:r>
        <w:separator/>
      </w:r>
    </w:p>
  </w:endnote>
  <w:endnote w:type="continuationSeparator" w:id="0">
    <w:p w14:paraId="1066C42E" w14:textId="77777777" w:rsidR="00122799" w:rsidRDefault="0012279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9B87B" w14:textId="77777777" w:rsidR="00122799" w:rsidRDefault="00122799" w:rsidP="00DA3F3D">
      <w:pPr>
        <w:spacing w:line="240" w:lineRule="auto"/>
      </w:pPr>
      <w:r>
        <w:separator/>
      </w:r>
    </w:p>
  </w:footnote>
  <w:footnote w:type="continuationSeparator" w:id="0">
    <w:p w14:paraId="0EDE1358" w14:textId="77777777" w:rsidR="00122799" w:rsidRDefault="0012279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CD7"/>
    <w:multiLevelType w:val="hybridMultilevel"/>
    <w:tmpl w:val="F9B65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1BDD"/>
    <w:multiLevelType w:val="multilevel"/>
    <w:tmpl w:val="9AC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163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22799"/>
    <w:rsid w:val="00142533"/>
    <w:rsid w:val="00145C9F"/>
    <w:rsid w:val="00146ACC"/>
    <w:rsid w:val="00147B26"/>
    <w:rsid w:val="00147BF2"/>
    <w:rsid w:val="001567ED"/>
    <w:rsid w:val="00181C6B"/>
    <w:rsid w:val="001D6E88"/>
    <w:rsid w:val="001F3410"/>
    <w:rsid w:val="00201EAA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3804"/>
    <w:rsid w:val="002C72D9"/>
    <w:rsid w:val="003028E5"/>
    <w:rsid w:val="00307A91"/>
    <w:rsid w:val="00314303"/>
    <w:rsid w:val="003373A5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D5767"/>
    <w:rsid w:val="004E07C9"/>
    <w:rsid w:val="004E7608"/>
    <w:rsid w:val="00533CA2"/>
    <w:rsid w:val="00536D45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30821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005F7"/>
    <w:rsid w:val="00910CAE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3C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A38"/>
    <w:rsid w:val="00ED3382"/>
    <w:rsid w:val="00ED432A"/>
    <w:rsid w:val="00EF11CF"/>
    <w:rsid w:val="00EF59EB"/>
    <w:rsid w:val="00F0427F"/>
    <w:rsid w:val="00F306AE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b92a7b62-18c2-4926-a891-55c0c57152a8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424DD-2573-4E12-A9E8-E69F63B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D4024B73</Template>
  <TotalTime>0</TotalTime>
  <Pages>3</Pages>
  <Words>524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2020-03-09T11:06:00Z</dcterms:created>
  <dcterms:modified xsi:type="dcterms:W3CDTF">2020-03-09T11:06:00Z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