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15031DF9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33A18C7C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973F45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0632C2E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A2D30D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82524E8" w14:textId="586D0DE9"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131985D3" w:rsidR="00333919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for</w:t>
      </w:r>
    </w:p>
    <w:p w14:paraId="682524ED" w14:textId="653DE8D1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annoncering</w:t>
      </w:r>
    </w:p>
    <w:p w14:paraId="682524EF" w14:textId="25F28DFD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af</w:t>
      </w:r>
    </w:p>
    <w:p w14:paraId="682524F3" w14:textId="75BC5926" w:rsidR="00333919" w:rsidRPr="009C1EC9" w:rsidRDefault="009C1EC9" w:rsidP="00333919">
      <w:pPr>
        <w:jc w:val="center"/>
        <w:rPr>
          <w:rFonts w:ascii="Arial" w:hAnsi="Arial" w:cs="Arial"/>
          <w:b/>
          <w:sz w:val="32"/>
          <w:szCs w:val="32"/>
        </w:rPr>
      </w:pPr>
      <w:r w:rsidRPr="009C1EC9">
        <w:rPr>
          <w:rFonts w:ascii="Arial" w:hAnsi="Arial" w:cs="Arial"/>
          <w:b/>
          <w:sz w:val="32"/>
          <w:szCs w:val="32"/>
        </w:rPr>
        <w:t>Anskaffelse af ny 2500 kg søjlesvingkran</w:t>
      </w:r>
    </w:p>
    <w:p w14:paraId="1C61F9E4" w14:textId="5BBF9E3A" w:rsidR="009C1EC9" w:rsidRPr="009C1EC9" w:rsidRDefault="009C1EC9" w:rsidP="00333919">
      <w:pPr>
        <w:jc w:val="center"/>
        <w:rPr>
          <w:rFonts w:ascii="Arial" w:hAnsi="Arial" w:cs="Arial"/>
          <w:b/>
          <w:sz w:val="32"/>
          <w:szCs w:val="32"/>
        </w:rPr>
      </w:pPr>
      <w:r w:rsidRPr="009C1EC9">
        <w:rPr>
          <w:rFonts w:ascii="Arial" w:hAnsi="Arial" w:cs="Arial"/>
          <w:b/>
          <w:sz w:val="32"/>
          <w:szCs w:val="32"/>
        </w:rPr>
        <w:t>Til Bunker Bangsbo i Frederikshavn</w:t>
      </w: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6ABB7BAF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3584D2D3" w14:textId="4398B1D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3EC0A28" w14:textId="659105A5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0792866D" w14:textId="14761E8D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127ECAA9" w14:textId="388A744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329BF182" w14:textId="75C9EBE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E6C4174" w14:textId="4EBA882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6506BE7A" w14:textId="2107F726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9A12586" w14:textId="09C10B34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DD7854F" w14:textId="4F6753EE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A0BA78E" w14:textId="0DCB11F8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27D131D" w14:textId="77777777"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68A95F5"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 xml:space="preserve">'s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1" w14:textId="3F1A3C3D"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C85B95D" w14:textId="77777777" w:rsidR="009032F9" w:rsidRPr="002442D7" w:rsidRDefault="009032F9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61251061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5F25325" w14:textId="77777777" w:rsidR="009032F9" w:rsidRDefault="009032F9" w:rsidP="00CD632B">
      <w:pPr>
        <w:rPr>
          <w:rFonts w:ascii="Arial" w:hAnsi="Arial" w:cs="Arial"/>
          <w:sz w:val="24"/>
          <w:szCs w:val="24"/>
        </w:rPr>
      </w:pPr>
    </w:p>
    <w:p w14:paraId="6825250C" w14:textId="4FBCD558"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2CDDDAA5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9032F9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9032F9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5619A676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147760D5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9C1EC9">
        <w:rPr>
          <w:rFonts w:ascii="Arial" w:hAnsi="Arial" w:cs="Arial"/>
          <w:i/>
          <w:sz w:val="24"/>
          <w:szCs w:val="24"/>
        </w:rPr>
        <w:t>5</w:t>
      </w:r>
      <w:r w:rsidR="009032F9">
        <w:rPr>
          <w:rFonts w:ascii="Arial" w:hAnsi="Arial" w:cs="Arial"/>
          <w:i/>
          <w:sz w:val="24"/>
          <w:szCs w:val="24"/>
        </w:rPr>
        <w:t>0%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6CD07078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9C1EC9">
        <w:rPr>
          <w:rFonts w:ascii="Arial" w:hAnsi="Arial" w:cs="Arial"/>
          <w:bCs w:val="0"/>
          <w:i/>
          <w:iCs/>
          <w:sz w:val="24"/>
          <w:szCs w:val="24"/>
        </w:rPr>
        <w:t>5</w:t>
      </w:r>
      <w:r w:rsidR="009032F9">
        <w:rPr>
          <w:rFonts w:ascii="Arial" w:hAnsi="Arial" w:cs="Arial"/>
          <w:bCs w:val="0"/>
          <w:i/>
          <w:iCs/>
          <w:sz w:val="24"/>
          <w:szCs w:val="24"/>
        </w:rPr>
        <w:t>0%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08503C45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7E63BFB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9C1EC9">
        <w:rPr>
          <w:rFonts w:ascii="Arial" w:hAnsi="Arial" w:cs="Arial"/>
          <w:sz w:val="24"/>
          <w:szCs w:val="24"/>
        </w:rPr>
        <w:t>60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kalenderdag</w:t>
      </w:r>
      <w:r w:rsidR="009032F9">
        <w:rPr>
          <w:rFonts w:ascii="Arial" w:hAnsi="Arial" w:cs="Arial"/>
          <w:sz w:val="24"/>
          <w:szCs w:val="24"/>
        </w:rPr>
        <w:t>e</w:t>
      </w:r>
      <w:r w:rsidR="00503975" w:rsidRPr="002442D7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</w:t>
      </w:r>
      <w:r w:rsidR="009032F9">
        <w:rPr>
          <w:rFonts w:ascii="Arial" w:hAnsi="Arial" w:cs="Arial"/>
          <w:sz w:val="24"/>
          <w:szCs w:val="24"/>
        </w:rPr>
        <w:t>r</w:t>
      </w:r>
      <w:r w:rsidR="009032F9">
        <w:rPr>
          <w:rFonts w:ascii="Arial" w:hAnsi="Arial" w:cs="Arial"/>
          <w:sz w:val="24"/>
          <w:szCs w:val="24"/>
        </w:rPr>
        <w:t>dre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4BEABC46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9C1EC9">
        <w:rPr>
          <w:rFonts w:ascii="Arial" w:hAnsi="Arial" w:cs="Arial"/>
          <w:sz w:val="24"/>
          <w:szCs w:val="24"/>
        </w:rPr>
        <w:t>90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14:paraId="68252527" w14:textId="04349B3F"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479EB9C4" w14:textId="77777777" w:rsidR="009C1EC9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2F496953" w14:textId="77777777" w:rsidR="009C1EC9" w:rsidRPr="00B52ED6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A6A3E2E" w14:textId="77777777" w:rsidR="009C1EC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</w:t>
      </w:r>
      <w:r w:rsidR="000143F6" w:rsidRPr="009032F9">
        <w:rPr>
          <w:rFonts w:ascii="Arial" w:hAnsi="Arial" w:cs="Arial"/>
          <w:sz w:val="24"/>
          <w:szCs w:val="24"/>
        </w:rPr>
        <w:t xml:space="preserve">annonceringsmaterialet </w:t>
      </w:r>
      <w:r w:rsidRPr="009032F9">
        <w:rPr>
          <w:rFonts w:ascii="Arial" w:hAnsi="Arial" w:cs="Arial"/>
          <w:sz w:val="24"/>
          <w:szCs w:val="24"/>
        </w:rPr>
        <w:t>skal sendes til</w:t>
      </w:r>
      <w:r w:rsidR="009C1EC9">
        <w:rPr>
          <w:rFonts w:ascii="Arial" w:hAnsi="Arial" w:cs="Arial"/>
          <w:sz w:val="24"/>
          <w:szCs w:val="24"/>
        </w:rPr>
        <w:t>:</w:t>
      </w:r>
    </w:p>
    <w:p w14:paraId="6825252D" w14:textId="0DC131C3" w:rsidR="001B0169" w:rsidRPr="009032F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="009032F9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9032F9" w:rsidRPr="009032F9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Pr="009032F9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9032F9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9032F9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9032F9">
        <w:rPr>
          <w:rFonts w:ascii="Arial" w:hAnsi="Arial" w:cs="Arial"/>
          <w:sz w:val="24"/>
          <w:szCs w:val="24"/>
        </w:rPr>
        <w:t xml:space="preserve"> sammen med det øv</w:t>
      </w:r>
      <w:r w:rsidR="00D40B63">
        <w:rPr>
          <w:rFonts w:ascii="Arial" w:hAnsi="Arial" w:cs="Arial"/>
          <w:sz w:val="24"/>
          <w:szCs w:val="24"/>
        </w:rPr>
        <w:t>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6392ACB5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0B46177F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9032F9">
        <w:rPr>
          <w:rFonts w:ascii="Arial" w:hAnsi="Arial" w:cs="Arial"/>
          <w:sz w:val="24"/>
          <w:szCs w:val="24"/>
        </w:rPr>
        <w:t>’s</w:t>
      </w:r>
      <w:r w:rsidR="00D40B63">
        <w:rPr>
          <w:rFonts w:ascii="Arial" w:hAnsi="Arial" w:cs="Arial"/>
          <w:sz w:val="24"/>
          <w:szCs w:val="24"/>
        </w:rPr>
        <w:t xml:space="preserve"> skabelon</w:t>
      </w:r>
    </w:p>
    <w:p w14:paraId="6825253C" w14:textId="0754E041"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1E6E4FD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8FAC19B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6E21580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A5FA032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191900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745A36C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59B1F7C" w14:textId="77777777" w:rsidR="009C1EC9" w:rsidRPr="002442D7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08504686" w14:textId="77777777" w:rsidR="009C1EC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9032F9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9032F9" w:rsidRPr="009032F9">
        <w:rPr>
          <w:rFonts w:ascii="Arial" w:hAnsi="Arial" w:cs="Arial"/>
          <w:sz w:val="24"/>
          <w:szCs w:val="24"/>
        </w:rPr>
        <w:t>,</w:t>
      </w:r>
    </w:p>
    <w:p w14:paraId="3066327D" w14:textId="77777777" w:rsidR="009C1EC9" w:rsidRPr="009C1EC9" w:rsidRDefault="009C1EC9" w:rsidP="004846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EC9">
        <w:rPr>
          <w:rFonts w:ascii="Arial" w:hAnsi="Arial" w:cs="Arial"/>
          <w:b/>
          <w:sz w:val="24"/>
          <w:szCs w:val="24"/>
        </w:rPr>
        <w:t>S</w:t>
      </w:r>
      <w:r w:rsidR="004846D1" w:rsidRPr="009C1EC9">
        <w:rPr>
          <w:rFonts w:ascii="Arial" w:hAnsi="Arial" w:cs="Arial"/>
          <w:b/>
          <w:sz w:val="24"/>
          <w:szCs w:val="24"/>
        </w:rPr>
        <w:t xml:space="preserve">enest 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den </w:t>
      </w:r>
      <w:r w:rsidRPr="009C1EC9">
        <w:rPr>
          <w:rFonts w:ascii="Arial" w:hAnsi="Arial" w:cs="Arial"/>
          <w:b/>
          <w:sz w:val="24"/>
          <w:szCs w:val="24"/>
        </w:rPr>
        <w:t>09</w:t>
      </w:r>
      <w:r w:rsidR="009032F9" w:rsidRPr="009C1EC9">
        <w:rPr>
          <w:rFonts w:ascii="Arial" w:hAnsi="Arial" w:cs="Arial"/>
          <w:b/>
          <w:sz w:val="24"/>
          <w:szCs w:val="24"/>
        </w:rPr>
        <w:t>.</w:t>
      </w:r>
      <w:r w:rsidRPr="009C1EC9">
        <w:rPr>
          <w:rFonts w:ascii="Arial" w:hAnsi="Arial" w:cs="Arial"/>
          <w:b/>
          <w:sz w:val="24"/>
          <w:szCs w:val="24"/>
        </w:rPr>
        <w:t>marts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 20</w:t>
      </w:r>
      <w:r w:rsidRPr="009C1EC9">
        <w:rPr>
          <w:rFonts w:ascii="Arial" w:hAnsi="Arial" w:cs="Arial"/>
          <w:b/>
          <w:sz w:val="24"/>
          <w:szCs w:val="24"/>
        </w:rPr>
        <w:t>20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 kl. 13:00</w:t>
      </w:r>
      <w:r w:rsidR="004846D1" w:rsidRPr="009C1EC9">
        <w:rPr>
          <w:rFonts w:ascii="Arial" w:hAnsi="Arial" w:cs="Arial"/>
          <w:b/>
          <w:sz w:val="24"/>
          <w:szCs w:val="24"/>
        </w:rPr>
        <w:t>.</w:t>
      </w:r>
    </w:p>
    <w:p w14:paraId="68252541" w14:textId="634B630B" w:rsidR="004846D1" w:rsidRPr="009032F9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Tilbud modtaget</w:t>
      </w:r>
      <w:r w:rsidR="004846D1" w:rsidRPr="009032F9">
        <w:rPr>
          <w:rFonts w:ascii="Arial" w:hAnsi="Arial" w:cs="Arial"/>
          <w:sz w:val="24"/>
          <w:szCs w:val="24"/>
        </w:rPr>
        <w:t xml:space="preserve"> efter dette tidspunkt, vil </w:t>
      </w:r>
      <w:r w:rsidRPr="009032F9">
        <w:rPr>
          <w:rFonts w:ascii="Arial" w:hAnsi="Arial" w:cs="Arial"/>
          <w:sz w:val="24"/>
          <w:szCs w:val="24"/>
        </w:rPr>
        <w:t xml:space="preserve">ikke </w:t>
      </w:r>
      <w:r w:rsidR="004846D1" w:rsidRPr="009032F9">
        <w:rPr>
          <w:rFonts w:ascii="Arial" w:hAnsi="Arial" w:cs="Arial"/>
          <w:sz w:val="24"/>
          <w:szCs w:val="24"/>
        </w:rPr>
        <w:t>bl</w:t>
      </w:r>
      <w:r w:rsidR="004846D1" w:rsidRPr="009032F9">
        <w:rPr>
          <w:rFonts w:ascii="Arial" w:hAnsi="Arial" w:cs="Arial"/>
          <w:sz w:val="24"/>
          <w:szCs w:val="24"/>
        </w:rPr>
        <w:t>i</w:t>
      </w:r>
      <w:r w:rsidR="004846D1" w:rsidRPr="009032F9">
        <w:rPr>
          <w:rFonts w:ascii="Arial" w:hAnsi="Arial" w:cs="Arial"/>
          <w:sz w:val="24"/>
          <w:szCs w:val="24"/>
        </w:rPr>
        <w:t>ve taget i betragtning.</w:t>
      </w:r>
    </w:p>
    <w:p w14:paraId="68252542" w14:textId="77777777"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5E2391BC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59AB2FD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D157A5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C1C3692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16672F4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254D47B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68445A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133072" w14:textId="77777777" w:rsidR="009C1EC9" w:rsidRPr="00231CA6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026BC7A" w14:textId="0114F48A"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9032F9" w:rsidRPr="00B676D3" w14:paraId="7606BFE6" w14:textId="77777777" w:rsidTr="008B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01647CA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070F6E4A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14:paraId="148E9076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BFCE261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</w:p>
          <w:p w14:paraId="2F859102" w14:textId="084632C4" w:rsidR="009032F9" w:rsidRPr="00B676D3" w:rsidRDefault="009C1EC9" w:rsidP="009C1EC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04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Februar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218D79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E146C5C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708E0CD1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14:paraId="42AEDF49" w14:textId="77777777" w:rsidTr="008B6B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C48ACF3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4B1FB4F4" w14:textId="7A7CF701" w:rsidR="009032F9" w:rsidRPr="00B676D3" w:rsidRDefault="009C1EC9" w:rsidP="009C1EC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Februar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A6DC3D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EE8B7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7132BDF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7C5CCA7D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9B8C7AA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50D09DEC" w14:textId="188FA99A" w:rsidR="009032F9" w:rsidRPr="00B676D3" w:rsidRDefault="009C1EC9" w:rsidP="009C1EC9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17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Februar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E47466A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F654EF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2C940AC4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466DC64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18156E9C" w14:textId="77777777" w:rsidTr="008B6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ED113CD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05F152A7" w14:textId="40A1B0FB" w:rsidR="009032F9" w:rsidRPr="00B676D3" w:rsidRDefault="009C1EC9" w:rsidP="009C1EC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09. Marts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9032F9">
              <w:rPr>
                <w:rFonts w:ascii="Arial" w:hAnsi="Arial" w:cs="Arial"/>
                <w:sz w:val="22"/>
                <w:szCs w:val="24"/>
              </w:rPr>
              <w:t>3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5FC867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13BF6D1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31C9718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2DA07A8" w14:textId="77777777"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9032F9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0F0EA" w14:textId="77777777" w:rsidR="001F0893" w:rsidRDefault="001F0893" w:rsidP="00333919">
      <w:pPr>
        <w:spacing w:line="240" w:lineRule="auto"/>
      </w:pPr>
      <w:r>
        <w:separator/>
      </w:r>
    </w:p>
  </w:endnote>
  <w:endnote w:type="continuationSeparator" w:id="0">
    <w:p w14:paraId="446F9AD0" w14:textId="77777777" w:rsidR="001F0893" w:rsidRDefault="001F089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9C1EC9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DF69" w14:textId="77777777" w:rsidR="001F0893" w:rsidRDefault="001F0893" w:rsidP="00333919">
      <w:pPr>
        <w:spacing w:line="240" w:lineRule="auto"/>
      </w:pPr>
      <w:r>
        <w:separator/>
      </w:r>
    </w:p>
  </w:footnote>
  <w:footnote w:type="continuationSeparator" w:id="0">
    <w:p w14:paraId="727550C8" w14:textId="77777777" w:rsidR="001F0893" w:rsidRDefault="001F089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392EB06" w:rsidR="0045537E" w:rsidRDefault="009C1EC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9036DA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1EC9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69D313D-44C8-4370-B6C2-5A73367310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EC2882D-19E0-4753-B41C-5C79578E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2020-02-04T12:47:00Z</dcterms:created>
  <dcterms:modified xsi:type="dcterms:W3CDTF">2020-02-04T12:47:00Z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