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E7671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875949">
        <w:rPr>
          <w:rFonts w:ascii="Arial" w:hAnsi="Arial" w:cs="Arial"/>
          <w:b/>
          <w:color w:val="0070C0"/>
          <w:sz w:val="48"/>
          <w:szCs w:val="48"/>
        </w:rPr>
        <w:t>for</w:t>
      </w:r>
    </w:p>
    <w:p w:rsidR="00554DDE" w:rsidRPr="00B21625" w:rsidRDefault="00E46F41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Cabled </w:t>
      </w:r>
      <w:r w:rsidR="00875949">
        <w:rPr>
          <w:rFonts w:ascii="Arial" w:hAnsi="Arial" w:cs="Arial"/>
          <w:b/>
          <w:color w:val="0070C0"/>
          <w:sz w:val="48"/>
          <w:szCs w:val="48"/>
        </w:rPr>
        <w:t>R</w:t>
      </w:r>
      <w:r>
        <w:rPr>
          <w:rFonts w:ascii="Arial" w:hAnsi="Arial" w:cs="Arial"/>
          <w:b/>
          <w:color w:val="0070C0"/>
          <w:sz w:val="48"/>
          <w:szCs w:val="48"/>
        </w:rPr>
        <w:t xml:space="preserve">emote </w:t>
      </w:r>
      <w:r w:rsidR="00875949">
        <w:rPr>
          <w:rFonts w:ascii="Arial" w:hAnsi="Arial" w:cs="Arial"/>
          <w:b/>
          <w:color w:val="0070C0"/>
          <w:sz w:val="48"/>
          <w:szCs w:val="48"/>
        </w:rPr>
        <w:t>C</w:t>
      </w:r>
      <w:r>
        <w:rPr>
          <w:rFonts w:ascii="Arial" w:hAnsi="Arial" w:cs="Arial"/>
          <w:b/>
          <w:color w:val="0070C0"/>
          <w:sz w:val="48"/>
          <w:szCs w:val="48"/>
        </w:rPr>
        <w:t>ontrols</w:t>
      </w:r>
      <w:r w:rsidR="005E7671" w:rsidRPr="00B21625">
        <w:rPr>
          <w:rFonts w:ascii="Arial" w:hAnsi="Arial" w:cs="Arial"/>
          <w:b/>
          <w:color w:val="0070C0"/>
          <w:sz w:val="48"/>
          <w:szCs w:val="48"/>
        </w:rPr>
        <w:t xml:space="preserve"> for DBAL-A3</w:t>
      </w:r>
    </w:p>
    <w:p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B21625" w:rsidRDefault="00576617">
      <w:pPr>
        <w:rPr>
          <w:rFonts w:ascii="Arial" w:hAnsi="Arial" w:cs="Arial"/>
          <w:sz w:val="24"/>
          <w:szCs w:val="24"/>
        </w:rPr>
      </w:pPr>
      <w:r w:rsidRPr="00B21625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5E7671" w:rsidRPr="00875949" w:rsidRDefault="009752DB" w:rsidP="00875949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5E7671" w:rsidRDefault="005E7671" w:rsidP="00875949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75949">
        <w:rPr>
          <w:rFonts w:ascii="Arial" w:hAnsi="Arial" w:cs="Arial"/>
          <w:sz w:val="24"/>
          <w:szCs w:val="24"/>
        </w:rPr>
        <w:t xml:space="preserve">DALO </w:t>
      </w:r>
      <w:r w:rsidR="00875949">
        <w:rPr>
          <w:rFonts w:ascii="Arial" w:hAnsi="Arial" w:cs="Arial"/>
          <w:sz w:val="24"/>
          <w:szCs w:val="24"/>
        </w:rPr>
        <w:t>wants to acquire</w:t>
      </w:r>
      <w:r w:rsidRPr="00875949">
        <w:rPr>
          <w:rFonts w:ascii="Arial" w:hAnsi="Arial" w:cs="Arial"/>
          <w:sz w:val="24"/>
          <w:szCs w:val="24"/>
        </w:rPr>
        <w:t xml:space="preserve"> </w:t>
      </w:r>
      <w:r w:rsidR="00C8769B">
        <w:rPr>
          <w:rFonts w:ascii="Arial" w:hAnsi="Arial" w:cs="Arial"/>
          <w:sz w:val="24"/>
          <w:szCs w:val="24"/>
        </w:rPr>
        <w:t>600 pcs. of</w:t>
      </w:r>
      <w:r w:rsidRPr="00875949">
        <w:rPr>
          <w:rFonts w:ascii="Arial" w:hAnsi="Arial" w:cs="Arial"/>
          <w:sz w:val="24"/>
          <w:szCs w:val="24"/>
        </w:rPr>
        <w:t xml:space="preserve"> </w:t>
      </w:r>
      <w:r w:rsidR="00E46F41" w:rsidRPr="00875949">
        <w:rPr>
          <w:rFonts w:ascii="Arial" w:hAnsi="Arial" w:cs="Arial"/>
          <w:sz w:val="24"/>
          <w:szCs w:val="24"/>
        </w:rPr>
        <w:t xml:space="preserve">cabled remote controls </w:t>
      </w:r>
      <w:r w:rsidRPr="00875949">
        <w:rPr>
          <w:rFonts w:ascii="Arial" w:hAnsi="Arial" w:cs="Arial"/>
          <w:sz w:val="24"/>
          <w:szCs w:val="24"/>
        </w:rPr>
        <w:t xml:space="preserve">as a re-supply for their existing stock of </w:t>
      </w:r>
      <w:r w:rsidR="00763A13" w:rsidRPr="00875949">
        <w:rPr>
          <w:rFonts w:ascii="Arial" w:hAnsi="Arial" w:cs="Arial"/>
          <w:sz w:val="24"/>
          <w:szCs w:val="24"/>
        </w:rPr>
        <w:t>Laser Devices</w:t>
      </w:r>
      <w:r w:rsidR="00875949">
        <w:rPr>
          <w:rFonts w:ascii="Arial" w:hAnsi="Arial" w:cs="Arial"/>
          <w:sz w:val="24"/>
          <w:szCs w:val="24"/>
        </w:rPr>
        <w:t>:</w:t>
      </w:r>
      <w:r w:rsidR="00763A13" w:rsidRPr="00875949">
        <w:rPr>
          <w:rFonts w:ascii="Arial" w:hAnsi="Arial" w:cs="Arial"/>
          <w:sz w:val="24"/>
          <w:szCs w:val="24"/>
        </w:rPr>
        <w:t xml:space="preserve"> Steiner </w:t>
      </w:r>
      <w:proofErr w:type="spellStart"/>
      <w:r w:rsidR="00763A13" w:rsidRPr="00875949">
        <w:rPr>
          <w:rFonts w:ascii="Arial" w:hAnsi="Arial" w:cs="Arial"/>
          <w:sz w:val="24"/>
          <w:szCs w:val="24"/>
        </w:rPr>
        <w:t>eOPTICS</w:t>
      </w:r>
      <w:proofErr w:type="spellEnd"/>
      <w:r w:rsidR="00763A13" w:rsidRPr="00875949">
        <w:rPr>
          <w:rFonts w:ascii="Arial" w:hAnsi="Arial" w:cs="Arial"/>
          <w:sz w:val="24"/>
          <w:szCs w:val="24"/>
        </w:rPr>
        <w:t xml:space="preserve"> </w:t>
      </w:r>
      <w:r w:rsidRPr="00875949">
        <w:rPr>
          <w:rFonts w:ascii="Arial" w:hAnsi="Arial" w:cs="Arial"/>
          <w:sz w:val="24"/>
          <w:szCs w:val="24"/>
        </w:rPr>
        <w:t xml:space="preserve">DBAL-A3 tactical light-lasers. </w:t>
      </w:r>
      <w:bookmarkStart w:id="0" w:name="_GoBack"/>
      <w:bookmarkEnd w:id="0"/>
    </w:p>
    <w:p w:rsidR="00875949" w:rsidRPr="00875949" w:rsidRDefault="00875949" w:rsidP="00875949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E46F41" w:rsidRDefault="00E46F41" w:rsidP="00875949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75949">
        <w:rPr>
          <w:rFonts w:ascii="Arial" w:hAnsi="Arial" w:cs="Arial"/>
          <w:sz w:val="24"/>
          <w:szCs w:val="24"/>
        </w:rPr>
        <w:t>The cabled remote controls are used to switch on and off the output of the devices’ light sources, including the external OV-2 white light.</w:t>
      </w:r>
    </w:p>
    <w:p w:rsidR="00875949" w:rsidRPr="00875949" w:rsidRDefault="00875949" w:rsidP="00875949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B51208" w:rsidRPr="00875949" w:rsidRDefault="005E7671" w:rsidP="00875949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75949">
        <w:rPr>
          <w:rFonts w:ascii="Arial" w:hAnsi="Arial" w:cs="Arial"/>
          <w:sz w:val="24"/>
          <w:szCs w:val="24"/>
        </w:rPr>
        <w:t>DALO desire</w:t>
      </w:r>
      <w:r w:rsidR="00875949">
        <w:rPr>
          <w:rFonts w:ascii="Arial" w:hAnsi="Arial" w:cs="Arial"/>
          <w:sz w:val="24"/>
          <w:szCs w:val="24"/>
        </w:rPr>
        <w:t>s</w:t>
      </w:r>
      <w:r w:rsidRPr="00875949">
        <w:rPr>
          <w:rFonts w:ascii="Arial" w:hAnsi="Arial" w:cs="Arial"/>
          <w:sz w:val="24"/>
          <w:szCs w:val="24"/>
        </w:rPr>
        <w:t xml:space="preserve"> that all their DBAL-A3 sets’ stock is uniform and therefore it is envisaged that the parts </w:t>
      </w:r>
      <w:r w:rsidR="00763A13" w:rsidRPr="00875949">
        <w:rPr>
          <w:rFonts w:ascii="Arial" w:hAnsi="Arial" w:cs="Arial"/>
          <w:sz w:val="24"/>
          <w:szCs w:val="24"/>
        </w:rPr>
        <w:t xml:space="preserve">offered for the re-supply </w:t>
      </w:r>
      <w:r w:rsidRPr="00875949">
        <w:rPr>
          <w:rFonts w:ascii="Arial" w:hAnsi="Arial" w:cs="Arial"/>
          <w:sz w:val="24"/>
          <w:szCs w:val="24"/>
        </w:rPr>
        <w:t xml:space="preserve">are </w:t>
      </w:r>
      <w:r w:rsidR="00763A13" w:rsidRPr="00875949">
        <w:rPr>
          <w:rFonts w:ascii="Arial" w:hAnsi="Arial" w:cs="Arial"/>
          <w:sz w:val="24"/>
          <w:szCs w:val="24"/>
        </w:rPr>
        <w:t xml:space="preserve">either original spare parts or parts that are </w:t>
      </w:r>
      <w:r w:rsidRPr="00875949">
        <w:rPr>
          <w:rFonts w:ascii="Arial" w:hAnsi="Arial" w:cs="Arial"/>
          <w:sz w:val="24"/>
          <w:szCs w:val="24"/>
        </w:rPr>
        <w:t>identical in form, function and quality to the OEM parts</w:t>
      </w:r>
      <w:r w:rsidR="00763A13" w:rsidRPr="00875949">
        <w:rPr>
          <w:rFonts w:ascii="Arial" w:hAnsi="Arial" w:cs="Arial"/>
          <w:sz w:val="24"/>
          <w:szCs w:val="24"/>
        </w:rPr>
        <w:t>, as listed in section 1.4.</w:t>
      </w:r>
    </w:p>
    <w:p w:rsidR="005E7671" w:rsidRP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493"/>
        <w:gridCol w:w="1559"/>
        <w:gridCol w:w="2741"/>
        <w:gridCol w:w="702"/>
        <w:gridCol w:w="742"/>
        <w:gridCol w:w="3392"/>
      </w:tblGrid>
      <w:tr w:rsidR="00F5760B" w:rsidRPr="00080E7B" w:rsidTr="00A85881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493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559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274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A85881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3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A85881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3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A85881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D3611A" w:rsidRDefault="00D3611A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F3F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The supplier shall be able to deliver the fo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lowing 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CA7A86"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quantities:</w:t>
            </w:r>
          </w:p>
          <w:p w:rsidR="005E7671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3A13" w:rsidRPr="00763A13" w:rsidRDefault="005E7671" w:rsidP="00E46F41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="00E46F41" w:rsidRPr="00E46F4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6150015370495</w:t>
            </w:r>
          </w:p>
          <w:p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proofErr w:type="spellStart"/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Steiner</w:t>
            </w:r>
            <w:proofErr w:type="spellEnd"/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eOPTICS</w:t>
            </w:r>
            <w:proofErr w:type="spellEnd"/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P/N:  </w:t>
            </w:r>
            <w:r w:rsidR="00E46F41" w:rsidRPr="00E46F4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FA05063-7</w:t>
            </w:r>
          </w:p>
          <w:p w:rsidR="00E46F41" w:rsidRPr="00E46F41" w:rsidRDefault="00E46F4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E46F41">
              <w:rPr>
                <w:rFonts w:asciiTheme="minorHAnsi" w:hAnsiTheme="minorHAnsi" w:cstheme="minorHAnsi"/>
                <w:sz w:val="24"/>
                <w:szCs w:val="24"/>
              </w:rPr>
              <w:t>CABLE,SWITCH 7IN ANGLE DBAL-A3</w:t>
            </w:r>
          </w:p>
          <w:p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Qty.: 300</w:t>
            </w:r>
          </w:p>
          <w:p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763A13" w:rsidRPr="00763A13" w:rsidRDefault="00763A13" w:rsidP="00E46F41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46F41" w:rsidRPr="00E46F41">
              <w:rPr>
                <w:rFonts w:asciiTheme="minorHAnsi" w:hAnsiTheme="minorHAnsi" w:cstheme="minorHAnsi"/>
                <w:sz w:val="24"/>
                <w:szCs w:val="24"/>
              </w:rPr>
              <w:t>6150016143203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</w:t>
            </w:r>
            <w:proofErr w:type="spellStart"/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eOPTICS</w:t>
            </w:r>
            <w:proofErr w:type="spellEnd"/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="00E46F41" w:rsidRPr="00E46F41">
              <w:rPr>
                <w:rFonts w:asciiTheme="minorHAnsi" w:hAnsiTheme="minorHAnsi" w:cstheme="minorHAnsi"/>
                <w:sz w:val="24"/>
                <w:szCs w:val="24"/>
              </w:rPr>
              <w:t>FA06146-7-7</w:t>
            </w:r>
          </w:p>
          <w:p w:rsidR="00E46F41" w:rsidRDefault="00E46F41" w:rsidP="00E46F4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E46F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CABLE,DUAL SWITCH 7IN DBAL-A3</w:t>
            </w:r>
          </w:p>
          <w:p w:rsidR="00763A13" w:rsidRPr="00763A13" w:rsidRDefault="00763A13" w:rsidP="00E46F4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2741" w:type="dxa"/>
          </w:tcPr>
          <w:p w:rsidR="00F5760B" w:rsidRPr="00ED53EB" w:rsidRDefault="00F5760B" w:rsidP="00A85881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:rsidTr="00D3611A">
        <w:tc>
          <w:tcPr>
            <w:tcW w:w="526" w:type="dxa"/>
            <w:vAlign w:val="center"/>
          </w:tcPr>
          <w:p w:rsidR="00B51208" w:rsidRPr="00ED53EB" w:rsidRDefault="007D5D1C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93" w:type="dxa"/>
          </w:tcPr>
          <w:p w:rsidR="002D0A4F" w:rsidRPr="005A1A76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1208" w:rsidRPr="005A1A76" w:rsidRDefault="00B21625" w:rsidP="00B2162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of the parts shall be new and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 w:rsidR="00D361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7671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5760B" w:rsidRPr="005A1A76" w:rsidRDefault="00357223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</w:tcPr>
          <w:p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7671" w:rsidRPr="00080E7B" w:rsidTr="00A85881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1" w:rsidRDefault="00D3611A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D" w:rsidRDefault="00D47E0D" w:rsidP="0041305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7671" w:rsidRDefault="005A1A76" w:rsidP="0041305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Deliv</w:t>
            </w:r>
            <w:r w:rsidR="00D47E0D">
              <w:rPr>
                <w:rFonts w:asciiTheme="minorHAnsi" w:hAnsiTheme="minorHAnsi" w:cstheme="minorHAnsi"/>
                <w:sz w:val="24"/>
                <w:szCs w:val="24"/>
              </w:rPr>
              <w:t xml:space="preserve">ery time shall be no </w:t>
            </w:r>
            <w:r w:rsidR="00875949">
              <w:rPr>
                <w:rFonts w:asciiTheme="minorHAnsi" w:hAnsiTheme="minorHAnsi" w:cstheme="minorHAnsi"/>
                <w:sz w:val="24"/>
                <w:szCs w:val="24"/>
              </w:rPr>
              <w:t>less</w:t>
            </w:r>
            <w:r w:rsidR="00D47E0D">
              <w:rPr>
                <w:rFonts w:asciiTheme="minorHAnsi" w:hAnsiTheme="minorHAnsi" w:cstheme="minorHAnsi"/>
                <w:sz w:val="24"/>
                <w:szCs w:val="24"/>
              </w:rPr>
              <w:t xml:space="preserve"> than </w:t>
            </w:r>
            <w:r w:rsidR="00875949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5949">
              <w:rPr>
                <w:rFonts w:asciiTheme="minorHAnsi" w:hAnsiTheme="minorHAnsi" w:cstheme="minorHAnsi"/>
                <w:sz w:val="24"/>
                <w:szCs w:val="24"/>
              </w:rPr>
              <w:t>days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from </w:t>
            </w:r>
            <w:r w:rsidR="00875949">
              <w:rPr>
                <w:rFonts w:asciiTheme="minorHAnsi" w:hAnsiTheme="minorHAnsi" w:cstheme="minorHAnsi"/>
                <w:sz w:val="24"/>
                <w:szCs w:val="24"/>
              </w:rPr>
              <w:t xml:space="preserve">submission of the purchase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order.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1" w:rsidRDefault="005A1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1" w:rsidRPr="00F819B0" w:rsidRDefault="005E7671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1" w:rsidRPr="00E15E49" w:rsidRDefault="005E767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79" w:rsidRDefault="00995C79" w:rsidP="00554DDE">
      <w:pPr>
        <w:spacing w:after="0" w:line="240" w:lineRule="auto"/>
      </w:pPr>
      <w:r>
        <w:separator/>
      </w:r>
    </w:p>
  </w:endnote>
  <w:endnote w:type="continuationSeparator" w:id="0">
    <w:p w:rsidR="00995C79" w:rsidRDefault="00995C79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197938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197938" w:rsidRPr="00576617">
              <w:rPr>
                <w:sz w:val="20"/>
                <w:szCs w:val="20"/>
              </w:rPr>
              <w:fldChar w:fldCharType="separate"/>
            </w:r>
            <w:r w:rsidR="00420005">
              <w:rPr>
                <w:noProof/>
                <w:sz w:val="20"/>
                <w:szCs w:val="20"/>
              </w:rPr>
              <w:t>4</w:t>
            </w:r>
            <w:r w:rsidR="00197938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197938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197938" w:rsidRPr="00576617">
              <w:rPr>
                <w:sz w:val="20"/>
                <w:szCs w:val="20"/>
              </w:rPr>
              <w:fldChar w:fldCharType="separate"/>
            </w:r>
            <w:r w:rsidR="00420005">
              <w:rPr>
                <w:noProof/>
                <w:sz w:val="20"/>
                <w:szCs w:val="20"/>
              </w:rPr>
              <w:t>4</w:t>
            </w:r>
            <w:r w:rsidR="00197938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79" w:rsidRDefault="00995C79" w:rsidP="00554DDE">
      <w:pPr>
        <w:spacing w:after="0" w:line="240" w:lineRule="auto"/>
      </w:pPr>
      <w:r>
        <w:separator/>
      </w:r>
    </w:p>
  </w:footnote>
  <w:footnote w:type="continuationSeparator" w:id="0">
    <w:p w:rsidR="00995C79" w:rsidRDefault="00995C79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97938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13052"/>
    <w:rsid w:val="00420005"/>
    <w:rsid w:val="00433A30"/>
    <w:rsid w:val="00440EA4"/>
    <w:rsid w:val="004552D6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1A76"/>
    <w:rsid w:val="005A6921"/>
    <w:rsid w:val="005C6E1C"/>
    <w:rsid w:val="005D21AA"/>
    <w:rsid w:val="005D28CB"/>
    <w:rsid w:val="005D3609"/>
    <w:rsid w:val="005E5E0A"/>
    <w:rsid w:val="005E7671"/>
    <w:rsid w:val="005F2B23"/>
    <w:rsid w:val="00612AEA"/>
    <w:rsid w:val="00614513"/>
    <w:rsid w:val="00617024"/>
    <w:rsid w:val="00620B80"/>
    <w:rsid w:val="00622FC1"/>
    <w:rsid w:val="0062766A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3A13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2374"/>
    <w:rsid w:val="00874DC3"/>
    <w:rsid w:val="00875949"/>
    <w:rsid w:val="00891350"/>
    <w:rsid w:val="008A18B6"/>
    <w:rsid w:val="008A3E9E"/>
    <w:rsid w:val="008B157F"/>
    <w:rsid w:val="008C74A5"/>
    <w:rsid w:val="008D39CA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95C79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3C35"/>
    <w:rsid w:val="00A71A08"/>
    <w:rsid w:val="00A726AD"/>
    <w:rsid w:val="00A73521"/>
    <w:rsid w:val="00A80287"/>
    <w:rsid w:val="00A81115"/>
    <w:rsid w:val="00A82E4D"/>
    <w:rsid w:val="00A85881"/>
    <w:rsid w:val="00AA41E5"/>
    <w:rsid w:val="00AD4BD3"/>
    <w:rsid w:val="00B06FAE"/>
    <w:rsid w:val="00B11CC5"/>
    <w:rsid w:val="00B2162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8769B"/>
    <w:rsid w:val="00CA7A86"/>
    <w:rsid w:val="00CB4E08"/>
    <w:rsid w:val="00CC79B8"/>
    <w:rsid w:val="00D172B8"/>
    <w:rsid w:val="00D17E7E"/>
    <w:rsid w:val="00D33A5C"/>
    <w:rsid w:val="00D3611A"/>
    <w:rsid w:val="00D36480"/>
    <w:rsid w:val="00D47E0D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6F41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875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5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5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5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59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59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59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59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75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75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59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759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759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75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59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59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59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59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E9BABE54-74A9-486F-82D8-336B1C7F44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FEDAE7-502B-43EB-9A46-98D381E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2019-11-05T09:11:00Z</cp:lastPrinted>
  <dcterms:created xsi:type="dcterms:W3CDTF">2019-12-13T06:08:00Z</dcterms:created>
  <dcterms:modified xsi:type="dcterms:W3CDTF">2019-12-13T06:08:00Z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