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8722" w14:textId="184B8E8D" w:rsidR="000822C6" w:rsidRDefault="00224D55">
      <w:pPr>
        <w:pStyle w:val="NoteHead"/>
        <w:framePr w:h="3119" w:wrap="notBeside"/>
      </w:pPr>
      <w:r w:rsidRPr="00224D55">
        <w:t>Bornholms Lufthavn - Sneslynge</w:t>
      </w:r>
    </w:p>
    <w:p w14:paraId="01958723" w14:textId="77777777" w:rsidR="000822C6" w:rsidRDefault="00182488">
      <w:pPr>
        <w:pStyle w:val="CowiTitle"/>
        <w:framePr w:h="3119" w:wrap="notBeside"/>
      </w:pPr>
      <w:r>
        <w:t>Udbudsvilkår</w:t>
      </w:r>
    </w:p>
    <w:p w14:paraId="01958724" w14:textId="77777777" w:rsidR="000822C6" w:rsidRDefault="000822C6">
      <w:pPr>
        <w:pStyle w:val="NoteHead"/>
        <w:framePr w:h="3119" w:wrap="notBeside"/>
      </w:pPr>
    </w:p>
    <w:p w14:paraId="01958733" w14:textId="77777777" w:rsidR="000822C6" w:rsidRPr="00D829C9" w:rsidRDefault="00182488">
      <w:pPr>
        <w:pStyle w:val="ContentsPage"/>
        <w:rPr>
          <w:color w:val="auto"/>
        </w:rPr>
      </w:pPr>
      <w:r w:rsidRPr="00D829C9">
        <w:rPr>
          <w:color w:val="auto"/>
        </w:rPr>
        <w:lastRenderedPageBreak/>
        <w:t>Indhold</w:t>
      </w:r>
    </w:p>
    <w:p w14:paraId="05035780" w14:textId="21A43C98" w:rsidR="00224D55" w:rsidRDefault="007C5BB0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r>
        <w:rPr>
          <w:sz w:val="24"/>
        </w:rPr>
        <w:fldChar w:fldCharType="begin"/>
      </w:r>
      <w:r>
        <w:instrText xml:space="preserve"> TOC \o "1-2" \h </w:instrText>
      </w:r>
      <w:r>
        <w:rPr>
          <w:sz w:val="24"/>
        </w:rPr>
        <w:fldChar w:fldCharType="separate"/>
      </w:r>
      <w:hyperlink w:anchor="_Toc25678062" w:history="1">
        <w:r w:rsidR="00224D55" w:rsidRPr="004E5404">
          <w:rPr>
            <w:rStyle w:val="Hyperlink"/>
          </w:rPr>
          <w:t>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Generelt</w:t>
        </w:r>
        <w:r w:rsidR="00224D55">
          <w:tab/>
        </w:r>
        <w:r w:rsidR="00224D55">
          <w:fldChar w:fldCharType="begin"/>
        </w:r>
        <w:r w:rsidR="00224D55">
          <w:instrText xml:space="preserve"> PAGEREF _Toc25678062 \h </w:instrText>
        </w:r>
        <w:r w:rsidR="00224D55">
          <w:fldChar w:fldCharType="separate"/>
        </w:r>
        <w:r w:rsidR="00224D55">
          <w:t>2</w:t>
        </w:r>
        <w:r w:rsidR="00224D55">
          <w:fldChar w:fldCharType="end"/>
        </w:r>
      </w:hyperlink>
    </w:p>
    <w:p w14:paraId="6C407CD3" w14:textId="02CB0F31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63" w:history="1">
        <w:r w:rsidR="00224D55" w:rsidRPr="004E5404">
          <w:rPr>
            <w:rStyle w:val="Hyperlink"/>
          </w:rPr>
          <w:t>1.1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Ordregivende myndighed</w:t>
        </w:r>
        <w:r w:rsidR="00224D55">
          <w:tab/>
        </w:r>
        <w:r w:rsidR="00224D55">
          <w:fldChar w:fldCharType="begin"/>
        </w:r>
        <w:r w:rsidR="00224D55">
          <w:instrText xml:space="preserve"> PAGEREF _Toc25678063 \h </w:instrText>
        </w:r>
        <w:r w:rsidR="00224D55">
          <w:fldChar w:fldCharType="separate"/>
        </w:r>
        <w:r w:rsidR="00224D55">
          <w:t>2</w:t>
        </w:r>
        <w:r w:rsidR="00224D55">
          <w:fldChar w:fldCharType="end"/>
        </w:r>
      </w:hyperlink>
    </w:p>
    <w:p w14:paraId="010194C1" w14:textId="55546E7B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64" w:history="1">
        <w:r w:rsidR="00224D55" w:rsidRPr="004E5404">
          <w:rPr>
            <w:rStyle w:val="Hyperlink"/>
          </w:rPr>
          <w:t>1.2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Baggrund for udbuddet</w:t>
        </w:r>
        <w:r w:rsidR="00224D55">
          <w:tab/>
        </w:r>
        <w:r w:rsidR="00224D55">
          <w:fldChar w:fldCharType="begin"/>
        </w:r>
        <w:r w:rsidR="00224D55">
          <w:instrText xml:space="preserve"> PAGEREF _Toc25678064 \h </w:instrText>
        </w:r>
        <w:r w:rsidR="00224D55">
          <w:fldChar w:fldCharType="separate"/>
        </w:r>
        <w:r w:rsidR="00224D55">
          <w:t>3</w:t>
        </w:r>
        <w:r w:rsidR="00224D55">
          <w:fldChar w:fldCharType="end"/>
        </w:r>
      </w:hyperlink>
    </w:p>
    <w:p w14:paraId="34B46B62" w14:textId="18D4C34A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65" w:history="1">
        <w:r w:rsidR="00224D55" w:rsidRPr="004E5404">
          <w:rPr>
            <w:rStyle w:val="Hyperlink"/>
          </w:rPr>
          <w:t>1.3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Regelgrundlag</w:t>
        </w:r>
        <w:r w:rsidR="00224D55">
          <w:tab/>
        </w:r>
        <w:r w:rsidR="00224D55">
          <w:fldChar w:fldCharType="begin"/>
        </w:r>
        <w:r w:rsidR="00224D55">
          <w:instrText xml:space="preserve"> PAGEREF _Toc25678065 \h </w:instrText>
        </w:r>
        <w:r w:rsidR="00224D55">
          <w:fldChar w:fldCharType="separate"/>
        </w:r>
        <w:r w:rsidR="00224D55">
          <w:t>3</w:t>
        </w:r>
        <w:r w:rsidR="00224D55">
          <w:fldChar w:fldCharType="end"/>
        </w:r>
      </w:hyperlink>
    </w:p>
    <w:p w14:paraId="08885C15" w14:textId="1EB8B64F" w:rsidR="00224D55" w:rsidRDefault="00577DA4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66" w:history="1">
        <w:r w:rsidR="00224D55" w:rsidRPr="004E5404">
          <w:rPr>
            <w:rStyle w:val="Hyperlink"/>
          </w:rPr>
          <w:t>2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Udbudsmaterialet</w:t>
        </w:r>
        <w:r w:rsidR="00224D55">
          <w:tab/>
        </w:r>
        <w:r w:rsidR="00224D55">
          <w:fldChar w:fldCharType="begin"/>
        </w:r>
        <w:r w:rsidR="00224D55">
          <w:instrText xml:space="preserve"> PAGEREF _Toc25678066 \h </w:instrText>
        </w:r>
        <w:r w:rsidR="00224D55">
          <w:fldChar w:fldCharType="separate"/>
        </w:r>
        <w:r w:rsidR="00224D55">
          <w:t>3</w:t>
        </w:r>
        <w:r w:rsidR="00224D55">
          <w:fldChar w:fldCharType="end"/>
        </w:r>
      </w:hyperlink>
    </w:p>
    <w:p w14:paraId="7241498F" w14:textId="7BD1A777" w:rsidR="00224D55" w:rsidRDefault="00577DA4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67" w:history="1">
        <w:r w:rsidR="00224D55" w:rsidRPr="004E5404">
          <w:rPr>
            <w:rStyle w:val="Hyperlink"/>
          </w:rPr>
          <w:t>3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Tavshedspligt</w:t>
        </w:r>
        <w:r w:rsidR="00224D55">
          <w:tab/>
        </w:r>
        <w:r w:rsidR="00224D55">
          <w:fldChar w:fldCharType="begin"/>
        </w:r>
        <w:r w:rsidR="00224D55">
          <w:instrText xml:space="preserve"> PAGEREF _Toc25678067 \h </w:instrText>
        </w:r>
        <w:r w:rsidR="00224D55">
          <w:fldChar w:fldCharType="separate"/>
        </w:r>
        <w:r w:rsidR="00224D55">
          <w:t>3</w:t>
        </w:r>
        <w:r w:rsidR="00224D55">
          <w:fldChar w:fldCharType="end"/>
        </w:r>
      </w:hyperlink>
    </w:p>
    <w:p w14:paraId="4DAFF6C9" w14:textId="088EC6FE" w:rsidR="00224D55" w:rsidRDefault="00577DA4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68" w:history="1">
        <w:r w:rsidR="00224D55" w:rsidRPr="004E5404">
          <w:rPr>
            <w:rStyle w:val="Hyperlink"/>
          </w:rPr>
          <w:t>4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Udbudsforløb</w:t>
        </w:r>
        <w:r w:rsidR="00224D55">
          <w:tab/>
        </w:r>
        <w:r w:rsidR="00224D55">
          <w:fldChar w:fldCharType="begin"/>
        </w:r>
        <w:r w:rsidR="00224D55">
          <w:instrText xml:space="preserve"> PAGEREF _Toc25678068 \h </w:instrText>
        </w:r>
        <w:r w:rsidR="00224D55">
          <w:fldChar w:fldCharType="separate"/>
        </w:r>
        <w:r w:rsidR="00224D55">
          <w:t>4</w:t>
        </w:r>
        <w:r w:rsidR="00224D55">
          <w:fldChar w:fldCharType="end"/>
        </w:r>
      </w:hyperlink>
    </w:p>
    <w:p w14:paraId="729B5A9A" w14:textId="16C2B0B0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69" w:history="1">
        <w:r w:rsidR="00224D55" w:rsidRPr="004E5404">
          <w:rPr>
            <w:rStyle w:val="Hyperlink"/>
          </w:rPr>
          <w:t>4.1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Tidsplan for udbudsforretningen</w:t>
        </w:r>
        <w:r w:rsidR="00224D55">
          <w:tab/>
        </w:r>
        <w:r w:rsidR="00224D55">
          <w:fldChar w:fldCharType="begin"/>
        </w:r>
        <w:r w:rsidR="00224D55">
          <w:instrText xml:space="preserve"> PAGEREF _Toc25678069 \h </w:instrText>
        </w:r>
        <w:r w:rsidR="00224D55">
          <w:fldChar w:fldCharType="separate"/>
        </w:r>
        <w:r w:rsidR="00224D55">
          <w:t>4</w:t>
        </w:r>
        <w:r w:rsidR="00224D55">
          <w:fldChar w:fldCharType="end"/>
        </w:r>
      </w:hyperlink>
    </w:p>
    <w:p w14:paraId="4CEFC121" w14:textId="55AA446B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0" w:history="1">
        <w:r w:rsidR="00224D55" w:rsidRPr="004E5404">
          <w:rPr>
            <w:rStyle w:val="Hyperlink"/>
          </w:rPr>
          <w:t>4.2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Spørgsmål til udbudsmaterialet</w:t>
        </w:r>
        <w:r w:rsidR="00224D55">
          <w:tab/>
        </w:r>
        <w:r w:rsidR="00224D55">
          <w:fldChar w:fldCharType="begin"/>
        </w:r>
        <w:r w:rsidR="00224D55">
          <w:instrText xml:space="preserve"> PAGEREF _Toc25678070 \h </w:instrText>
        </w:r>
        <w:r w:rsidR="00224D55">
          <w:fldChar w:fldCharType="separate"/>
        </w:r>
        <w:r w:rsidR="00224D55">
          <w:t>4</w:t>
        </w:r>
        <w:r w:rsidR="00224D55">
          <w:fldChar w:fldCharType="end"/>
        </w:r>
      </w:hyperlink>
    </w:p>
    <w:p w14:paraId="24D0DA25" w14:textId="7BBC800B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1" w:history="1">
        <w:r w:rsidR="00224D55" w:rsidRPr="004E5404">
          <w:rPr>
            <w:rStyle w:val="Hyperlink"/>
          </w:rPr>
          <w:t>4.3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Tilbud</w:t>
        </w:r>
        <w:r w:rsidR="00224D55">
          <w:tab/>
        </w:r>
        <w:r w:rsidR="00224D55">
          <w:fldChar w:fldCharType="begin"/>
        </w:r>
        <w:r w:rsidR="00224D55">
          <w:instrText xml:space="preserve"> PAGEREF _Toc25678071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7B4D7808" w14:textId="425631E3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2" w:history="1">
        <w:r w:rsidR="00224D55" w:rsidRPr="004E5404">
          <w:rPr>
            <w:rStyle w:val="Hyperlink"/>
          </w:rPr>
          <w:t>4.4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Sprog</w:t>
        </w:r>
        <w:r w:rsidR="00224D55">
          <w:tab/>
        </w:r>
        <w:r w:rsidR="00224D55">
          <w:fldChar w:fldCharType="begin"/>
        </w:r>
        <w:r w:rsidR="00224D55">
          <w:instrText xml:space="preserve"> PAGEREF _Toc25678072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6602CCC1" w14:textId="3B376E39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3" w:history="1">
        <w:r w:rsidR="00224D55" w:rsidRPr="004E5404">
          <w:rPr>
            <w:rStyle w:val="Hyperlink"/>
          </w:rPr>
          <w:t>4.5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Krav til vedståelse for endeligt tilbud</w:t>
        </w:r>
        <w:r w:rsidR="00224D55">
          <w:tab/>
        </w:r>
        <w:r w:rsidR="00224D55">
          <w:fldChar w:fldCharType="begin"/>
        </w:r>
        <w:r w:rsidR="00224D55">
          <w:instrText xml:space="preserve"> PAGEREF _Toc25678073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14760014" w14:textId="1413C29C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4" w:history="1">
        <w:r w:rsidR="00224D55" w:rsidRPr="004E5404">
          <w:rPr>
            <w:rStyle w:val="Hyperlink"/>
          </w:rPr>
          <w:t>4.6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Kontrakttildeling</w:t>
        </w:r>
        <w:r w:rsidR="00224D55">
          <w:tab/>
        </w:r>
        <w:r w:rsidR="00224D55">
          <w:fldChar w:fldCharType="begin"/>
        </w:r>
        <w:r w:rsidR="00224D55">
          <w:instrText xml:space="preserve"> PAGEREF _Toc25678074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0DEDAB54" w14:textId="4D440FA8" w:rsidR="00224D55" w:rsidRDefault="00577DA4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75" w:history="1">
        <w:r w:rsidR="00224D55" w:rsidRPr="004E5404">
          <w:rPr>
            <w:rStyle w:val="Hyperlink"/>
          </w:rPr>
          <w:t>5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Diverse yderligere vilkår for tilbudsgivning</w:t>
        </w:r>
        <w:r w:rsidR="00224D55">
          <w:tab/>
        </w:r>
        <w:r w:rsidR="00224D55">
          <w:fldChar w:fldCharType="begin"/>
        </w:r>
        <w:r w:rsidR="00224D55">
          <w:instrText xml:space="preserve"> PAGEREF _Toc25678075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71D2617F" w14:textId="31C29BF0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6" w:history="1">
        <w:r w:rsidR="00224D55" w:rsidRPr="004E5404">
          <w:rPr>
            <w:rStyle w:val="Hyperlink"/>
          </w:rPr>
          <w:t>5.1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Forbehold</w:t>
        </w:r>
        <w:r w:rsidR="00224D55">
          <w:tab/>
        </w:r>
        <w:r w:rsidR="00224D55">
          <w:fldChar w:fldCharType="begin"/>
        </w:r>
        <w:r w:rsidR="00224D55">
          <w:instrText xml:space="preserve"> PAGEREF _Toc25678076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2EF336E1" w14:textId="21A3F728" w:rsidR="00224D55" w:rsidRDefault="00577DA4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77" w:history="1">
        <w:r w:rsidR="00224D55" w:rsidRPr="004E5404">
          <w:rPr>
            <w:rStyle w:val="Hyperlink"/>
          </w:rPr>
          <w:t>6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Alternative tilbud</w:t>
        </w:r>
        <w:r w:rsidR="00224D55">
          <w:tab/>
        </w:r>
        <w:r w:rsidR="00224D55">
          <w:fldChar w:fldCharType="begin"/>
        </w:r>
        <w:r w:rsidR="00224D55">
          <w:instrText xml:space="preserve"> PAGEREF _Toc25678077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438D2563" w14:textId="49DED2D1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8" w:history="1">
        <w:r w:rsidR="00224D55" w:rsidRPr="004E5404">
          <w:rPr>
            <w:rStyle w:val="Hyperlink"/>
          </w:rPr>
          <w:t>6.1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Tilbudsvederlag</w:t>
        </w:r>
        <w:r w:rsidR="00224D55">
          <w:tab/>
        </w:r>
        <w:r w:rsidR="00224D55">
          <w:fldChar w:fldCharType="begin"/>
        </w:r>
        <w:r w:rsidR="00224D55">
          <w:instrText xml:space="preserve"> PAGEREF _Toc25678078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18E02407" w14:textId="23439D3C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9" w:history="1">
        <w:r w:rsidR="00224D55" w:rsidRPr="004E5404">
          <w:rPr>
            <w:rStyle w:val="Hyperlink"/>
          </w:rPr>
          <w:t>6.2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Afslutning</w:t>
        </w:r>
        <w:r w:rsidR="00224D55">
          <w:tab/>
        </w:r>
        <w:r w:rsidR="00224D55">
          <w:fldChar w:fldCharType="begin"/>
        </w:r>
        <w:r w:rsidR="00224D55">
          <w:instrText xml:space="preserve"> PAGEREF _Toc25678079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69D2EAF2" w14:textId="25CB652D" w:rsidR="00224D55" w:rsidRDefault="00577DA4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80" w:history="1">
        <w:r w:rsidR="00224D55" w:rsidRPr="004E5404">
          <w:rPr>
            <w:rStyle w:val="Hyperlink"/>
          </w:rPr>
          <w:t>7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Tilbudsgivers tilbud</w:t>
        </w:r>
        <w:r w:rsidR="00224D55">
          <w:tab/>
        </w:r>
        <w:r w:rsidR="00224D55">
          <w:fldChar w:fldCharType="begin"/>
        </w:r>
        <w:r w:rsidR="00224D55">
          <w:instrText xml:space="preserve"> PAGEREF _Toc25678080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5B8C2DEA" w14:textId="1FDF3D00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81" w:history="1">
        <w:r w:rsidR="00224D55" w:rsidRPr="004E5404">
          <w:rPr>
            <w:rStyle w:val="Hyperlink"/>
          </w:rPr>
          <w:t>7.1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Generelle oplysninger</w:t>
        </w:r>
        <w:r w:rsidR="00224D55">
          <w:tab/>
        </w:r>
        <w:r w:rsidR="00224D55">
          <w:fldChar w:fldCharType="begin"/>
        </w:r>
        <w:r w:rsidR="00224D55">
          <w:instrText xml:space="preserve"> PAGEREF _Toc25678081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2BCA4858" w14:textId="222E69C5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82" w:history="1">
        <w:r w:rsidR="00224D55" w:rsidRPr="004E5404">
          <w:rPr>
            <w:rStyle w:val="Hyperlink"/>
          </w:rPr>
          <w:t>7.2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Tilbuddenes indhold og dokumentation</w:t>
        </w:r>
        <w:r w:rsidR="00224D55">
          <w:tab/>
        </w:r>
        <w:r w:rsidR="00224D55">
          <w:fldChar w:fldCharType="begin"/>
        </w:r>
        <w:r w:rsidR="00224D55">
          <w:instrText xml:space="preserve"> PAGEREF _Toc25678082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0A4625BF" w14:textId="64532AEB" w:rsidR="00224D55" w:rsidRDefault="00577DA4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83" w:history="1">
        <w:r w:rsidR="00224D55" w:rsidRPr="004E5404">
          <w:rPr>
            <w:rStyle w:val="Hyperlink"/>
          </w:rPr>
          <w:t>8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Bedømmelse af tilbud</w:t>
        </w:r>
        <w:r w:rsidR="00224D55">
          <w:tab/>
        </w:r>
        <w:r w:rsidR="00224D55">
          <w:fldChar w:fldCharType="begin"/>
        </w:r>
        <w:r w:rsidR="00224D55">
          <w:instrText xml:space="preserve"> PAGEREF _Toc25678083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4022D8B1" w14:textId="308C7E24" w:rsidR="00224D55" w:rsidRDefault="00577DA4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84" w:history="1">
        <w:r w:rsidR="00224D55" w:rsidRPr="004E5404">
          <w:rPr>
            <w:rStyle w:val="Hyperlink"/>
          </w:rPr>
          <w:t>8.1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Tildelingskriterium og underkriterier</w:t>
        </w:r>
        <w:r w:rsidR="00224D55">
          <w:tab/>
        </w:r>
        <w:r w:rsidR="00224D55">
          <w:fldChar w:fldCharType="begin"/>
        </w:r>
        <w:r w:rsidR="00224D55">
          <w:instrText xml:space="preserve"> PAGEREF _Toc25678084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0195874E" w14:textId="4E8FFDAB" w:rsidR="008D70C2" w:rsidRPr="008D70C2" w:rsidRDefault="007C5BB0" w:rsidP="001E78D2">
      <w:pPr>
        <w:pStyle w:val="Indholdsfortegnelse2"/>
      </w:pPr>
      <w:r>
        <w:fldChar w:fldCharType="end"/>
      </w:r>
    </w:p>
    <w:p w14:paraId="0195874F" w14:textId="77777777" w:rsidR="000822C6" w:rsidRDefault="003D21DB" w:rsidP="003D21DB">
      <w:pPr>
        <w:pStyle w:val="Overskrift1"/>
      </w:pPr>
      <w:bookmarkStart w:id="0" w:name="_Toc458602213"/>
      <w:bookmarkStart w:id="1" w:name="_Toc25678062"/>
      <w:r w:rsidRPr="00D076CA">
        <w:t>Generelt</w:t>
      </w:r>
      <w:bookmarkEnd w:id="0"/>
      <w:bookmarkEnd w:id="1"/>
    </w:p>
    <w:p w14:paraId="01958750" w14:textId="77777777" w:rsidR="003D21DB" w:rsidRDefault="003D21DB" w:rsidP="003D21DB">
      <w:pPr>
        <w:pStyle w:val="Overskrift2"/>
      </w:pPr>
      <w:bookmarkStart w:id="2" w:name="_Toc458602214"/>
      <w:bookmarkStart w:id="3" w:name="_Toc25678063"/>
      <w:r w:rsidRPr="00D076CA">
        <w:t>Ordregivende myndighed</w:t>
      </w:r>
      <w:bookmarkEnd w:id="2"/>
      <w:bookmarkEnd w:id="3"/>
    </w:p>
    <w:p w14:paraId="01958751" w14:textId="77777777" w:rsidR="003D21DB" w:rsidRPr="00D076CA" w:rsidRDefault="003D21DB" w:rsidP="003D21DB">
      <w:pPr>
        <w:pStyle w:val="Brdtekst"/>
      </w:pPr>
      <w:r w:rsidRPr="00D076CA">
        <w:t>Den ordregivende myndighed ved dette udbud er:</w:t>
      </w:r>
    </w:p>
    <w:p w14:paraId="01958752" w14:textId="5949CE7B" w:rsidR="003D21DB" w:rsidRPr="008278C0" w:rsidRDefault="00A43721" w:rsidP="003D21DB">
      <w:pPr>
        <w:pStyle w:val="Brdtekst"/>
      </w:pPr>
      <w:r w:rsidRPr="008278C0">
        <w:t>Bornholm Lufthavn henhørende under Trafik-, Bygge- og Boligstyrelsen</w:t>
      </w:r>
      <w:r w:rsidR="003D21DB" w:rsidRPr="008278C0">
        <w:t xml:space="preserve"> </w:t>
      </w:r>
    </w:p>
    <w:p w14:paraId="01958753" w14:textId="028DA474" w:rsidR="003D21DB" w:rsidRPr="008278C0" w:rsidRDefault="00A43721" w:rsidP="003D21DB">
      <w:pPr>
        <w:pStyle w:val="Brdtekst"/>
      </w:pPr>
      <w:r w:rsidRPr="008278C0">
        <w:t>Søndre Landevej 2, 3700 Rønne</w:t>
      </w:r>
    </w:p>
    <w:p w14:paraId="01958754" w14:textId="3DDEBD76" w:rsidR="003D21DB" w:rsidRPr="008278C0" w:rsidRDefault="00A43721" w:rsidP="003D21DB">
      <w:pPr>
        <w:pStyle w:val="Brdtekst"/>
      </w:pPr>
      <w:r w:rsidRPr="008278C0">
        <w:t>info@tbst.dk</w:t>
      </w:r>
    </w:p>
    <w:p w14:paraId="01958755" w14:textId="3FE7EFA5" w:rsidR="003D21DB" w:rsidRDefault="0088488C" w:rsidP="003D21DB">
      <w:pPr>
        <w:pStyle w:val="Brdtekst"/>
      </w:pPr>
      <w:r w:rsidRPr="008278C0">
        <w:t>trafikstyrelsen.dk</w:t>
      </w:r>
    </w:p>
    <w:p w14:paraId="01958756" w14:textId="77777777" w:rsidR="003D21DB" w:rsidRDefault="003D21DB" w:rsidP="003D21DB">
      <w:pPr>
        <w:pStyle w:val="Overskrift2"/>
      </w:pPr>
      <w:bookmarkStart w:id="4" w:name="_Toc458602215"/>
      <w:bookmarkStart w:id="5" w:name="_Toc25678064"/>
      <w:r w:rsidRPr="00D076CA">
        <w:lastRenderedPageBreak/>
        <w:t>Baggrund for udbuddet</w:t>
      </w:r>
      <w:bookmarkEnd w:id="4"/>
      <w:bookmarkEnd w:id="5"/>
    </w:p>
    <w:p w14:paraId="262C2F2A" w14:textId="77777777" w:rsidR="00A43721" w:rsidRDefault="00A43721" w:rsidP="003D21DB">
      <w:pPr>
        <w:pStyle w:val="Brdtekst"/>
        <w:rPr>
          <w:highlight w:val="yellow"/>
        </w:rPr>
      </w:pPr>
    </w:p>
    <w:p w14:paraId="6B9FE589" w14:textId="50FBA076" w:rsidR="00A43721" w:rsidRPr="008278C0" w:rsidRDefault="00A43721" w:rsidP="003D21DB">
      <w:pPr>
        <w:pStyle w:val="Brdtekst"/>
      </w:pPr>
      <w:r w:rsidRPr="008278C0">
        <w:t xml:space="preserve">Bornholms Lufthavn, der </w:t>
      </w:r>
      <w:r w:rsidR="0088488C" w:rsidRPr="008278C0">
        <w:t>hører</w:t>
      </w:r>
      <w:r w:rsidRPr="008278C0">
        <w:t xml:space="preserve"> under Trafik-, Bygge- og Boligstyrelsen</w:t>
      </w:r>
      <w:r w:rsidR="00303B8E" w:rsidRPr="008278C0">
        <w:t>,</w:t>
      </w:r>
      <w:r w:rsidR="0088488C" w:rsidRPr="008278C0">
        <w:t xml:space="preserve"> har brug for at indkøbe en ny sneslynge, der skal indgå i lufthavnens drift.  </w:t>
      </w:r>
    </w:p>
    <w:p w14:paraId="01958758" w14:textId="77777777" w:rsidR="003D21DB" w:rsidRPr="00492B86" w:rsidRDefault="003D21DB" w:rsidP="003D21DB">
      <w:pPr>
        <w:pStyle w:val="Overskrift2"/>
        <w:rPr>
          <w:szCs w:val="24"/>
        </w:rPr>
      </w:pPr>
      <w:bookmarkStart w:id="6" w:name="_Toc458602216"/>
      <w:bookmarkStart w:id="7" w:name="_Toc25678065"/>
      <w:r w:rsidRPr="00492B86">
        <w:rPr>
          <w:szCs w:val="24"/>
        </w:rPr>
        <w:t>Regelgrundlag</w:t>
      </w:r>
      <w:bookmarkEnd w:id="6"/>
      <w:bookmarkEnd w:id="7"/>
    </w:p>
    <w:p w14:paraId="45C020EB" w14:textId="77777777" w:rsidR="00863580" w:rsidRDefault="00863580" w:rsidP="00863580">
      <w:pPr>
        <w:pStyle w:val="Default"/>
      </w:pPr>
    </w:p>
    <w:p w14:paraId="01958763" w14:textId="1403B6F3" w:rsidR="003D21DB" w:rsidRDefault="00863580" w:rsidP="003D21DB">
      <w:pPr>
        <w:pStyle w:val="Opstilling-punkttegn"/>
      </w:pPr>
      <w:r w:rsidRPr="00D20280">
        <w:rPr>
          <w:szCs w:val="18"/>
        </w:rPr>
        <w:t>Den udbudte</w:t>
      </w:r>
      <w:r w:rsidR="00FD4E4B" w:rsidRPr="00D20280">
        <w:rPr>
          <w:szCs w:val="18"/>
        </w:rPr>
        <w:t xml:space="preserve"> kontrakt vedrører en </w:t>
      </w:r>
      <w:r w:rsidRPr="00D20280">
        <w:rPr>
          <w:szCs w:val="18"/>
        </w:rPr>
        <w:t>forsyningsaktivit</w:t>
      </w:r>
      <w:r w:rsidR="00D20280" w:rsidRPr="00D20280">
        <w:rPr>
          <w:szCs w:val="18"/>
        </w:rPr>
        <w:t>et</w:t>
      </w:r>
      <w:r w:rsidR="00FD4E4B" w:rsidRPr="00D20280">
        <w:rPr>
          <w:szCs w:val="18"/>
        </w:rPr>
        <w:t>,</w:t>
      </w:r>
      <w:r w:rsidRPr="00D20280">
        <w:rPr>
          <w:szCs w:val="18"/>
        </w:rPr>
        <w:t xml:space="preserve"> som anført i forsyningsvirksomhedsdirektivets artikel</w:t>
      </w:r>
      <w:r w:rsidR="00FD4E4B" w:rsidRPr="00D20280">
        <w:rPr>
          <w:szCs w:val="18"/>
        </w:rPr>
        <w:t xml:space="preserve"> 12. Den udbudte kontrakt har dog en værdi, som ligger under </w:t>
      </w:r>
      <w:proofErr w:type="spellStart"/>
      <w:r w:rsidR="00FD4E4B" w:rsidRPr="00D20280">
        <w:rPr>
          <w:szCs w:val="18"/>
        </w:rPr>
        <w:t>tæskelværdien</w:t>
      </w:r>
      <w:proofErr w:type="spellEnd"/>
      <w:r w:rsidR="00FD4E4B" w:rsidRPr="00D20280">
        <w:rPr>
          <w:szCs w:val="18"/>
        </w:rPr>
        <w:t xml:space="preserve"> for udbud af vare i henhold til forsyningsvirksomhedsdirektivet. Ordregiver har vurderet at den udbudte kontrakt har en klar grænseoverskridende interesse og udbuddet gennemføres derfor</w:t>
      </w:r>
      <w:r w:rsidR="003D21DB" w:rsidRPr="00D20280">
        <w:rPr>
          <w:szCs w:val="18"/>
        </w:rPr>
        <w:t xml:space="preserve"> i overensstemmelse med</w:t>
      </w:r>
      <w:r w:rsidR="00FE27C8" w:rsidRPr="00D20280">
        <w:rPr>
          <w:szCs w:val="18"/>
        </w:rPr>
        <w:t xml:space="preserve"> reglerne i af</w:t>
      </w:r>
      <w:r w:rsidR="004F596B">
        <w:rPr>
          <w:szCs w:val="18"/>
        </w:rPr>
        <w:t>s</w:t>
      </w:r>
      <w:r w:rsidR="00FE27C8" w:rsidRPr="00D20280">
        <w:rPr>
          <w:szCs w:val="18"/>
        </w:rPr>
        <w:t xml:space="preserve">nit IV </w:t>
      </w:r>
      <w:proofErr w:type="gramStart"/>
      <w:r w:rsidR="00FE27C8" w:rsidRPr="008278C0">
        <w:rPr>
          <w:szCs w:val="18"/>
        </w:rPr>
        <w:t>i  LOV</w:t>
      </w:r>
      <w:proofErr w:type="gramEnd"/>
      <w:r w:rsidR="00FE27C8" w:rsidRPr="008278C0">
        <w:rPr>
          <w:szCs w:val="18"/>
        </w:rPr>
        <w:t xml:space="preserve"> nr. 1564 af 15/12/2015 (Udbudsloven)</w:t>
      </w:r>
      <w:r w:rsidR="0039667B" w:rsidRPr="00D20280">
        <w:rPr>
          <w:szCs w:val="18"/>
        </w:rPr>
        <w:t xml:space="preserve"> om </w:t>
      </w:r>
      <w:r w:rsidR="00492B86" w:rsidRPr="00D20280">
        <w:rPr>
          <w:szCs w:val="18"/>
        </w:rPr>
        <w:t>o</w:t>
      </w:r>
      <w:r w:rsidR="0039667B" w:rsidRPr="00D20280">
        <w:rPr>
          <w:szCs w:val="18"/>
        </w:rPr>
        <w:t>ffentlige indkøb under tærskelværdierne med klar grænseoverskridende interesse</w:t>
      </w:r>
      <w:r w:rsidR="00492B86" w:rsidRPr="00D20280">
        <w:rPr>
          <w:szCs w:val="18"/>
        </w:rPr>
        <w:t>.</w:t>
      </w:r>
      <w:r w:rsidR="00D20280" w:rsidRPr="00D20280">
        <w:rPr>
          <w:szCs w:val="18"/>
        </w:rPr>
        <w:t xml:space="preserve"> </w:t>
      </w:r>
    </w:p>
    <w:p w14:paraId="01958764" w14:textId="77777777" w:rsidR="003D21DB" w:rsidRPr="00D076CA" w:rsidRDefault="003D21DB" w:rsidP="003D21DB">
      <w:pPr>
        <w:pStyle w:val="Overskrift1"/>
      </w:pPr>
      <w:bookmarkStart w:id="8" w:name="_Toc458602217"/>
      <w:bookmarkStart w:id="9" w:name="_Toc25678066"/>
      <w:r w:rsidRPr="00D076CA">
        <w:t>Udbudsmaterialet</w:t>
      </w:r>
      <w:bookmarkEnd w:id="8"/>
      <w:bookmarkEnd w:id="9"/>
    </w:p>
    <w:p w14:paraId="01958765" w14:textId="77777777" w:rsidR="003D21DB" w:rsidRPr="00D076CA" w:rsidRDefault="003D21DB" w:rsidP="003D21DB">
      <w:pPr>
        <w:pStyle w:val="Brdtekst"/>
      </w:pPr>
      <w:r w:rsidRPr="00D076CA">
        <w:t>Udbudsmaterialet består af følgende dokumenter:</w:t>
      </w:r>
    </w:p>
    <w:p w14:paraId="01958766" w14:textId="77777777" w:rsidR="003D21DB" w:rsidRPr="00D076CA" w:rsidRDefault="003D21DB" w:rsidP="003D21DB">
      <w:pPr>
        <w:pStyle w:val="Opstilling-punkttegn"/>
      </w:pPr>
      <w:r w:rsidRPr="00D076CA">
        <w:t>Nærværende udbudsvilkår</w:t>
      </w:r>
    </w:p>
    <w:p w14:paraId="01958767" w14:textId="489ACF0D" w:rsidR="003D21DB" w:rsidRDefault="00FE27C8" w:rsidP="003D21DB">
      <w:pPr>
        <w:pStyle w:val="Opstilling-punkttegn"/>
      </w:pPr>
      <w:r>
        <w:t>K</w:t>
      </w:r>
      <w:r w:rsidR="003D21DB" w:rsidRPr="00D076CA">
        <w:t>ontrakt</w:t>
      </w:r>
    </w:p>
    <w:p w14:paraId="6047BC09" w14:textId="6AF0E02B" w:rsidR="00303B8E" w:rsidRPr="00D076CA" w:rsidRDefault="00303B8E" w:rsidP="003D21DB">
      <w:pPr>
        <w:pStyle w:val="Opstilling-punkttegn"/>
      </w:pPr>
      <w:r>
        <w:t xml:space="preserve">Tro- og </w:t>
      </w:r>
      <w:proofErr w:type="spellStart"/>
      <w:r>
        <w:t>loveerklæring</w:t>
      </w:r>
      <w:proofErr w:type="spellEnd"/>
    </w:p>
    <w:p w14:paraId="05405C59" w14:textId="4D0BA72E" w:rsidR="00A33F68" w:rsidRDefault="0088488C" w:rsidP="003D21DB">
      <w:pPr>
        <w:pStyle w:val="Opstilling-punkttegn"/>
      </w:pPr>
      <w:r>
        <w:t>Mindstekrav og almindelige krav til sneslynge</w:t>
      </w:r>
    </w:p>
    <w:p w14:paraId="4515AF9B" w14:textId="2C32DBD9" w:rsidR="000A1F2E" w:rsidRDefault="000A1F2E" w:rsidP="00FE27C8">
      <w:pPr>
        <w:pStyle w:val="Brdtekst"/>
      </w:pPr>
      <w:r w:rsidRPr="00ED2E70">
        <w:t xml:space="preserve">Udbuddet er </w:t>
      </w:r>
      <w:proofErr w:type="spellStart"/>
      <w:r w:rsidRPr="00ED2E70">
        <w:t>offenliggjort</w:t>
      </w:r>
      <w:proofErr w:type="spellEnd"/>
      <w:r w:rsidRPr="00ED2E70">
        <w:t xml:space="preserve"> på udbud.dk.</w:t>
      </w:r>
    </w:p>
    <w:p w14:paraId="0195876B" w14:textId="77777777" w:rsidR="003D21DB" w:rsidRDefault="003D21DB" w:rsidP="001E78D2">
      <w:pPr>
        <w:pStyle w:val="Overskrift1"/>
      </w:pPr>
      <w:bookmarkStart w:id="10" w:name="_Toc21515214"/>
      <w:bookmarkStart w:id="11" w:name="_Toc21515300"/>
      <w:bookmarkStart w:id="12" w:name="_Toc21515707"/>
      <w:bookmarkStart w:id="13" w:name="_Toc21515789"/>
      <w:bookmarkStart w:id="14" w:name="_Toc458602218"/>
      <w:bookmarkStart w:id="15" w:name="_Toc25678067"/>
      <w:bookmarkEnd w:id="10"/>
      <w:bookmarkEnd w:id="11"/>
      <w:bookmarkEnd w:id="12"/>
      <w:bookmarkEnd w:id="13"/>
      <w:r w:rsidRPr="00D076CA">
        <w:t>Tavshedspligt</w:t>
      </w:r>
      <w:bookmarkEnd w:id="14"/>
      <w:bookmarkEnd w:id="15"/>
    </w:p>
    <w:p w14:paraId="0195876C" w14:textId="77777777" w:rsidR="003D21DB" w:rsidRPr="00D076CA" w:rsidRDefault="003D21DB" w:rsidP="003D21DB">
      <w:pPr>
        <w:pStyle w:val="Brdtekst"/>
      </w:pPr>
      <w:r w:rsidRPr="00D076CA">
        <w:t>Tilbudsgiveren skal iagttage ubetinget tavshed over for uvedkommende med hensyn til enhver oplysning om Ordregiver eller om andre forhold, som måtte komme til deres kendskab i forbindelse med udbudsforretningen. Denne tavshedspligt består også efter udbudsforretningens ophør.</w:t>
      </w:r>
    </w:p>
    <w:p w14:paraId="0195876D" w14:textId="0A255B03" w:rsidR="003D21DB" w:rsidRPr="008278C0" w:rsidRDefault="00C72023" w:rsidP="003D21DB">
      <w:pPr>
        <w:pStyle w:val="Brdtekst"/>
      </w:pPr>
      <w:r>
        <w:t xml:space="preserve">Ordregiver, herunder alle, der er involveret i udbudsprocessen, vil behandle </w:t>
      </w:r>
      <w:r w:rsidRPr="008278C0">
        <w:t>tilbudsgivernes tilbud fortroligt.</w:t>
      </w:r>
    </w:p>
    <w:p w14:paraId="0195876E" w14:textId="6538138C" w:rsidR="003D21DB" w:rsidRPr="008278C0" w:rsidRDefault="003D21DB" w:rsidP="003D21DB">
      <w:pPr>
        <w:pStyle w:val="Brdtekst"/>
      </w:pPr>
      <w:r w:rsidRPr="008278C0">
        <w:t>Tilbudsgiverens opmærksomhed henledes på, at dokumenterne, herunder indkomne tilbud, i Ordregivers udbud vil kunne være omfattet af retsregler om andres adgang til aktindsigt. Det betyder, at konkurrenter med flere kan anmode om aktindsigt i tilbud, der afgives. Anmodninger om aktindsigt fra konkurrerende virksomheder, der også deltager i udbudsprocessen, skal i henhold til praksis fra Klagenævnet for Udbud efter omstændighederne imødekommes af den ordregivende myndighed. Det indgår dog blandt andet i denne bedømmelse, om den virksomhed, der har afgivet et tilbud, har anmodet om, at tilbuddet behandles fortroligt.</w:t>
      </w:r>
      <w:bookmarkStart w:id="16" w:name="_Toc21515216"/>
      <w:bookmarkStart w:id="17" w:name="_Toc21515302"/>
      <w:bookmarkStart w:id="18" w:name="_Toc21515709"/>
      <w:bookmarkStart w:id="19" w:name="_Toc21515791"/>
      <w:bookmarkEnd w:id="16"/>
      <w:bookmarkEnd w:id="17"/>
      <w:bookmarkEnd w:id="18"/>
      <w:bookmarkEnd w:id="19"/>
    </w:p>
    <w:p w14:paraId="0195876F" w14:textId="0D5F57EA" w:rsidR="003D21DB" w:rsidRPr="008278C0" w:rsidRDefault="003D21DB" w:rsidP="003D21DB">
      <w:pPr>
        <w:pStyle w:val="Brdtekst"/>
      </w:pPr>
      <w:proofErr w:type="gramStart"/>
      <w:r w:rsidRPr="008278C0">
        <w:t>Såfremt</w:t>
      </w:r>
      <w:proofErr w:type="gramEnd"/>
      <w:r w:rsidRPr="008278C0">
        <w:t xml:space="preserve"> der er oplysninger eller elementer i tilbuddet, som ud fra forretningsmæssige overvejelser ønskes undtaget indsigt, bedes tilbudsgiveren derfor angive dette udtrykkeligt i sit tilbud. I den forbindelse ser Ordregiver gerne, at tilbudsgiveren tydeligt indikerer, hvilke oplysninger eller elementer tilbudsgiveren så vidt muligt ønsker undtaget fra aktindsigt.</w:t>
      </w:r>
      <w:bookmarkStart w:id="20" w:name="_Toc21515217"/>
      <w:bookmarkStart w:id="21" w:name="_Toc21515303"/>
      <w:bookmarkStart w:id="22" w:name="_Toc21515710"/>
      <w:bookmarkStart w:id="23" w:name="_Toc21515792"/>
      <w:bookmarkEnd w:id="20"/>
      <w:bookmarkEnd w:id="21"/>
      <w:bookmarkEnd w:id="22"/>
      <w:bookmarkEnd w:id="23"/>
    </w:p>
    <w:p w14:paraId="01958770" w14:textId="3352D40D" w:rsidR="003D21DB" w:rsidRDefault="003D21DB" w:rsidP="003D21DB">
      <w:pPr>
        <w:pStyle w:val="Brdtekst"/>
      </w:pPr>
      <w:r w:rsidRPr="008278C0">
        <w:t>Ordregiver vil dog under alle omstændigheder være berettiget og forpligtet til at give aktindsigt i det omfang, som følger af lovgivningen.</w:t>
      </w:r>
      <w:bookmarkStart w:id="24" w:name="_Toc21515218"/>
      <w:bookmarkStart w:id="25" w:name="_Toc21515304"/>
      <w:bookmarkStart w:id="26" w:name="_Toc21515711"/>
      <w:bookmarkStart w:id="27" w:name="_Toc21515793"/>
      <w:bookmarkEnd w:id="24"/>
      <w:bookmarkEnd w:id="25"/>
      <w:bookmarkEnd w:id="26"/>
      <w:bookmarkEnd w:id="27"/>
    </w:p>
    <w:p w14:paraId="01958771" w14:textId="77777777" w:rsidR="003D21DB" w:rsidRPr="00D076CA" w:rsidRDefault="003D21DB" w:rsidP="003D21DB">
      <w:pPr>
        <w:pStyle w:val="Overskrift1"/>
      </w:pPr>
      <w:bookmarkStart w:id="28" w:name="_Toc458602219"/>
      <w:bookmarkStart w:id="29" w:name="_Toc25678068"/>
      <w:r w:rsidRPr="00D076CA">
        <w:t>Udbudsforløb</w:t>
      </w:r>
      <w:bookmarkEnd w:id="28"/>
      <w:bookmarkEnd w:id="29"/>
    </w:p>
    <w:p w14:paraId="01958772" w14:textId="77777777" w:rsidR="003D21DB" w:rsidRPr="00D076CA" w:rsidRDefault="003D21DB" w:rsidP="003D21DB">
      <w:pPr>
        <w:pStyle w:val="Overskrift2"/>
      </w:pPr>
      <w:bookmarkStart w:id="30" w:name="_Toc145513685"/>
      <w:bookmarkStart w:id="31" w:name="_Toc297718541"/>
      <w:bookmarkStart w:id="32" w:name="_Toc458602220"/>
      <w:bookmarkStart w:id="33" w:name="_Toc25678069"/>
      <w:bookmarkStart w:id="34" w:name="_Toc152730225"/>
      <w:r w:rsidRPr="00D076CA">
        <w:t>Tidsplan for udbudsforretningen</w:t>
      </w:r>
      <w:bookmarkEnd w:id="30"/>
      <w:bookmarkEnd w:id="31"/>
      <w:bookmarkEnd w:id="32"/>
      <w:bookmarkEnd w:id="33"/>
      <w:r w:rsidRPr="00D076CA">
        <w:t xml:space="preserve"> </w:t>
      </w:r>
      <w:bookmarkEnd w:id="34"/>
    </w:p>
    <w:p w14:paraId="01958773" w14:textId="57A68F2F" w:rsidR="003D21DB" w:rsidRPr="00823D38" w:rsidRDefault="003D21DB" w:rsidP="003D21DB">
      <w:pPr>
        <w:pStyle w:val="Brdtekst"/>
      </w:pPr>
      <w:r w:rsidRPr="00D076CA">
        <w:t>Udbuddet forventes at følge nedennævnte, vejledende tidsplan. Eventuelle ænd</w:t>
      </w:r>
      <w:r w:rsidRPr="00823D38">
        <w:t xml:space="preserve">ringer i tidsplanen meddeles via </w:t>
      </w:r>
      <w:r w:rsidR="00ED2E70" w:rsidRPr="00823D38">
        <w:t>udbud.dk</w:t>
      </w:r>
      <w:r w:rsidRPr="00823D38">
        <w:t>.</w:t>
      </w:r>
    </w:p>
    <w:tbl>
      <w:tblPr>
        <w:tblStyle w:val="CowiTableGrid"/>
        <w:tblW w:w="7370" w:type="dxa"/>
        <w:tblInd w:w="9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20" w:firstRow="1" w:lastRow="0" w:firstColumn="0" w:lastColumn="0" w:noHBand="0" w:noVBand="1"/>
      </w:tblPr>
      <w:tblGrid>
        <w:gridCol w:w="3685"/>
        <w:gridCol w:w="3685"/>
      </w:tblGrid>
      <w:tr w:rsidR="003D21DB" w:rsidRPr="00823D38" w14:paraId="01958776" w14:textId="77777777" w:rsidTr="001E7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0" w:type="dxa"/>
          </w:tcPr>
          <w:p w14:paraId="01958774" w14:textId="3B85C07C" w:rsidR="003D21DB" w:rsidRPr="00823D38" w:rsidRDefault="00CC6110" w:rsidP="00057CA9">
            <w:pPr>
              <w:pStyle w:val="TableTextNoSpace"/>
              <w:rPr>
                <w:color w:val="000000" w:themeColor="text1"/>
                <w:sz w:val="18"/>
                <w:szCs w:val="18"/>
              </w:rPr>
            </w:pPr>
            <w:r w:rsidRPr="00823D38">
              <w:rPr>
                <w:color w:val="000000" w:themeColor="text1"/>
                <w:sz w:val="18"/>
                <w:szCs w:val="18"/>
              </w:rPr>
              <w:t>4</w:t>
            </w:r>
            <w:r w:rsidR="00F130B7" w:rsidRPr="00823D38">
              <w:rPr>
                <w:color w:val="000000" w:themeColor="text1"/>
                <w:sz w:val="18"/>
                <w:szCs w:val="18"/>
              </w:rPr>
              <w:t>. december 2019</w:t>
            </w:r>
          </w:p>
        </w:tc>
        <w:tc>
          <w:tcPr>
            <w:tcW w:w="0" w:type="dxa"/>
          </w:tcPr>
          <w:p w14:paraId="01958775" w14:textId="77777777" w:rsidR="003D21DB" w:rsidRPr="00823D38" w:rsidRDefault="003D21DB" w:rsidP="00057CA9">
            <w:pPr>
              <w:pStyle w:val="TableTextNoSpace"/>
              <w:rPr>
                <w:color w:val="000000" w:themeColor="text1"/>
                <w:sz w:val="18"/>
                <w:szCs w:val="18"/>
              </w:rPr>
            </w:pPr>
            <w:r w:rsidRPr="00823D38">
              <w:rPr>
                <w:color w:val="000000" w:themeColor="text1"/>
                <w:sz w:val="18"/>
                <w:szCs w:val="18"/>
              </w:rPr>
              <w:t xml:space="preserve">Udsendelse af udbudsmaterialet </w:t>
            </w:r>
          </w:p>
        </w:tc>
      </w:tr>
      <w:tr w:rsidR="0009378B" w:rsidRPr="00823D38" w14:paraId="01958779" w14:textId="77777777" w:rsidTr="001E78D2">
        <w:trPr>
          <w:cantSplit/>
        </w:trPr>
        <w:tc>
          <w:tcPr>
            <w:tcW w:w="0" w:type="dxa"/>
          </w:tcPr>
          <w:p w14:paraId="01958777" w14:textId="209E83D8" w:rsidR="0009378B" w:rsidRPr="00823D38" w:rsidRDefault="00CC6110" w:rsidP="00282D53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18</w:t>
            </w:r>
            <w:r w:rsidR="00C52F82" w:rsidRPr="00823D38">
              <w:rPr>
                <w:sz w:val="18"/>
                <w:szCs w:val="18"/>
              </w:rPr>
              <w:t>.</w:t>
            </w:r>
            <w:r w:rsidRPr="00823D38">
              <w:rPr>
                <w:sz w:val="18"/>
                <w:szCs w:val="18"/>
              </w:rPr>
              <w:t xml:space="preserve"> december</w:t>
            </w:r>
            <w:r w:rsidR="00C52F82" w:rsidRPr="00823D38">
              <w:rPr>
                <w:sz w:val="18"/>
                <w:szCs w:val="18"/>
              </w:rPr>
              <w:t xml:space="preserve"> 20</w:t>
            </w:r>
            <w:r w:rsidR="003439E6" w:rsidRPr="00823D38">
              <w:rPr>
                <w:sz w:val="18"/>
                <w:szCs w:val="18"/>
              </w:rPr>
              <w:t>19</w:t>
            </w:r>
          </w:p>
        </w:tc>
        <w:tc>
          <w:tcPr>
            <w:tcW w:w="0" w:type="dxa"/>
          </w:tcPr>
          <w:p w14:paraId="01958778" w14:textId="3A9EEDB3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 xml:space="preserve">Spørgefrist </w:t>
            </w:r>
          </w:p>
        </w:tc>
      </w:tr>
      <w:tr w:rsidR="0009378B" w:rsidRPr="00823D38" w14:paraId="0195877C" w14:textId="77777777" w:rsidTr="001E78D2">
        <w:trPr>
          <w:cantSplit/>
        </w:trPr>
        <w:tc>
          <w:tcPr>
            <w:tcW w:w="0" w:type="dxa"/>
          </w:tcPr>
          <w:p w14:paraId="0195877A" w14:textId="5381B1D5" w:rsidR="0009378B" w:rsidRPr="00823D38" w:rsidRDefault="00CC6110" w:rsidP="00CC6110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1. januar 2020</w:t>
            </w:r>
          </w:p>
        </w:tc>
        <w:tc>
          <w:tcPr>
            <w:tcW w:w="0" w:type="dxa"/>
          </w:tcPr>
          <w:p w14:paraId="0195877B" w14:textId="0776CEA4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 xml:space="preserve">Frist for Ordregivers svar på spørgsmål </w:t>
            </w:r>
          </w:p>
        </w:tc>
      </w:tr>
      <w:tr w:rsidR="0009378B" w:rsidRPr="00823D38" w14:paraId="0195877F" w14:textId="77777777" w:rsidTr="001E78D2">
        <w:trPr>
          <w:cantSplit/>
        </w:trPr>
        <w:tc>
          <w:tcPr>
            <w:tcW w:w="0" w:type="dxa"/>
          </w:tcPr>
          <w:p w14:paraId="0195877D" w14:textId="0B9A73FA" w:rsidR="0009378B" w:rsidRPr="00823D38" w:rsidRDefault="00CC6110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9</w:t>
            </w:r>
            <w:r w:rsidR="00F130B7" w:rsidRPr="00823D38">
              <w:rPr>
                <w:sz w:val="18"/>
                <w:szCs w:val="18"/>
              </w:rPr>
              <w:t xml:space="preserve">. </w:t>
            </w:r>
            <w:r w:rsidRPr="00823D38">
              <w:rPr>
                <w:sz w:val="18"/>
                <w:szCs w:val="18"/>
              </w:rPr>
              <w:t>januar</w:t>
            </w:r>
            <w:r w:rsidR="00F130B7" w:rsidRPr="00823D38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0" w:type="dxa"/>
          </w:tcPr>
          <w:p w14:paraId="0195877E" w14:textId="427C0B09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Tilbudsfrist</w:t>
            </w:r>
          </w:p>
        </w:tc>
      </w:tr>
      <w:tr w:rsidR="0009378B" w:rsidRPr="00823D38" w14:paraId="01958782" w14:textId="77777777" w:rsidTr="001E78D2">
        <w:trPr>
          <w:cantSplit/>
        </w:trPr>
        <w:tc>
          <w:tcPr>
            <w:tcW w:w="0" w:type="dxa"/>
          </w:tcPr>
          <w:p w14:paraId="01958780" w14:textId="46F71CCC" w:rsidR="0009378B" w:rsidRPr="00823D38" w:rsidRDefault="00753B45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10</w:t>
            </w:r>
            <w:r w:rsidR="00F130B7" w:rsidRPr="00823D38">
              <w:rPr>
                <w:sz w:val="18"/>
                <w:szCs w:val="18"/>
              </w:rPr>
              <w:t xml:space="preserve">. </w:t>
            </w:r>
            <w:r w:rsidR="00CC6110" w:rsidRPr="00823D38">
              <w:rPr>
                <w:sz w:val="18"/>
                <w:szCs w:val="18"/>
              </w:rPr>
              <w:t>januar</w:t>
            </w:r>
            <w:r w:rsidR="00F130B7" w:rsidRPr="00823D38">
              <w:rPr>
                <w:sz w:val="18"/>
                <w:szCs w:val="18"/>
              </w:rPr>
              <w:t xml:space="preserve"> 2020 – </w:t>
            </w:r>
            <w:r w:rsidR="00CC6110" w:rsidRPr="00823D38">
              <w:rPr>
                <w:sz w:val="18"/>
                <w:szCs w:val="18"/>
              </w:rPr>
              <w:t>2</w:t>
            </w:r>
            <w:r w:rsidRPr="00823D38">
              <w:rPr>
                <w:sz w:val="18"/>
                <w:szCs w:val="18"/>
              </w:rPr>
              <w:t>4</w:t>
            </w:r>
            <w:r w:rsidR="00CC6110" w:rsidRPr="00823D38">
              <w:rPr>
                <w:sz w:val="18"/>
                <w:szCs w:val="18"/>
              </w:rPr>
              <w:t>. januar</w:t>
            </w:r>
            <w:r w:rsidR="00F130B7" w:rsidRPr="00823D38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0" w:type="dxa"/>
          </w:tcPr>
          <w:p w14:paraId="01958781" w14:textId="5122E4BC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Forhandlinger</w:t>
            </w:r>
          </w:p>
        </w:tc>
      </w:tr>
      <w:tr w:rsidR="0009378B" w:rsidRPr="00823D38" w14:paraId="01958785" w14:textId="77777777" w:rsidTr="001E78D2">
        <w:trPr>
          <w:cantSplit/>
        </w:trPr>
        <w:tc>
          <w:tcPr>
            <w:tcW w:w="0" w:type="dxa"/>
          </w:tcPr>
          <w:p w14:paraId="01958783" w14:textId="789E0A88" w:rsidR="0009378B" w:rsidRPr="00823D38" w:rsidRDefault="00CC6110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2</w:t>
            </w:r>
            <w:r w:rsidR="00753B45" w:rsidRPr="00823D38">
              <w:rPr>
                <w:sz w:val="18"/>
                <w:szCs w:val="18"/>
              </w:rPr>
              <w:t>5</w:t>
            </w:r>
            <w:r w:rsidR="00F130B7" w:rsidRPr="00823D38">
              <w:rPr>
                <w:sz w:val="18"/>
                <w:szCs w:val="18"/>
              </w:rPr>
              <w:t>. j</w:t>
            </w:r>
            <w:r w:rsidRPr="00823D38">
              <w:rPr>
                <w:sz w:val="18"/>
                <w:szCs w:val="18"/>
              </w:rPr>
              <w:t xml:space="preserve">anuar </w:t>
            </w:r>
            <w:r w:rsidR="00F130B7" w:rsidRPr="00823D38">
              <w:rPr>
                <w:sz w:val="18"/>
                <w:szCs w:val="18"/>
              </w:rPr>
              <w:t>2020</w:t>
            </w:r>
          </w:p>
        </w:tc>
        <w:tc>
          <w:tcPr>
            <w:tcW w:w="0" w:type="dxa"/>
          </w:tcPr>
          <w:p w14:paraId="01958784" w14:textId="1F3CB837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 xml:space="preserve">Kontrakttildeling </w:t>
            </w:r>
          </w:p>
        </w:tc>
      </w:tr>
      <w:tr w:rsidR="0009378B" w:rsidRPr="00823D38" w14:paraId="01958788" w14:textId="77777777" w:rsidTr="001E78D2">
        <w:trPr>
          <w:cantSplit/>
        </w:trPr>
        <w:tc>
          <w:tcPr>
            <w:tcW w:w="0" w:type="dxa"/>
          </w:tcPr>
          <w:p w14:paraId="01958786" w14:textId="40451EE3" w:rsidR="0009378B" w:rsidRPr="00823D38" w:rsidRDefault="00CC6110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2</w:t>
            </w:r>
            <w:r w:rsidR="00753B45" w:rsidRPr="00823D38">
              <w:rPr>
                <w:sz w:val="18"/>
                <w:szCs w:val="18"/>
              </w:rPr>
              <w:t>5</w:t>
            </w:r>
            <w:r w:rsidR="00F130B7" w:rsidRPr="00823D38">
              <w:rPr>
                <w:sz w:val="18"/>
                <w:szCs w:val="18"/>
              </w:rPr>
              <w:t>. j</w:t>
            </w:r>
            <w:r w:rsidRPr="00823D38">
              <w:rPr>
                <w:sz w:val="18"/>
                <w:szCs w:val="18"/>
              </w:rPr>
              <w:t>anuar</w:t>
            </w:r>
            <w:r w:rsidR="00F130B7" w:rsidRPr="00823D38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0" w:type="dxa"/>
          </w:tcPr>
          <w:p w14:paraId="01958787" w14:textId="313AD136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Kontraktunderskrift</w:t>
            </w:r>
          </w:p>
        </w:tc>
      </w:tr>
      <w:tr w:rsidR="0009378B" w:rsidRPr="00D076CA" w14:paraId="0195878B" w14:textId="77777777" w:rsidTr="001E78D2">
        <w:trPr>
          <w:cantSplit/>
        </w:trPr>
        <w:tc>
          <w:tcPr>
            <w:tcW w:w="0" w:type="dxa"/>
          </w:tcPr>
          <w:p w14:paraId="01958789" w14:textId="224FA0CB" w:rsidR="0009378B" w:rsidRPr="00823D38" w:rsidRDefault="00190F79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Hurtigst muligt efter kontraktunderskrivelse</w:t>
            </w:r>
            <w:r w:rsidR="00804D9B" w:rsidRPr="00823D38">
              <w:rPr>
                <w:sz w:val="18"/>
                <w:szCs w:val="18"/>
              </w:rPr>
              <w:t xml:space="preserve"> og </w:t>
            </w:r>
            <w:r w:rsidR="00823D38" w:rsidRPr="00823D38">
              <w:rPr>
                <w:sz w:val="18"/>
                <w:szCs w:val="18"/>
              </w:rPr>
              <w:t>senest den 1. august 2020</w:t>
            </w:r>
          </w:p>
        </w:tc>
        <w:tc>
          <w:tcPr>
            <w:tcW w:w="0" w:type="dxa"/>
          </w:tcPr>
          <w:p w14:paraId="0195878A" w14:textId="4B2EE96A" w:rsidR="0009378B" w:rsidRPr="003D21DB" w:rsidRDefault="00F130B7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Levering</w:t>
            </w:r>
          </w:p>
        </w:tc>
      </w:tr>
    </w:tbl>
    <w:p w14:paraId="0195878F" w14:textId="77777777" w:rsidR="003D21DB" w:rsidRDefault="003D21DB" w:rsidP="003D21DB">
      <w:pPr>
        <w:pStyle w:val="Brdtekst"/>
      </w:pPr>
    </w:p>
    <w:p w14:paraId="0195879A" w14:textId="77777777" w:rsidR="003D21DB" w:rsidRDefault="003D21DB" w:rsidP="003D21DB">
      <w:pPr>
        <w:pStyle w:val="Brdtekst"/>
      </w:pPr>
    </w:p>
    <w:p w14:paraId="0195879B" w14:textId="77777777" w:rsidR="003D21DB" w:rsidRPr="00D076CA" w:rsidRDefault="003D21DB" w:rsidP="003D21DB">
      <w:pPr>
        <w:pStyle w:val="Overskrift2"/>
      </w:pPr>
      <w:bookmarkStart w:id="35" w:name="_Toc458602221"/>
      <w:bookmarkStart w:id="36" w:name="_Toc25678070"/>
      <w:r w:rsidRPr="00D076CA">
        <w:t>Spørgsmål til udbudsmaterialet</w:t>
      </w:r>
      <w:bookmarkEnd w:id="35"/>
      <w:bookmarkEnd w:id="36"/>
    </w:p>
    <w:p w14:paraId="0195879C" w14:textId="77777777" w:rsidR="003D21DB" w:rsidRPr="00D076CA" w:rsidRDefault="003D21DB" w:rsidP="003D21DB">
      <w:pPr>
        <w:pStyle w:val="Brdtekst"/>
      </w:pPr>
      <w:r w:rsidRPr="00D076CA">
        <w:t>Eventuelle uklarheder i udbudsmaterialet skal afklares gennem skriftlige spørgsmål.</w:t>
      </w:r>
    </w:p>
    <w:p w14:paraId="0195879D" w14:textId="47A68C4C" w:rsidR="003D21DB" w:rsidRPr="00577DA4" w:rsidRDefault="003D21DB" w:rsidP="003D21DB">
      <w:pPr>
        <w:pStyle w:val="Brdtekst"/>
      </w:pPr>
      <w:r w:rsidRPr="00577DA4">
        <w:t xml:space="preserve">Spørgsmål skal stilles skriftligt via </w:t>
      </w:r>
      <w:r w:rsidR="00AD26E7" w:rsidRPr="00577DA4">
        <w:t>udbud.dk</w:t>
      </w:r>
      <w:r w:rsidR="003C0E53" w:rsidRPr="00577DA4">
        <w:t>.</w:t>
      </w:r>
      <w:r w:rsidRPr="00577DA4">
        <w:t xml:space="preserve"> Spørgsmålene skal være formuleret på dansk.</w:t>
      </w:r>
    </w:p>
    <w:p w14:paraId="0195879E" w14:textId="77777777" w:rsidR="003D21DB" w:rsidRPr="00577DA4" w:rsidRDefault="003D21DB" w:rsidP="003D21DB">
      <w:pPr>
        <w:pStyle w:val="Brdtekst"/>
      </w:pPr>
      <w:r w:rsidRPr="00577DA4">
        <w:t>Ordregiver forbeholder sig ret til ikke at besvare spørgsmålene i den rækkefølge, de er kommet ind.</w:t>
      </w:r>
    </w:p>
    <w:p w14:paraId="019587A0" w14:textId="2928CF2B" w:rsidR="003D21DB" w:rsidRDefault="003D21DB" w:rsidP="001E78D2">
      <w:pPr>
        <w:pStyle w:val="Brdtekst"/>
      </w:pPr>
      <w:r w:rsidRPr="00577DA4">
        <w:t xml:space="preserve">Ordregivers besvarelse af skriftlige spørgsmål vil i anonymiseret form blive gjort tilgængelig for alle </w:t>
      </w:r>
      <w:proofErr w:type="gramStart"/>
      <w:r w:rsidRPr="00577DA4">
        <w:t xml:space="preserve">tilbudsgivere </w:t>
      </w:r>
      <w:r w:rsidR="00DF77C4" w:rsidRPr="00577DA4">
        <w:t xml:space="preserve"> på</w:t>
      </w:r>
      <w:proofErr w:type="gramEnd"/>
      <w:r w:rsidR="00DF77C4" w:rsidRPr="00577DA4">
        <w:t xml:space="preserve"> </w:t>
      </w:r>
      <w:r w:rsidR="00CC6110" w:rsidRPr="00577DA4">
        <w:t>udbud.dk.</w:t>
      </w:r>
    </w:p>
    <w:p w14:paraId="019587B3" w14:textId="77777777" w:rsidR="003D21DB" w:rsidRDefault="003D21DB" w:rsidP="003D21DB">
      <w:pPr>
        <w:pStyle w:val="Brdtekst"/>
      </w:pPr>
    </w:p>
    <w:p w14:paraId="019587B4" w14:textId="77777777" w:rsidR="003D21DB" w:rsidRPr="00D076CA" w:rsidRDefault="003D21DB" w:rsidP="003D21DB">
      <w:pPr>
        <w:pStyle w:val="Overskrift2"/>
      </w:pPr>
      <w:bookmarkStart w:id="37" w:name="_Toc458602223"/>
      <w:bookmarkStart w:id="38" w:name="_Toc25678071"/>
      <w:r w:rsidRPr="00D076CA">
        <w:t>Tilbud</w:t>
      </w:r>
      <w:bookmarkEnd w:id="37"/>
      <w:bookmarkEnd w:id="38"/>
    </w:p>
    <w:p w14:paraId="019587B5" w14:textId="0BB6E109" w:rsidR="003D21DB" w:rsidRPr="00D076CA" w:rsidRDefault="003D21DB" w:rsidP="003D21DB">
      <w:pPr>
        <w:pStyle w:val="Brdtekst"/>
      </w:pPr>
      <w:r w:rsidRPr="00D076CA">
        <w:t xml:space="preserve">Tilbud skal være </w:t>
      </w:r>
      <w:r w:rsidRPr="00577DA4">
        <w:t xml:space="preserve">uploadet på </w:t>
      </w:r>
      <w:r w:rsidR="00CC6110" w:rsidRPr="00577DA4">
        <w:t>udbud.dk</w:t>
      </w:r>
      <w:r w:rsidRPr="00577DA4">
        <w:t xml:space="preserve"> inden den </w:t>
      </w:r>
      <w:r w:rsidR="00CC6110" w:rsidRPr="00577DA4">
        <w:t>9</w:t>
      </w:r>
      <w:r w:rsidR="00C52F82" w:rsidRPr="00577DA4">
        <w:t xml:space="preserve">. </w:t>
      </w:r>
      <w:r w:rsidR="00CC6110" w:rsidRPr="00577DA4">
        <w:t>januar</w:t>
      </w:r>
      <w:r w:rsidR="00C52F82" w:rsidRPr="00577DA4">
        <w:t xml:space="preserve"> 2020 kl. 23.59</w:t>
      </w:r>
      <w:r w:rsidR="00973019" w:rsidRPr="00577DA4">
        <w:t>.</w:t>
      </w:r>
    </w:p>
    <w:p w14:paraId="019587B6" w14:textId="77777777" w:rsidR="003D21DB" w:rsidRPr="00D076CA" w:rsidRDefault="003D21DB" w:rsidP="003D21DB">
      <w:pPr>
        <w:pStyle w:val="Brdtekst"/>
      </w:pPr>
      <w:r w:rsidRPr="00D076CA">
        <w:t>Tilbud, der modtages efter denne frist, vil ikke blive taget i betragtning.</w:t>
      </w:r>
    </w:p>
    <w:p w14:paraId="019587C4" w14:textId="0AA9757D" w:rsidR="003D21DB" w:rsidRDefault="003D21DB" w:rsidP="003D21DB">
      <w:pPr>
        <w:pStyle w:val="Brdtekst"/>
      </w:pPr>
      <w:r w:rsidRPr="00D076CA">
        <w:t>Ordregiver er ikke forpligtet til at tilbagelevere tilbud til tilbudsgiveren.</w:t>
      </w:r>
      <w:bookmarkStart w:id="39" w:name="_GoBack"/>
      <w:bookmarkEnd w:id="39"/>
    </w:p>
    <w:p w14:paraId="019587C5" w14:textId="77777777" w:rsidR="003D21DB" w:rsidRPr="00D076CA" w:rsidRDefault="003D21DB" w:rsidP="003D21DB">
      <w:pPr>
        <w:pStyle w:val="Overskrift2"/>
      </w:pPr>
      <w:bookmarkStart w:id="40" w:name="_Toc458602224"/>
      <w:bookmarkStart w:id="41" w:name="_Toc25678072"/>
      <w:r w:rsidRPr="00D076CA">
        <w:t>Sprog</w:t>
      </w:r>
      <w:bookmarkEnd w:id="40"/>
      <w:bookmarkEnd w:id="41"/>
      <w:r w:rsidRPr="00D076CA">
        <w:t xml:space="preserve"> </w:t>
      </w:r>
    </w:p>
    <w:p w14:paraId="019587C6" w14:textId="6CF04B03" w:rsidR="003D21DB" w:rsidRPr="00D076CA" w:rsidRDefault="003D21DB" w:rsidP="003D21DB">
      <w:pPr>
        <w:pStyle w:val="Brdtekst"/>
        <w:keepNext/>
        <w:keepLines/>
      </w:pPr>
      <w:r w:rsidRPr="00D076CA">
        <w:t xml:space="preserve">Alle tilbudsdokumenter skal udformes på </w:t>
      </w:r>
      <w:r w:rsidRPr="00224D55">
        <w:t>dansk</w:t>
      </w:r>
      <w:r w:rsidR="00550E79" w:rsidRPr="00224D55">
        <w:t xml:space="preserve"> eller engelsk</w:t>
      </w:r>
      <w:r w:rsidRPr="00224D55">
        <w:t>.</w:t>
      </w:r>
    </w:p>
    <w:p w14:paraId="019587C7" w14:textId="77777777" w:rsidR="003D21DB" w:rsidRPr="00D076CA" w:rsidRDefault="003D21DB" w:rsidP="003D21DB">
      <w:pPr>
        <w:pStyle w:val="Brdtekst"/>
      </w:pPr>
      <w:r w:rsidRPr="00D076CA">
        <w:t>Den endelige kontrakt vil være på dansk.</w:t>
      </w:r>
    </w:p>
    <w:p w14:paraId="019587C8" w14:textId="77777777" w:rsidR="003D21DB" w:rsidRPr="00D076CA" w:rsidRDefault="003D21DB" w:rsidP="003D21DB">
      <w:pPr>
        <w:pStyle w:val="Overskrift2"/>
      </w:pPr>
      <w:bookmarkStart w:id="42" w:name="_Toc297718548"/>
      <w:bookmarkStart w:id="43" w:name="_Toc458602225"/>
      <w:bookmarkStart w:id="44" w:name="_Toc25678073"/>
      <w:r w:rsidRPr="00D076CA">
        <w:t>Krav til vedståelse for endeligt tilbud</w:t>
      </w:r>
      <w:bookmarkEnd w:id="42"/>
      <w:bookmarkEnd w:id="43"/>
      <w:bookmarkEnd w:id="44"/>
    </w:p>
    <w:p w14:paraId="019587C9" w14:textId="63F7392C" w:rsidR="003D21DB" w:rsidRDefault="003D21DB" w:rsidP="003D21DB">
      <w:pPr>
        <w:pStyle w:val="Brdtekst"/>
      </w:pPr>
      <w:r w:rsidRPr="00D076CA">
        <w:t xml:space="preserve">Tilbudsgiver er forpligtet til at vedstå sit tilbud i </w:t>
      </w:r>
      <w:r w:rsidR="00B85308" w:rsidRPr="00224D55">
        <w:t>4</w:t>
      </w:r>
      <w:r w:rsidRPr="00D076CA">
        <w:t xml:space="preserve"> måneder fra tilbudsfristen.</w:t>
      </w:r>
    </w:p>
    <w:p w14:paraId="019587EC" w14:textId="77777777" w:rsidR="003D21DB" w:rsidRPr="00D076CA" w:rsidRDefault="003D21DB" w:rsidP="003D21DB">
      <w:pPr>
        <w:pStyle w:val="Overskrift2"/>
      </w:pPr>
      <w:bookmarkStart w:id="45" w:name="_Toc458602226"/>
      <w:bookmarkStart w:id="46" w:name="_Toc21515248"/>
      <w:bookmarkStart w:id="47" w:name="_Toc21515334"/>
      <w:bookmarkStart w:id="48" w:name="_Toc21515741"/>
      <w:bookmarkStart w:id="49" w:name="_Toc21515823"/>
      <w:bookmarkStart w:id="50" w:name="_Toc21515249"/>
      <w:bookmarkStart w:id="51" w:name="_Toc21515335"/>
      <w:bookmarkStart w:id="52" w:name="_Toc21515742"/>
      <w:bookmarkStart w:id="53" w:name="_Toc21515824"/>
      <w:bookmarkStart w:id="54" w:name="_Toc21515250"/>
      <w:bookmarkStart w:id="55" w:name="_Toc21515336"/>
      <w:bookmarkStart w:id="56" w:name="_Toc21515743"/>
      <w:bookmarkStart w:id="57" w:name="_Toc21515825"/>
      <w:bookmarkStart w:id="58" w:name="_Toc21515251"/>
      <w:bookmarkStart w:id="59" w:name="_Toc21515337"/>
      <w:bookmarkStart w:id="60" w:name="_Toc21515744"/>
      <w:bookmarkStart w:id="61" w:name="_Toc21515826"/>
      <w:bookmarkStart w:id="62" w:name="_Toc458602227"/>
      <w:bookmarkStart w:id="63" w:name="_Toc25678074"/>
      <w:bookmarkStart w:id="64" w:name="_Toc297718549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D076CA">
        <w:t>Kontrakttildeling</w:t>
      </w:r>
      <w:bookmarkEnd w:id="62"/>
      <w:bookmarkEnd w:id="63"/>
    </w:p>
    <w:p w14:paraId="019587ED" w14:textId="77777777" w:rsidR="003D21DB" w:rsidRPr="00D076CA" w:rsidRDefault="003D21DB" w:rsidP="003D21DB">
      <w:pPr>
        <w:pStyle w:val="Brdtekst"/>
      </w:pPr>
      <w:r w:rsidRPr="00D076CA">
        <w:t>Alle tilbudsgivere vil blive skriftligt underrettet samtidigt, når Ordregiver har truffet beslutning om tildeling af kontrakten.</w:t>
      </w:r>
    </w:p>
    <w:p w14:paraId="019587EE" w14:textId="77777777" w:rsidR="003D21DB" w:rsidRPr="00D076CA" w:rsidRDefault="003D21DB" w:rsidP="003D21DB">
      <w:pPr>
        <w:pStyle w:val="Overskrift1"/>
      </w:pPr>
      <w:bookmarkStart w:id="65" w:name="_Toc152730243"/>
      <w:bookmarkStart w:id="66" w:name="_Toc297718559"/>
      <w:bookmarkStart w:id="67" w:name="_Toc458602228"/>
      <w:bookmarkStart w:id="68" w:name="_Toc25678075"/>
      <w:bookmarkEnd w:id="64"/>
      <w:r w:rsidRPr="00D076CA">
        <w:t>Diverse yderligere vilkår for tilbudsgivning</w:t>
      </w:r>
      <w:bookmarkEnd w:id="65"/>
      <w:bookmarkEnd w:id="66"/>
      <w:bookmarkEnd w:id="67"/>
      <w:bookmarkEnd w:id="68"/>
    </w:p>
    <w:p w14:paraId="019587EF" w14:textId="77777777" w:rsidR="003D21DB" w:rsidRPr="00D076CA" w:rsidRDefault="003D21DB" w:rsidP="003D21DB">
      <w:pPr>
        <w:pStyle w:val="Overskrift2"/>
      </w:pPr>
      <w:bookmarkStart w:id="69" w:name="_Toc458602229"/>
      <w:bookmarkStart w:id="70" w:name="_Toc25678076"/>
      <w:r w:rsidRPr="00D076CA">
        <w:t>Forbehold</w:t>
      </w:r>
      <w:bookmarkEnd w:id="69"/>
      <w:bookmarkEnd w:id="70"/>
    </w:p>
    <w:p w14:paraId="019587F0" w14:textId="6CD613E0" w:rsidR="003D21DB" w:rsidRPr="00D076CA" w:rsidRDefault="008913FE" w:rsidP="00492B86">
      <w:pPr>
        <w:pStyle w:val="Brdtekst"/>
      </w:pPr>
      <w:r w:rsidRPr="001E78D2">
        <w:t xml:space="preserve">Ordregiver gør opmærksom på, at forbehold indebærer risiko for, at Ordregiver må anse tilbuddet for </w:t>
      </w:r>
      <w:proofErr w:type="spellStart"/>
      <w:r w:rsidRPr="001E78D2">
        <w:t>ukonditionsmæssigt</w:t>
      </w:r>
      <w:proofErr w:type="spellEnd"/>
      <w:r w:rsidRPr="001E78D2">
        <w:t xml:space="preserve">. Ordregiver </w:t>
      </w:r>
      <w:r>
        <w:t>forbeholder sig retten</w:t>
      </w:r>
      <w:r w:rsidRPr="001E78D2">
        <w:t xml:space="preserve"> til at afvise ethvert tilbud med forbehold over for udbudsmaterialet, medmindre der er tale om et åbenbart bagatelagtigt </w:t>
      </w:r>
      <w:proofErr w:type="spellStart"/>
      <w:proofErr w:type="gramStart"/>
      <w:r w:rsidRPr="001E78D2">
        <w:t>forhold.</w:t>
      </w:r>
      <w:r w:rsidR="003D21DB" w:rsidRPr="004439D8">
        <w:t>Såfremt</w:t>
      </w:r>
      <w:proofErr w:type="spellEnd"/>
      <w:proofErr w:type="gramEnd"/>
      <w:r w:rsidR="003D21DB" w:rsidRPr="004439D8">
        <w:t xml:space="preserve"> en tilbudsgiver efter udløbet af friste</w:t>
      </w:r>
      <w:r w:rsidR="003D21DB" w:rsidRPr="00D076CA">
        <w:t>n for skriftlige spørgsmål bliver opmærksom på uklarheder, skal tilbudsgiveren i tilbuddet tydeligt angive, hvilke forudsætninger der er lagt til grund for tilbuddet.</w:t>
      </w:r>
    </w:p>
    <w:p w14:paraId="019587F2" w14:textId="1B947466" w:rsidR="003D21DB" w:rsidRPr="00D076CA" w:rsidRDefault="003D21DB" w:rsidP="001E78D2">
      <w:pPr>
        <w:pStyle w:val="Brdtekst"/>
      </w:pPr>
      <w:r w:rsidRPr="00D076CA">
        <w:t xml:space="preserve">Ordregiver gør opmærksom på, at forbehold overfor grundlæggende elementer indebærer risiko for, at Ordregiver må anse tilbuddet for </w:t>
      </w:r>
      <w:proofErr w:type="spellStart"/>
      <w:r w:rsidRPr="00D076CA">
        <w:t>ukonditionsmæssigt</w:t>
      </w:r>
      <w:proofErr w:type="spellEnd"/>
      <w:r w:rsidRPr="00D076CA">
        <w:t>.</w:t>
      </w:r>
      <w:bookmarkStart w:id="71" w:name="_Toc21515256"/>
      <w:bookmarkEnd w:id="71"/>
    </w:p>
    <w:p w14:paraId="0A200120" w14:textId="2DAF1552" w:rsidR="00492B86" w:rsidRDefault="00492B86" w:rsidP="001E78D2">
      <w:pPr>
        <w:pStyle w:val="Overskrift1"/>
      </w:pPr>
      <w:bookmarkStart w:id="72" w:name="_Toc25678077"/>
      <w:r>
        <w:t>Alternative tilbud</w:t>
      </w:r>
      <w:bookmarkEnd w:id="72"/>
    </w:p>
    <w:p w14:paraId="019587F3" w14:textId="5EF969E4" w:rsidR="003D21DB" w:rsidRDefault="003D21DB" w:rsidP="003D21DB">
      <w:pPr>
        <w:pStyle w:val="Brdtekst"/>
      </w:pPr>
      <w:r w:rsidRPr="00D076CA">
        <w:t xml:space="preserve">Tilbudsgiver kan </w:t>
      </w:r>
      <w:r w:rsidRPr="00224D55">
        <w:t>ikke afgive</w:t>
      </w:r>
      <w:r w:rsidRPr="00D076CA">
        <w:t xml:space="preserve"> alternative tilbud.</w:t>
      </w:r>
    </w:p>
    <w:p w14:paraId="01958803" w14:textId="3AA45474" w:rsidR="003D21DB" w:rsidRDefault="001E78D2" w:rsidP="003D21DB">
      <w:pPr>
        <w:pStyle w:val="Overskrift2"/>
      </w:pPr>
      <w:bookmarkStart w:id="73" w:name="_Toc458602231"/>
      <w:bookmarkStart w:id="74" w:name="_Toc25678078"/>
      <w:r>
        <w:t>T</w:t>
      </w:r>
      <w:r w:rsidR="003D21DB" w:rsidRPr="00D076CA">
        <w:t>ilbudsvederlag</w:t>
      </w:r>
      <w:bookmarkEnd w:id="73"/>
      <w:bookmarkEnd w:id="74"/>
    </w:p>
    <w:p w14:paraId="01958812" w14:textId="5F69E3D4" w:rsidR="003D21DB" w:rsidRPr="00D076CA" w:rsidRDefault="003D21DB" w:rsidP="003D21DB">
      <w:pPr>
        <w:pStyle w:val="Brdtekst"/>
      </w:pPr>
      <w:bookmarkStart w:id="75" w:name="_Toc152730259"/>
      <w:bookmarkStart w:id="76" w:name="_Toc297718563"/>
      <w:r w:rsidRPr="00D076CA">
        <w:t>Tilbudsgivers omkostninger i forbindelse med afgivelse af tilbud er Ordregiver uvedkommende.</w:t>
      </w:r>
    </w:p>
    <w:p w14:paraId="01958813" w14:textId="77777777" w:rsidR="003D21DB" w:rsidRPr="00D076CA" w:rsidRDefault="003D21DB" w:rsidP="003D21DB">
      <w:pPr>
        <w:pStyle w:val="Overskrift2"/>
      </w:pPr>
      <w:bookmarkStart w:id="77" w:name="_Toc458602232"/>
      <w:bookmarkStart w:id="78" w:name="_Toc25678079"/>
      <w:r w:rsidRPr="00D076CA">
        <w:t>Afslutning</w:t>
      </w:r>
      <w:bookmarkEnd w:id="75"/>
      <w:bookmarkEnd w:id="76"/>
      <w:bookmarkEnd w:id="77"/>
      <w:bookmarkEnd w:id="78"/>
    </w:p>
    <w:p w14:paraId="01958814" w14:textId="77777777" w:rsidR="003D21DB" w:rsidRDefault="003D21DB" w:rsidP="003D21DB">
      <w:pPr>
        <w:pStyle w:val="Brdtekst"/>
      </w:pPr>
      <w:r w:rsidRPr="00D076CA">
        <w:t>Ordregiver anser ikke udbuddet for afsluttet, før kontrakten er underskrevet.</w:t>
      </w:r>
    </w:p>
    <w:p w14:paraId="01958815" w14:textId="77777777" w:rsidR="003D21DB" w:rsidRPr="00D076CA" w:rsidRDefault="003D21DB" w:rsidP="003D21DB">
      <w:pPr>
        <w:pStyle w:val="Overskrift1"/>
      </w:pPr>
      <w:bookmarkStart w:id="79" w:name="_Toc458602233"/>
      <w:bookmarkStart w:id="80" w:name="_Toc25678080"/>
      <w:r w:rsidRPr="00D076CA">
        <w:t>Tilbudsgivers tilbud</w:t>
      </w:r>
      <w:bookmarkEnd w:id="79"/>
      <w:bookmarkEnd w:id="80"/>
    </w:p>
    <w:p w14:paraId="01958816" w14:textId="77777777" w:rsidR="003D21DB" w:rsidRPr="00D076CA" w:rsidRDefault="003D21DB" w:rsidP="003D21DB">
      <w:pPr>
        <w:pStyle w:val="Overskrift2"/>
      </w:pPr>
      <w:bookmarkStart w:id="81" w:name="_Toc152730229"/>
      <w:bookmarkStart w:id="82" w:name="_Toc297718543"/>
      <w:bookmarkStart w:id="83" w:name="_Toc458602234"/>
      <w:bookmarkStart w:id="84" w:name="_Ref21514404"/>
      <w:bookmarkStart w:id="85" w:name="_Toc25678081"/>
      <w:bookmarkStart w:id="86" w:name="_Toc152730228"/>
      <w:bookmarkStart w:id="87" w:name="_Toc297718550"/>
      <w:r w:rsidRPr="00D076CA">
        <w:t>Generelle oplysninger</w:t>
      </w:r>
      <w:bookmarkEnd w:id="81"/>
      <w:bookmarkEnd w:id="82"/>
      <w:bookmarkEnd w:id="83"/>
      <w:bookmarkEnd w:id="84"/>
      <w:bookmarkEnd w:id="85"/>
    </w:p>
    <w:p w14:paraId="01958817" w14:textId="77777777" w:rsidR="003D21DB" w:rsidRPr="00D076CA" w:rsidRDefault="003D21DB" w:rsidP="003D21DB">
      <w:pPr>
        <w:pStyle w:val="Brdtekst"/>
      </w:pPr>
      <w:r w:rsidRPr="00D076CA">
        <w:t>Tilbudsgivers firmanavn, adresse, e-mailadresse og telefon skal oplyses.</w:t>
      </w:r>
    </w:p>
    <w:p w14:paraId="01958818" w14:textId="77777777" w:rsidR="003D21DB" w:rsidRPr="00D076CA" w:rsidRDefault="003D21DB" w:rsidP="003D21DB">
      <w:pPr>
        <w:pStyle w:val="Brdtekst"/>
      </w:pPr>
      <w:r w:rsidRPr="00D076CA">
        <w:t>Hvor flere i forening afgiver tilbud, skal det af tilbuddet fremgå, hvem der med bindende virkning er bemyndiget til at repræsentere tilbudsgiverne.</w:t>
      </w:r>
    </w:p>
    <w:p w14:paraId="0195881D" w14:textId="383293F8" w:rsidR="003D21DB" w:rsidRPr="00D076CA" w:rsidRDefault="003D21DB" w:rsidP="003D21DB">
      <w:pPr>
        <w:pStyle w:val="Brdtekst"/>
      </w:pPr>
      <w:r w:rsidRPr="00D076CA">
        <w:t>Tilbudsgivers underskrift er bindende for samtlige priser og for alle øvrige oplysninger i de fremsatte tilbud.</w:t>
      </w:r>
    </w:p>
    <w:p w14:paraId="0195881E" w14:textId="77777777" w:rsidR="003D21DB" w:rsidRPr="00D076CA" w:rsidRDefault="003D21DB" w:rsidP="003D21DB">
      <w:pPr>
        <w:pStyle w:val="Overskrift2"/>
      </w:pPr>
      <w:bookmarkStart w:id="88" w:name="_Toc152730230"/>
      <w:bookmarkStart w:id="89" w:name="_Toc297718544"/>
      <w:bookmarkStart w:id="90" w:name="_Toc458602235"/>
      <w:bookmarkStart w:id="91" w:name="_Toc25678082"/>
      <w:r w:rsidRPr="00D076CA">
        <w:t>Tilbud</w:t>
      </w:r>
      <w:bookmarkEnd w:id="88"/>
      <w:bookmarkEnd w:id="89"/>
      <w:r w:rsidRPr="00D076CA">
        <w:t>denes indhold og dokumentation</w:t>
      </w:r>
      <w:bookmarkEnd w:id="90"/>
      <w:bookmarkEnd w:id="91"/>
    </w:p>
    <w:bookmarkEnd w:id="86"/>
    <w:bookmarkEnd w:id="87"/>
    <w:p w14:paraId="0195881F" w14:textId="4D48B3D7" w:rsidR="003D21DB" w:rsidRPr="00224D55" w:rsidRDefault="003D21DB" w:rsidP="003D21DB">
      <w:pPr>
        <w:pStyle w:val="Brdtekst"/>
      </w:pPr>
      <w:r>
        <w:t xml:space="preserve">Udover de generelle oplysninger nævnt i punkt </w:t>
      </w:r>
      <w:r w:rsidR="00B85308">
        <w:t>7.1</w:t>
      </w:r>
      <w:r>
        <w:t>, skal t</w:t>
      </w:r>
      <w:r w:rsidRPr="00D076CA">
        <w:t xml:space="preserve">ilbuddet skal indeholde </w:t>
      </w:r>
      <w:r w:rsidRPr="00224D55">
        <w:t>følgende dokumenter:</w:t>
      </w:r>
    </w:p>
    <w:p w14:paraId="01958820" w14:textId="146595AA" w:rsidR="003D21DB" w:rsidRPr="00224D55" w:rsidRDefault="003D21DB" w:rsidP="003D21DB">
      <w:pPr>
        <w:pStyle w:val="Opstilling-talellerbogst"/>
      </w:pPr>
      <w:r w:rsidRPr="00224D55">
        <w:t xml:space="preserve">Tro- og </w:t>
      </w:r>
      <w:proofErr w:type="spellStart"/>
      <w:r w:rsidRPr="00224D55">
        <w:t>loveerklæring</w:t>
      </w:r>
      <w:proofErr w:type="spellEnd"/>
      <w:r w:rsidRPr="00224D55">
        <w:t xml:space="preserve"> på, at tilbudsgiver ikke har ubetalt, forfalden gæld på over 100.000 kr. til det offentlige samt udbudslovens obligatoriske udelukkelsesgrunde i henhold til vedlagte skabelon</w:t>
      </w:r>
    </w:p>
    <w:p w14:paraId="1767D0CE" w14:textId="77777777" w:rsidR="002279BB" w:rsidRPr="00D076CA" w:rsidRDefault="002279BB">
      <w:pPr>
        <w:pStyle w:val="Opstilling-talellerbogst"/>
        <w:rPr>
          <w:highlight w:val="yellow"/>
        </w:rPr>
      </w:pPr>
    </w:p>
    <w:p w14:paraId="01958821" w14:textId="2B857D13" w:rsidR="003D21DB" w:rsidRPr="00D076CA" w:rsidRDefault="003D21DB" w:rsidP="003D21DB">
      <w:pPr>
        <w:pStyle w:val="Opstilling-talellerbogst"/>
      </w:pPr>
      <w:r w:rsidRPr="001E78D2">
        <w:t xml:space="preserve">Udfyldt, dateret og underskrevet tilbudsliste. Alle poster i tilbudslisten skal være udfyldt. </w:t>
      </w:r>
      <w:r w:rsidRPr="00B40374">
        <w:t>Ved manglende udfyldelse af en eller flere poster, fortolkes postens ydelser som indeholdt i den samlede tilbudssu</w:t>
      </w:r>
      <w:r w:rsidRPr="00D076CA">
        <w:t>m.</w:t>
      </w:r>
    </w:p>
    <w:p w14:paraId="01958822" w14:textId="138B9747" w:rsidR="003D21DB" w:rsidRPr="00224D55" w:rsidRDefault="003D21DB" w:rsidP="003D21DB">
      <w:pPr>
        <w:pStyle w:val="Opstilling-talellerbogst"/>
      </w:pPr>
      <w:r w:rsidRPr="00224D55">
        <w:t>Tilbudsgivers besvarelse af de enkelte tildelingskriterier (se nærmere beskrivelse under pkt.)</w:t>
      </w:r>
    </w:p>
    <w:p w14:paraId="01958823" w14:textId="2BDC176D" w:rsidR="00E56736" w:rsidRPr="00E56736" w:rsidRDefault="00DD4121" w:rsidP="008278C0">
      <w:pPr>
        <w:pStyle w:val="Opstilling-talellerbogst"/>
        <w:rPr>
          <w:highlight w:val="yellow"/>
        </w:rPr>
      </w:pPr>
      <w:r>
        <w:rPr>
          <w:highlight w:val="yellow"/>
        </w:rPr>
        <w:t xml:space="preserve"> </w:t>
      </w:r>
      <w:r w:rsidR="00E56736" w:rsidRPr="00E56736">
        <w:t xml:space="preserve"> </w:t>
      </w:r>
    </w:p>
    <w:p w14:paraId="01958840" w14:textId="77777777" w:rsidR="00E56736" w:rsidRPr="00D076CA" w:rsidRDefault="00E56736" w:rsidP="00E56736">
      <w:pPr>
        <w:pStyle w:val="Overskrift1"/>
      </w:pPr>
      <w:bookmarkStart w:id="92" w:name="_Toc21515263"/>
      <w:bookmarkStart w:id="93" w:name="_Toc21515346"/>
      <w:bookmarkStart w:id="94" w:name="_Toc21515754"/>
      <w:bookmarkStart w:id="95" w:name="_Toc21515836"/>
      <w:bookmarkStart w:id="96" w:name="_Toc21515274"/>
      <w:bookmarkStart w:id="97" w:name="_Toc21515357"/>
      <w:bookmarkStart w:id="98" w:name="_Toc21515765"/>
      <w:bookmarkStart w:id="99" w:name="_Toc21515847"/>
      <w:bookmarkStart w:id="100" w:name="_Toc21515275"/>
      <w:bookmarkStart w:id="101" w:name="_Toc21515358"/>
      <w:bookmarkStart w:id="102" w:name="_Toc21515766"/>
      <w:bookmarkStart w:id="103" w:name="_Toc21515848"/>
      <w:bookmarkStart w:id="104" w:name="_Toc21515276"/>
      <w:bookmarkStart w:id="105" w:name="_Toc21515359"/>
      <w:bookmarkStart w:id="106" w:name="_Toc21515767"/>
      <w:bookmarkStart w:id="107" w:name="_Toc21515849"/>
      <w:bookmarkStart w:id="108" w:name="_Toc21515277"/>
      <w:bookmarkStart w:id="109" w:name="_Toc21515360"/>
      <w:bookmarkStart w:id="110" w:name="_Toc21515768"/>
      <w:bookmarkStart w:id="111" w:name="_Toc21515850"/>
      <w:bookmarkStart w:id="112" w:name="_Toc21515290"/>
      <w:bookmarkStart w:id="113" w:name="_Toc21515373"/>
      <w:bookmarkStart w:id="114" w:name="_Toc21515781"/>
      <w:bookmarkStart w:id="115" w:name="_Toc21515863"/>
      <w:bookmarkStart w:id="116" w:name="_Toc458602236"/>
      <w:bookmarkStart w:id="117" w:name="_Toc25678083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D076CA">
        <w:t>Bedømmelse af tilbud</w:t>
      </w:r>
      <w:bookmarkEnd w:id="116"/>
      <w:bookmarkEnd w:id="117"/>
    </w:p>
    <w:p w14:paraId="01958841" w14:textId="77777777" w:rsidR="00E56736" w:rsidRPr="00D076CA" w:rsidRDefault="00E56736" w:rsidP="00E56736">
      <w:pPr>
        <w:pStyle w:val="Overskrift2"/>
      </w:pPr>
      <w:bookmarkStart w:id="118" w:name="_Toc150958560"/>
      <w:bookmarkStart w:id="119" w:name="_Toc297718565"/>
      <w:bookmarkStart w:id="120" w:name="_Toc458602237"/>
      <w:bookmarkStart w:id="121" w:name="_Ref21515866"/>
      <w:bookmarkStart w:id="122" w:name="_Toc25678084"/>
      <w:r w:rsidRPr="00D076CA">
        <w:t>Tildelingskriterium og underkriterier</w:t>
      </w:r>
      <w:bookmarkEnd w:id="118"/>
      <w:bookmarkEnd w:id="119"/>
      <w:bookmarkEnd w:id="120"/>
      <w:bookmarkEnd w:id="121"/>
      <w:bookmarkEnd w:id="122"/>
    </w:p>
    <w:p w14:paraId="01958842" w14:textId="357B6EF0" w:rsidR="00E56736" w:rsidRPr="00224D55" w:rsidRDefault="00E56736" w:rsidP="00E56736">
      <w:pPr>
        <w:pStyle w:val="Brdtekst"/>
      </w:pPr>
      <w:r w:rsidRPr="00224D55">
        <w:t>Kontrakten tildeles det økonomisk mest fordelagtige tilbud med følgende delkriterier:</w:t>
      </w:r>
    </w:p>
    <w:p w14:paraId="62B533A6" w14:textId="77777777" w:rsidR="00224D55" w:rsidRDefault="0023077D" w:rsidP="00224D55">
      <w:pPr>
        <w:pStyle w:val="Opstilling-talellerbogst"/>
        <w:numPr>
          <w:ilvl w:val="0"/>
          <w:numId w:val="7"/>
        </w:numPr>
      </w:pPr>
      <w:proofErr w:type="gramStart"/>
      <w:r w:rsidRPr="00224D55">
        <w:t>Pris</w:t>
      </w:r>
      <w:r w:rsidR="00E56736" w:rsidRPr="00224D55">
        <w:t xml:space="preserve">  </w:t>
      </w:r>
      <w:r w:rsidR="003E0506" w:rsidRPr="00224D55">
        <w:t>75</w:t>
      </w:r>
      <w:proofErr w:type="gramEnd"/>
      <w:r w:rsidRPr="00224D55">
        <w:t xml:space="preserve"> </w:t>
      </w:r>
      <w:r w:rsidR="00E56736" w:rsidRPr="00224D55">
        <w:t>%</w:t>
      </w:r>
    </w:p>
    <w:p w14:paraId="25F09410" w14:textId="1DFBDF60" w:rsidR="008278C0" w:rsidRPr="00224D55" w:rsidRDefault="0023077D" w:rsidP="00224D55">
      <w:pPr>
        <w:pStyle w:val="Opstilling-talellerbogst"/>
        <w:numPr>
          <w:ilvl w:val="0"/>
          <w:numId w:val="7"/>
        </w:numPr>
        <w:tabs>
          <w:tab w:val="clear" w:pos="425"/>
        </w:tabs>
      </w:pPr>
      <w:r w:rsidRPr="00224D55">
        <w:t>Service 25</w:t>
      </w:r>
      <w:r w:rsidR="00E56736" w:rsidRPr="00224D55">
        <w:t xml:space="preserve"> %</w:t>
      </w:r>
      <w:r w:rsidRPr="00224D55">
        <w:t xml:space="preserve">. </w:t>
      </w:r>
    </w:p>
    <w:p w14:paraId="01958845" w14:textId="6D27ABA4" w:rsidR="00E56736" w:rsidRPr="00224D55" w:rsidRDefault="004B1B78" w:rsidP="00224D55">
      <w:pPr>
        <w:pStyle w:val="Opstilling-talellerbogst2"/>
      </w:pPr>
      <w:r w:rsidRPr="00224D55">
        <w:t xml:space="preserve">I vurderingen af dette kriterium vil der blive lagt vægt på, om der er en serviceaftale til </w:t>
      </w:r>
      <w:r w:rsidR="00EC4E70" w:rsidRPr="00224D55">
        <w:t>sneslyngen</w:t>
      </w:r>
      <w:r w:rsidRPr="00224D55">
        <w:t>,</w:t>
      </w:r>
      <w:r w:rsidR="00EC4E70" w:rsidRPr="00224D55">
        <w:t xml:space="preserve"> der omfatter kundeservice, vedligeholdelse</w:t>
      </w:r>
      <w:r w:rsidRPr="00224D55">
        <w:t xml:space="preserve">, herunder reparation og </w:t>
      </w:r>
      <w:r w:rsidR="00EC4E70" w:rsidRPr="00224D55">
        <w:t>tilgængelige reservedele</w:t>
      </w:r>
      <w:r w:rsidRPr="00224D55">
        <w:t>.</w:t>
      </w:r>
      <w:r w:rsidR="003E0506" w:rsidRPr="00224D55">
        <w:t xml:space="preserve"> Dette dokumenteres ved at vedlægge bilag til tilbuddet.  </w:t>
      </w:r>
    </w:p>
    <w:p w14:paraId="01958875" w14:textId="77777777" w:rsidR="003D21DB" w:rsidRPr="003D21DB" w:rsidRDefault="003D21DB" w:rsidP="003D21DB">
      <w:pPr>
        <w:pStyle w:val="Brdtekst"/>
      </w:pPr>
    </w:p>
    <w:sectPr w:rsidR="003D21DB" w:rsidRPr="003D21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851" w:bottom="1134" w:left="3119" w:header="851" w:footer="36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887C" w14:textId="77777777" w:rsidR="003E0506" w:rsidRDefault="003E0506">
      <w:r>
        <w:separator/>
      </w:r>
    </w:p>
    <w:p w14:paraId="0195887D" w14:textId="77777777" w:rsidR="003E0506" w:rsidRDefault="003E0506"/>
    <w:p w14:paraId="0195887E" w14:textId="77777777" w:rsidR="003E0506" w:rsidRDefault="003E0506"/>
  </w:endnote>
  <w:endnote w:type="continuationSeparator" w:id="0">
    <w:p w14:paraId="0195887F" w14:textId="77777777" w:rsidR="003E0506" w:rsidRDefault="003E0506">
      <w:r>
        <w:continuationSeparator/>
      </w:r>
    </w:p>
    <w:p w14:paraId="01958880" w14:textId="77777777" w:rsidR="003E0506" w:rsidRDefault="003E0506"/>
    <w:p w14:paraId="01958881" w14:textId="77777777" w:rsidR="003E0506" w:rsidRDefault="003E0506">
      <w:r>
        <w:t>Lige titel</w:t>
      </w:r>
    </w:p>
    <w:p w14:paraId="01958882" w14:textId="77777777" w:rsidR="003E0506" w:rsidRDefault="003E0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Arial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text" w:horzAnchor="page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</w:tblGrid>
    <w:tr w:rsidR="003E0506" w14:paraId="0195889A" w14:textId="77777777">
      <w:trPr>
        <w:trHeight w:val="113"/>
      </w:trPr>
      <w:tc>
        <w:tcPr>
          <w:tcW w:w="851" w:type="dxa"/>
        </w:tcPr>
        <w:p w14:paraId="01958899" w14:textId="77777777" w:rsidR="003E0506" w:rsidRDefault="003E0506">
          <w:pPr>
            <w:pStyle w:val="FooterLeft"/>
            <w:rPr>
              <w:noProof/>
            </w:rPr>
          </w:pPr>
        </w:p>
      </w:tc>
    </w:tr>
  </w:tbl>
  <w:p w14:paraId="0195889B" w14:textId="77777777" w:rsidR="003E0506" w:rsidRDefault="003E0506">
    <w:pPr>
      <w:pStyle w:val="FooterLef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leftFromText="142" w:rightFromText="142" w:vertAnchor="text" w:horzAnchor="page" w:tblpXSpec="righ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</w:tblGrid>
    <w:tr w:rsidR="003E0506" w14:paraId="0195889D" w14:textId="77777777">
      <w:trPr>
        <w:cantSplit/>
        <w:trHeight w:val="113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0195889C" w14:textId="77777777" w:rsidR="003E0506" w:rsidRDefault="003E0506">
          <w:pPr>
            <w:pStyle w:val="FooterRight"/>
          </w:pPr>
        </w:p>
      </w:tc>
    </w:tr>
  </w:tbl>
  <w:p w14:paraId="0195889E" w14:textId="77777777" w:rsidR="003E0506" w:rsidRDefault="003E0506">
    <w:pPr>
      <w:pStyle w:val="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88C5" w14:textId="1F798230" w:rsidR="003E0506" w:rsidRDefault="003E0506" w:rsidP="00057CA9">
    <w:pPr>
      <w:pStyle w:val="Sidefod"/>
      <w:jc w:val="left"/>
    </w:pPr>
    <w:r>
      <mc:AlternateContent>
        <mc:Choice Requires="wpg">
          <w:drawing>
            <wp:anchor distT="0" distB="0" distL="114300" distR="114300" simplePos="0" relativeHeight="251654144" behindDoc="1" locked="0" layoutInCell="1" allowOverlap="1" wp14:anchorId="019588CC" wp14:editId="4F7AEAD9">
              <wp:simplePos x="0" y="0"/>
              <wp:positionH relativeFrom="page">
                <wp:posOffset>6324599</wp:posOffset>
              </wp:positionH>
              <wp:positionV relativeFrom="page">
                <wp:posOffset>6524625</wp:posOffset>
              </wp:positionV>
              <wp:extent cx="1190625" cy="414337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0625" cy="4143375"/>
                        <a:chOff x="0" y="0"/>
                        <a:chExt cx="4572001" cy="4140201"/>
                      </a:xfrm>
                    </wpg:grpSpPr>
                    <wps:wsp>
                      <wps:cNvPr id="9" name="Freeform 9"/>
                      <wps:cNvSpPr/>
                      <wps:spPr>
                        <a:xfrm>
                          <a:off x="2778125" y="0"/>
                          <a:ext cx="1181101" cy="2032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01" h="2032001">
                              <a:moveTo>
                                <a:pt x="0" y="0"/>
                              </a:moveTo>
                              <a:lnTo>
                                <a:pt x="1181100" y="2019300"/>
                              </a:lnTo>
                              <a:lnTo>
                                <a:pt x="1181100" y="2032000"/>
                              </a:lnTo>
                              <a:lnTo>
                                <a:pt x="152400" y="2019300"/>
                              </a:lnTo>
                              <a:lnTo>
                                <a:pt x="152400" y="2006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E6E6"/>
                            </a:gs>
                            <a:gs pos="100000">
                              <a:srgbClr val="E6E6E6">
                                <a:tint val="3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0" name="Freeform 10"/>
                      <wps:cNvSpPr/>
                      <wps:spPr>
                        <a:xfrm>
                          <a:off x="1978025" y="1981200"/>
                          <a:ext cx="1981201" cy="622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1" h="622301">
                              <a:moveTo>
                                <a:pt x="381000" y="0"/>
                              </a:moveTo>
                              <a:lnTo>
                                <a:pt x="1981200" y="38100"/>
                              </a:lnTo>
                              <a:lnTo>
                                <a:pt x="1981200" y="50800"/>
                              </a:lnTo>
                              <a:lnTo>
                                <a:pt x="0" y="622300"/>
                              </a:lnTo>
                              <a:lnTo>
                                <a:pt x="0" y="609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E6E6"/>
                            </a:gs>
                            <a:gs pos="100000">
                              <a:srgbClr val="E6E6E6">
                                <a:tint val="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1" name="Freeform 11"/>
                      <wps:cNvSpPr/>
                      <wps:spPr>
                        <a:xfrm>
                          <a:off x="3949700" y="2019300"/>
                          <a:ext cx="622301" cy="2108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1" h="2108201">
                              <a:moveTo>
                                <a:pt x="622300" y="469900"/>
                              </a:moveTo>
                              <a:lnTo>
                                <a:pt x="381000" y="2108200"/>
                              </a:lnTo>
                              <a:lnTo>
                                <a:pt x="368300" y="2108200"/>
                              </a:lnTo>
                              <a:lnTo>
                                <a:pt x="0" y="12700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BEBEB"/>
                            </a:gs>
                            <a:gs pos="100000">
                              <a:srgbClr val="EBEBEB">
                                <a:tint val="1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2" name="Freeform 12"/>
                      <wps:cNvSpPr/>
                      <wps:spPr>
                        <a:xfrm>
                          <a:off x="0" y="3521550"/>
                          <a:ext cx="4330701" cy="61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0701" h="2120901">
                              <a:moveTo>
                                <a:pt x="3962400" y="0"/>
                              </a:moveTo>
                              <a:lnTo>
                                <a:pt x="4330700" y="2120900"/>
                              </a:lnTo>
                              <a:lnTo>
                                <a:pt x="0" y="11430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D7D7D7"/>
                            </a:gs>
                            <a:gs pos="100000">
                              <a:srgbClr val="D7D7D7">
                                <a:tint val="1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2C5DE" id="Group 8" o:spid="_x0000_s1026" style="position:absolute;margin-left:498pt;margin-top:513.75pt;width:93.75pt;height:326.25pt;z-index:-251662336;mso-position-horizontal-relative:page;mso-position-vertical-relative:page;mso-width-relative:margin;mso-height-relative:margin" coordsize="45720,4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">
              <v:shape id="Freeform 9" o:spid="_x0000_s1027" style="position:absolute;left:27781;width:11811;height:20320;visibility:visible;mso-wrap-style:square;v-text-anchor:top" coordsize="1181101,203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" path="m,l1181100,2019300r,12700l152400,2019300r,-12700l,xe" fillcolor="#e6e6e6" stroked="f" strokecolor="#212c34 [1604]" strokeweight="0">
                <v:fill color2="#f8f8f8" rotate="t" angle="180" focus="100%" type="gradient"/>
                <v:path arrowok="t" textboxrect="0,0,1181101,2032001"/>
              </v:shape>
              <v:shape id="Freeform 10" o:spid="_x0000_s1028" style="position:absolute;left:19780;top:19812;width:19812;height:6223;visibility:visible;mso-wrap-style:square;v-text-anchor:top" coordsize="1981201,62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" path="m381000,l1981200,38100r,12700l,622300,,609600,381000,xe" fillcolor="#e6e6e6" stroked="f" strokecolor="#212c34 [1604]" strokeweight="0">
                <v:fill color2="#f0f0f0" rotate="t" angle="180" focus="100%" type="gradient"/>
                <v:path arrowok="t" textboxrect="0,0,1981201,622301"/>
              </v:shape>
              <v:shape id="Freeform 11" o:spid="_x0000_s1029" style="position:absolute;left:39497;top:20193;width:6223;height:21082;visibility:visible;mso-wrap-style:square;v-text-anchor:top" coordsize="622301,210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" path="m622300,469900l381000,2108200r-12700,l,12700,12700,,622300,469900xe" fillcolor="#ebebeb" stroked="f" strokecolor="#212c34 [1604]" strokeweight="0">
                <v:fill color2="#fdfdfd" rotate="t" angle="90" focus="100%" type="gradient"/>
                <v:path arrowok="t" textboxrect="0,0,622301,2108201"/>
              </v:shape>
              <v:shape id="Freeform 12" o:spid="_x0000_s1030" style="position:absolute;top:35215;width:43307;height:6187;visibility:visible;mso-wrap-style:square;v-text-anchor:top" coordsize="4330701,212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" path="m3962400,r368300,2120900l,1143000,3962400,xe" fillcolor="#d7d7d7" stroked="f" strokecolor="#212c34 [1604]" strokeweight="0">
                <v:fill color2="#fbfbfb" rotate="t" focus="100%" type="gradient"/>
                <v:path arrowok="t" textboxrect="0,0,4330701,2120901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8878" w14:textId="77777777" w:rsidR="003E0506" w:rsidRDefault="003E0506">
      <w:r>
        <w:separator/>
      </w:r>
    </w:p>
  </w:footnote>
  <w:footnote w:type="continuationSeparator" w:id="0">
    <w:p w14:paraId="01958879" w14:textId="77777777" w:rsidR="003E0506" w:rsidRDefault="003E0506">
      <w:r>
        <w:continuationSeparator/>
      </w:r>
    </w:p>
    <w:p w14:paraId="0195887A" w14:textId="77777777" w:rsidR="003E0506" w:rsidRDefault="003E0506"/>
    <w:p w14:paraId="0195887B" w14:textId="77777777" w:rsidR="003E0506" w:rsidRDefault="003E0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35B1" w14:textId="77777777" w:rsidR="004F596B" w:rsidRDefault="004F596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DD13" w14:textId="77777777" w:rsidR="004F596B" w:rsidRDefault="004F596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DE55" w14:textId="77777777" w:rsidR="004F596B" w:rsidRDefault="004F596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AE8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AD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F025C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46C6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E65CEB7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35162AF"/>
    <w:multiLevelType w:val="singleLevel"/>
    <w:tmpl w:val="E03022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5B340E1"/>
    <w:multiLevelType w:val="multilevel"/>
    <w:tmpl w:val="5BC88622"/>
    <w:styleLink w:val="CowiHeadings"/>
    <w:lvl w:ilvl="0">
      <w:start w:val="1"/>
      <w:numFmt w:val="decimal"/>
      <w:pStyle w:val="Oversk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upperLetter"/>
      <w:lvlRestart w:val="0"/>
      <w:pStyle w:val="Overskrift7"/>
      <w:lvlText w:val="Bilag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Overskrift9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0BC83254"/>
    <w:multiLevelType w:val="multilevel"/>
    <w:tmpl w:val="680E453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9" w15:restartNumberingAfterBreak="0">
    <w:nsid w:val="0CFD7AD9"/>
    <w:multiLevelType w:val="multilevel"/>
    <w:tmpl w:val="28B2803E"/>
    <w:styleLink w:val="CowiBulletList"/>
    <w:lvl w:ilvl="0">
      <w:start w:val="1"/>
      <w:numFmt w:val="bullet"/>
      <w:pStyle w:val="Opstilling-punkttegn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Opstilling-punkttegn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Opstilling-punkttegn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Opstilling-punkttegn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1B0D7A83"/>
    <w:multiLevelType w:val="multilevel"/>
    <w:tmpl w:val="210C2FE6"/>
    <w:styleLink w:val="CowiNumberList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Opstilling-talellerbogst4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23331117"/>
    <w:multiLevelType w:val="multilevel"/>
    <w:tmpl w:val="5BDA225C"/>
    <w:styleLink w:val="CowiTableNumberList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Number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5C13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BB618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DD3188"/>
    <w:multiLevelType w:val="multilevel"/>
    <w:tmpl w:val="B1802E2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39A072AF"/>
    <w:multiLevelType w:val="singleLevel"/>
    <w:tmpl w:val="72628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3D6C26"/>
    <w:multiLevelType w:val="singleLevel"/>
    <w:tmpl w:val="9094FD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B7811E4"/>
    <w:multiLevelType w:val="multilevel"/>
    <w:tmpl w:val="D9E24A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8" w15:restartNumberingAfterBreak="0">
    <w:nsid w:val="508259FD"/>
    <w:multiLevelType w:val="singleLevel"/>
    <w:tmpl w:val="ECD8CB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40753B6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462BE8"/>
    <w:multiLevelType w:val="singleLevel"/>
    <w:tmpl w:val="5532E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3405100"/>
    <w:multiLevelType w:val="multilevel"/>
    <w:tmpl w:val="03EEFA36"/>
    <w:styleLink w:val="CowiTableBulletList"/>
    <w:lvl w:ilvl="0">
      <w:start w:val="1"/>
      <w:numFmt w:val="bullet"/>
      <w:pStyle w:val="TableBullet"/>
      <w:lvlText w:val="›"/>
      <w:lvlJc w:val="left"/>
      <w:pPr>
        <w:tabs>
          <w:tab w:val="num" w:pos="284"/>
        </w:tabs>
        <w:ind w:left="284" w:hanging="284"/>
      </w:pPr>
      <w:rPr>
        <w:rFonts w:hint="default"/>
        <w:color w:val="F04E23"/>
        <w:sz w:val="18"/>
      </w:rPr>
    </w:lvl>
    <w:lvl w:ilvl="1">
      <w:start w:val="1"/>
      <w:numFmt w:val="bullet"/>
      <w:pStyle w:val="TableBullet2"/>
      <w:lvlText w:val="›"/>
      <w:lvlJc w:val="left"/>
      <w:pPr>
        <w:tabs>
          <w:tab w:val="num" w:pos="567"/>
        </w:tabs>
        <w:ind w:left="567" w:hanging="283"/>
      </w:pPr>
      <w:rPr>
        <w:rFonts w:hint="default"/>
        <w:color w:val="333333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851"/>
        </w:tabs>
        <w:ind w:left="851" w:hanging="284"/>
      </w:pPr>
      <w:rPr>
        <w:rFonts w:hint="default"/>
        <w:color w:val="333333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4A6069A"/>
    <w:multiLevelType w:val="multilevel"/>
    <w:tmpl w:val="D2C447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3" w15:restartNumberingAfterBreak="0">
    <w:nsid w:val="685666B2"/>
    <w:multiLevelType w:val="multilevel"/>
    <w:tmpl w:val="91F28F0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pStyle w:val="Overskrift6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4" w15:restartNumberingAfterBreak="0">
    <w:nsid w:val="6A870E81"/>
    <w:multiLevelType w:val="singleLevel"/>
    <w:tmpl w:val="95AC9412"/>
    <w:lvl w:ilvl="0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5" w15:restartNumberingAfterBreak="0">
    <w:nsid w:val="6E016C51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7BEA0B56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6"/>
  </w:num>
  <w:num w:numId="5">
    <w:abstractNumId w:val="2"/>
  </w:num>
  <w:num w:numId="6">
    <w:abstractNumId w:val="9"/>
  </w:num>
  <w:num w:numId="7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</w:num>
  <w:num w:numId="8">
    <w:abstractNumId w:val="9"/>
  </w:num>
  <w:num w:numId="9">
    <w:abstractNumId w:val="10"/>
  </w:num>
  <w:num w:numId="10">
    <w:abstractNumId w:val="7"/>
  </w:num>
  <w:num w:numId="11">
    <w:abstractNumId w:val="23"/>
  </w:num>
  <w:num w:numId="12">
    <w:abstractNumId w:val="21"/>
  </w:num>
  <w:num w:numId="13">
    <w:abstractNumId w:val="11"/>
  </w:num>
  <w:num w:numId="14">
    <w:abstractNumId w:val="21"/>
  </w:num>
  <w:num w:numId="15">
    <w:abstractNumId w:val="11"/>
  </w:num>
  <w:num w:numId="16">
    <w:abstractNumId w:val="4"/>
  </w:num>
  <w:num w:numId="17">
    <w:abstractNumId w:val="5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3"/>
        </w:rPr>
      </w:lvl>
    </w:lvlOverride>
  </w:num>
  <w:num w:numId="18">
    <w:abstractNumId w:val="20"/>
  </w:num>
  <w:num w:numId="19">
    <w:abstractNumId w:val="12"/>
  </w:num>
  <w:num w:numId="20">
    <w:abstractNumId w:val="14"/>
  </w:num>
  <w:num w:numId="2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6"/>
  </w:num>
  <w:num w:numId="25">
    <w:abstractNumId w:val="18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Times" w:hAnsi="Times" w:hint="default"/>
        </w:rPr>
      </w:lvl>
    </w:lvlOverride>
  </w:num>
  <w:num w:numId="30">
    <w:abstractNumId w:val="22"/>
  </w:num>
  <w:num w:numId="31">
    <w:abstractNumId w:val="24"/>
  </w:num>
  <w:num w:numId="32">
    <w:abstractNumId w:val="8"/>
  </w:num>
  <w:num w:numId="33">
    <w:abstractNumId w:val="17"/>
  </w:num>
  <w:num w:numId="34">
    <w:abstractNumId w:val="3"/>
  </w:num>
  <w:num w:numId="35">
    <w:abstractNumId w:val="1"/>
  </w:num>
  <w:num w:numId="36">
    <w:abstractNumId w:val="19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425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F7"/>
    <w:rsid w:val="00026FFF"/>
    <w:rsid w:val="00057A61"/>
    <w:rsid w:val="00057CA9"/>
    <w:rsid w:val="000822C6"/>
    <w:rsid w:val="0009378B"/>
    <w:rsid w:val="000A1F2E"/>
    <w:rsid w:val="000D5204"/>
    <w:rsid w:val="00146856"/>
    <w:rsid w:val="00182488"/>
    <w:rsid w:val="00182E11"/>
    <w:rsid w:val="00190F79"/>
    <w:rsid w:val="001B03B4"/>
    <w:rsid w:val="001E78D2"/>
    <w:rsid w:val="002059A7"/>
    <w:rsid w:val="00224D55"/>
    <w:rsid w:val="002279BB"/>
    <w:rsid w:val="0023077D"/>
    <w:rsid w:val="00281805"/>
    <w:rsid w:val="00282D53"/>
    <w:rsid w:val="002A441E"/>
    <w:rsid w:val="002C01F7"/>
    <w:rsid w:val="002D21B7"/>
    <w:rsid w:val="00303B8E"/>
    <w:rsid w:val="003439E6"/>
    <w:rsid w:val="00363AA4"/>
    <w:rsid w:val="0039667B"/>
    <w:rsid w:val="003C0E53"/>
    <w:rsid w:val="003D21DB"/>
    <w:rsid w:val="003E0506"/>
    <w:rsid w:val="00427BF7"/>
    <w:rsid w:val="004439D8"/>
    <w:rsid w:val="00475FEF"/>
    <w:rsid w:val="00492B86"/>
    <w:rsid w:val="004B1B78"/>
    <w:rsid w:val="004F596B"/>
    <w:rsid w:val="00500A61"/>
    <w:rsid w:val="00505765"/>
    <w:rsid w:val="00516FB7"/>
    <w:rsid w:val="0052663A"/>
    <w:rsid w:val="00550E79"/>
    <w:rsid w:val="00577DA4"/>
    <w:rsid w:val="005E67C5"/>
    <w:rsid w:val="00671986"/>
    <w:rsid w:val="006E52A0"/>
    <w:rsid w:val="00721F8C"/>
    <w:rsid w:val="00753B45"/>
    <w:rsid w:val="007A30F5"/>
    <w:rsid w:val="007A3B6D"/>
    <w:rsid w:val="007C5BB0"/>
    <w:rsid w:val="00804D9B"/>
    <w:rsid w:val="00823D38"/>
    <w:rsid w:val="008278C0"/>
    <w:rsid w:val="00863580"/>
    <w:rsid w:val="0088488C"/>
    <w:rsid w:val="008848A1"/>
    <w:rsid w:val="008913FE"/>
    <w:rsid w:val="008D70C2"/>
    <w:rsid w:val="00973019"/>
    <w:rsid w:val="00996C15"/>
    <w:rsid w:val="00A33F68"/>
    <w:rsid w:val="00A43721"/>
    <w:rsid w:val="00A65AFB"/>
    <w:rsid w:val="00A85B39"/>
    <w:rsid w:val="00A96445"/>
    <w:rsid w:val="00AC577D"/>
    <w:rsid w:val="00AD26E7"/>
    <w:rsid w:val="00AF0D05"/>
    <w:rsid w:val="00B40374"/>
    <w:rsid w:val="00B74384"/>
    <w:rsid w:val="00B85308"/>
    <w:rsid w:val="00BA6B48"/>
    <w:rsid w:val="00BF20EA"/>
    <w:rsid w:val="00C36C9E"/>
    <w:rsid w:val="00C52F82"/>
    <w:rsid w:val="00C72023"/>
    <w:rsid w:val="00CC6110"/>
    <w:rsid w:val="00D12F49"/>
    <w:rsid w:val="00D20280"/>
    <w:rsid w:val="00D22D13"/>
    <w:rsid w:val="00D72BCB"/>
    <w:rsid w:val="00D829C9"/>
    <w:rsid w:val="00DD4121"/>
    <w:rsid w:val="00DF13D6"/>
    <w:rsid w:val="00DF77C4"/>
    <w:rsid w:val="00E56736"/>
    <w:rsid w:val="00E95069"/>
    <w:rsid w:val="00EB1D73"/>
    <w:rsid w:val="00EC4E70"/>
    <w:rsid w:val="00ED2E70"/>
    <w:rsid w:val="00ED7A24"/>
    <w:rsid w:val="00F00E67"/>
    <w:rsid w:val="00F130B7"/>
    <w:rsid w:val="00F75FC2"/>
    <w:rsid w:val="00FA2A7C"/>
    <w:rsid w:val="00FD4E4B"/>
    <w:rsid w:val="00FE27C8"/>
    <w:rsid w:val="00FF31E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1958722"/>
  <w15:docId w15:val="{B5E114CD-FD3B-4EBD-842E-02DAE503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uiPriority="7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uiPriority="4"/>
    <w:lsdException w:name="List 2" w:semiHidden="1" w:unhideWhenUsed="1"/>
    <w:lsdException w:name="List 3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6" w:unhideWhenUsed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7"/>
    <w:unhideWhenUsed/>
    <w:qFormat/>
    <w:pPr>
      <w:spacing w:line="270" w:lineRule="atLeast"/>
    </w:pPr>
    <w:rPr>
      <w:rFonts w:ascii="Verdana" w:hAnsi="Verdana" w:cs="Arial"/>
      <w:sz w:val="18"/>
    </w:rPr>
  </w:style>
  <w:style w:type="paragraph" w:styleId="Overskrift1">
    <w:name w:val="heading 1"/>
    <w:basedOn w:val="Normal"/>
    <w:next w:val="Brdtekst"/>
    <w:uiPriority w:val="2"/>
    <w:qFormat/>
    <w:pPr>
      <w:keepNext/>
      <w:keepLines/>
      <w:numPr>
        <w:numId w:val="10"/>
      </w:numPr>
      <w:suppressAutoHyphens/>
      <w:spacing w:before="500" w:after="120" w:line="280" w:lineRule="atLeast"/>
      <w:outlineLvl w:val="0"/>
    </w:pPr>
    <w:rPr>
      <w:sz w:val="24"/>
    </w:rPr>
  </w:style>
  <w:style w:type="paragraph" w:styleId="Overskrift2">
    <w:name w:val="heading 2"/>
    <w:basedOn w:val="Overskrift1"/>
    <w:next w:val="Brdtekst"/>
    <w:uiPriority w:val="2"/>
    <w:qFormat/>
    <w:pPr>
      <w:numPr>
        <w:ilvl w:val="1"/>
      </w:numPr>
      <w:spacing w:after="90"/>
      <w:outlineLvl w:val="1"/>
    </w:pPr>
  </w:style>
  <w:style w:type="paragraph" w:styleId="Overskrift3">
    <w:name w:val="heading 3"/>
    <w:basedOn w:val="Overskrift2"/>
    <w:next w:val="Brdtekst"/>
    <w:uiPriority w:val="2"/>
    <w:qFormat/>
    <w:pPr>
      <w:numPr>
        <w:ilvl w:val="2"/>
      </w:numPr>
      <w:spacing w:after="60"/>
      <w:outlineLvl w:val="2"/>
    </w:pPr>
  </w:style>
  <w:style w:type="paragraph" w:styleId="Overskrift4">
    <w:name w:val="heading 4"/>
    <w:basedOn w:val="Overskrift3"/>
    <w:next w:val="Brdtekst"/>
    <w:uiPriority w:val="2"/>
    <w:qFormat/>
    <w:pPr>
      <w:numPr>
        <w:ilvl w:val="0"/>
        <w:numId w:val="0"/>
      </w:numPr>
      <w:spacing w:before="240"/>
      <w:outlineLvl w:val="3"/>
    </w:pPr>
    <w:rPr>
      <w:sz w:val="20"/>
    </w:rPr>
  </w:style>
  <w:style w:type="paragraph" w:styleId="Overskrift5">
    <w:name w:val="heading 5"/>
    <w:basedOn w:val="Overskrift4"/>
    <w:next w:val="Brdtekst"/>
    <w:uiPriority w:val="2"/>
    <w:unhideWhenUsed/>
    <w:qFormat/>
    <w:pPr>
      <w:outlineLvl w:val="4"/>
    </w:pPr>
  </w:style>
  <w:style w:type="paragraph" w:styleId="Overskrift6">
    <w:name w:val="heading 6"/>
    <w:basedOn w:val="Normal"/>
    <w:next w:val="Normal"/>
    <w:uiPriority w:val="2"/>
    <w:semiHidden/>
    <w:unhideWhenUsed/>
    <w:qFormat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Brdtekst"/>
    <w:uiPriority w:val="2"/>
    <w:qFormat/>
    <w:pPr>
      <w:keepNext/>
      <w:keepLines/>
      <w:pageBreakBefore/>
      <w:numPr>
        <w:ilvl w:val="6"/>
        <w:numId w:val="10"/>
      </w:numPr>
      <w:suppressAutoHyphens/>
      <w:spacing w:after="120" w:line="280" w:lineRule="atLeast"/>
      <w:ind w:left="1276" w:hanging="1276"/>
      <w:outlineLvl w:val="6"/>
    </w:pPr>
    <w:rPr>
      <w:sz w:val="24"/>
      <w:szCs w:val="32"/>
    </w:rPr>
  </w:style>
  <w:style w:type="paragraph" w:styleId="Overskrift8">
    <w:name w:val="heading 8"/>
    <w:basedOn w:val="Overskrift7"/>
    <w:next w:val="Brdtekst"/>
    <w:uiPriority w:val="2"/>
    <w:unhideWhenUsed/>
    <w:qFormat/>
    <w:pPr>
      <w:pageBreakBefore w:val="0"/>
      <w:numPr>
        <w:ilvl w:val="7"/>
      </w:numPr>
      <w:spacing w:before="500" w:after="90"/>
      <w:outlineLvl w:val="7"/>
    </w:pPr>
  </w:style>
  <w:style w:type="paragraph" w:styleId="Overskrift9">
    <w:name w:val="heading 9"/>
    <w:basedOn w:val="Overskrift8"/>
    <w:next w:val="Brdtekst"/>
    <w:uiPriority w:val="2"/>
    <w:unhideWhenUsed/>
    <w:qFormat/>
    <w:pPr>
      <w:numPr>
        <w:ilvl w:val="8"/>
      </w:numPr>
      <w:spacing w:after="6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spacing w:line="160" w:lineRule="atLeast"/>
      <w:ind w:left="-2268"/>
      <w:jc w:val="right"/>
    </w:pPr>
    <w:rPr>
      <w:caps/>
      <w:sz w:val="14"/>
    </w:rPr>
  </w:style>
  <w:style w:type="paragraph" w:styleId="Brdtekst">
    <w:name w:val="Body Text"/>
    <w:basedOn w:val="Normal"/>
    <w:link w:val="BrdtekstTegn"/>
    <w:pPr>
      <w:spacing w:after="270"/>
    </w:pPr>
  </w:style>
  <w:style w:type="paragraph" w:customStyle="1" w:styleId="BodyMargin">
    <w:name w:val="Body Margin"/>
    <w:basedOn w:val="Brdtekst"/>
    <w:next w:val="Brdtekst"/>
    <w:uiPriority w:val="1"/>
    <w:pPr>
      <w:ind w:hanging="2268"/>
    </w:pPr>
  </w:style>
  <w:style w:type="paragraph" w:styleId="Sidefod">
    <w:name w:val="footer"/>
    <w:basedOn w:val="FooterEven"/>
    <w:semiHidden/>
    <w:pPr>
      <w:tabs>
        <w:tab w:val="right" w:pos="7371"/>
      </w:tabs>
      <w:jc w:val="right"/>
    </w:pPr>
  </w:style>
  <w:style w:type="paragraph" w:customStyle="1" w:styleId="MarginFrame">
    <w:name w:val="Margin Frame"/>
    <w:basedOn w:val="Normal"/>
    <w:uiPriority w:val="7"/>
    <w:semiHidden/>
    <w:pPr>
      <w:keepNext/>
      <w:keepLines/>
      <w:framePr w:w="1871" w:wrap="around" w:vAnchor="text" w:hAnchor="margin" w:x="-2267" w:y="1"/>
    </w:pPr>
  </w:style>
  <w:style w:type="paragraph" w:styleId="Indholdsfortegnelse1">
    <w:name w:val="toc 1"/>
    <w:basedOn w:val="Normal"/>
    <w:next w:val="Normal"/>
    <w:uiPriority w:val="39"/>
    <w:pPr>
      <w:keepNext/>
      <w:keepLines/>
      <w:tabs>
        <w:tab w:val="right" w:pos="7343"/>
      </w:tabs>
      <w:suppressAutoHyphens/>
      <w:spacing w:before="240" w:after="40" w:line="260" w:lineRule="atLeast"/>
      <w:ind w:left="851" w:right="1134" w:hanging="851"/>
    </w:pPr>
    <w:rPr>
      <w:noProof/>
      <w:sz w:val="22"/>
    </w:rPr>
  </w:style>
  <w:style w:type="paragraph" w:customStyle="1" w:styleId="BodyTextNoSpace">
    <w:name w:val="Body Text NoSpace"/>
    <w:basedOn w:val="Brdtekst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1"/>
    <w:pPr>
      <w:spacing w:after="0"/>
    </w:pPr>
  </w:style>
  <w:style w:type="paragraph" w:styleId="Indholdsfortegnelse2">
    <w:name w:val="toc 2"/>
    <w:basedOn w:val="Indholdsfortegnelse1"/>
    <w:next w:val="Normal"/>
    <w:uiPriority w:val="39"/>
    <w:pPr>
      <w:keepNext w:val="0"/>
      <w:spacing w:before="0"/>
    </w:pPr>
  </w:style>
  <w:style w:type="paragraph" w:styleId="Opstilling-punkttegn">
    <w:name w:val="List Bullet"/>
    <w:basedOn w:val="Brdtekst"/>
    <w:uiPriority w:val="4"/>
    <w:pPr>
      <w:numPr>
        <w:numId w:val="6"/>
      </w:numPr>
    </w:pPr>
  </w:style>
  <w:style w:type="paragraph" w:styleId="Opstilling-punkttegn2">
    <w:name w:val="List Bullet 2"/>
    <w:basedOn w:val="Opstilling-punkttegn"/>
    <w:uiPriority w:val="4"/>
    <w:pPr>
      <w:numPr>
        <w:ilvl w:val="1"/>
      </w:numPr>
    </w:pPr>
  </w:style>
  <w:style w:type="numbering" w:customStyle="1" w:styleId="CowiBulletList">
    <w:name w:val="CowiBulletList"/>
    <w:basedOn w:val="Ingenoversigt"/>
    <w:pPr>
      <w:numPr>
        <w:numId w:val="6"/>
      </w:numPr>
    </w:pPr>
  </w:style>
  <w:style w:type="numbering" w:customStyle="1" w:styleId="CowiNumberList">
    <w:name w:val="CowiNumberList"/>
    <w:basedOn w:val="Ingenoversigt"/>
    <w:pPr>
      <w:numPr>
        <w:numId w:val="9"/>
      </w:numPr>
    </w:pPr>
  </w:style>
  <w:style w:type="paragraph" w:styleId="Billedtekst">
    <w:name w:val="caption"/>
    <w:basedOn w:val="Normal"/>
    <w:next w:val="Brdtekst"/>
    <w:uiPriority w:val="3"/>
    <w:qFormat/>
    <w:pPr>
      <w:spacing w:before="140" w:after="140" w:line="240" w:lineRule="atLeast"/>
      <w:ind w:left="1276" w:hanging="1276"/>
    </w:pPr>
    <w:rPr>
      <w:i/>
      <w:sz w:val="16"/>
    </w:rPr>
  </w:style>
  <w:style w:type="paragraph" w:styleId="Opstilling-forts">
    <w:name w:val="List Continue"/>
    <w:basedOn w:val="Brdtekst"/>
    <w:uiPriority w:val="6"/>
    <w:pPr>
      <w:ind w:left="425"/>
    </w:pPr>
  </w:style>
  <w:style w:type="paragraph" w:styleId="Opstilling-forts2">
    <w:name w:val="List Continue 2"/>
    <w:basedOn w:val="Opstilling-forts"/>
    <w:uiPriority w:val="6"/>
    <w:pPr>
      <w:ind w:left="851"/>
    </w:pPr>
  </w:style>
  <w:style w:type="paragraph" w:styleId="Opstilling-talellerbogst">
    <w:name w:val="List Number"/>
    <w:basedOn w:val="Brdtekst"/>
    <w:uiPriority w:val="4"/>
  </w:style>
  <w:style w:type="paragraph" w:styleId="Opstilling-talellerbogst2">
    <w:name w:val="List Number 2"/>
    <w:basedOn w:val="Opstilling-talellerbogst"/>
    <w:uiPriority w:val="4"/>
    <w:pPr>
      <w:numPr>
        <w:ilvl w:val="1"/>
      </w:numPr>
    </w:pPr>
  </w:style>
  <w:style w:type="paragraph" w:customStyle="1" w:styleId="ListContinueNoSpace">
    <w:name w:val="List Continue NoSpace"/>
    <w:basedOn w:val="Opstilling-forts"/>
    <w:uiPriority w:val="6"/>
    <w:pPr>
      <w:spacing w:after="0"/>
    </w:pPr>
  </w:style>
  <w:style w:type="paragraph" w:customStyle="1" w:styleId="ListContinue2NoSpace">
    <w:name w:val="List Continue 2 NoSpace"/>
    <w:basedOn w:val="Opstilling-forts2"/>
    <w:uiPriority w:val="6"/>
    <w:pPr>
      <w:spacing w:after="0"/>
    </w:pPr>
  </w:style>
  <w:style w:type="paragraph" w:customStyle="1" w:styleId="ListBulletNoSpace">
    <w:name w:val="List Bullet NoSpace"/>
    <w:basedOn w:val="Opstilling-punkttegn"/>
    <w:uiPriority w:val="4"/>
    <w:qFormat/>
    <w:pPr>
      <w:spacing w:after="0"/>
    </w:pPr>
  </w:style>
  <w:style w:type="paragraph" w:customStyle="1" w:styleId="ListHanging">
    <w:name w:val="List Hanging"/>
    <w:basedOn w:val="Brdtekst"/>
    <w:uiPriority w:val="7"/>
    <w:pPr>
      <w:ind w:left="1701" w:hanging="1701"/>
    </w:pPr>
  </w:style>
  <w:style w:type="paragraph" w:customStyle="1" w:styleId="ListHangingNoSpace">
    <w:name w:val="List Hanging NoSpace"/>
    <w:basedOn w:val="ListHanging"/>
    <w:uiPriority w:val="7"/>
    <w:pPr>
      <w:spacing w:after="0"/>
    </w:pPr>
  </w:style>
  <w:style w:type="paragraph" w:customStyle="1" w:styleId="Table">
    <w:name w:val="Table"/>
    <w:basedOn w:val="Normal"/>
    <w:uiPriority w:val="8"/>
    <w:semiHidden/>
    <w:unhideWhenUsed/>
    <w:pPr>
      <w:spacing w:before="60" w:after="120" w:line="220" w:lineRule="atLeast"/>
    </w:pPr>
    <w:rPr>
      <w:sz w:val="16"/>
    </w:rPr>
  </w:style>
  <w:style w:type="paragraph" w:styleId="Indholdsfortegnelse3">
    <w:name w:val="toc 3"/>
    <w:basedOn w:val="Indholdsfortegnelse2"/>
    <w:next w:val="Normal"/>
    <w:uiPriority w:val="9"/>
    <w:semiHidden/>
    <w:unhideWhenUsed/>
  </w:style>
  <w:style w:type="paragraph" w:styleId="Underskrift">
    <w:name w:val="Signature"/>
    <w:basedOn w:val="Brdtekst"/>
    <w:semiHidden/>
    <w:unhideWhenUsed/>
    <w:pPr>
      <w:spacing w:after="0" w:line="220" w:lineRule="atLeast"/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Verdana" w:hAnsi="Verdana" w:cs="Arial"/>
      <w:caps/>
      <w:sz w:val="14"/>
    </w:rPr>
  </w:style>
  <w:style w:type="paragraph" w:customStyle="1" w:styleId="FrontPage1">
    <w:name w:val="FrontPage1"/>
    <w:basedOn w:val="Normal"/>
    <w:next w:val="Brdtekst"/>
    <w:semiHidden/>
    <w:pPr>
      <w:framePr w:w="7088" w:h="2648" w:wrap="notBeside" w:vAnchor="page" w:hAnchor="margin" w:x="-2267" w:y="1781" w:anchorLock="1"/>
      <w:suppressAutoHyphens/>
      <w:spacing w:after="160" w:line="240" w:lineRule="atLeast"/>
    </w:pPr>
    <w:rPr>
      <w:sz w:val="24"/>
    </w:rPr>
  </w:style>
  <w:style w:type="paragraph" w:styleId="Opstilling-punkttegn3">
    <w:name w:val="List Bullet 3"/>
    <w:basedOn w:val="Opstilling-punkttegn2"/>
    <w:uiPriority w:val="4"/>
    <w:pPr>
      <w:numPr>
        <w:ilvl w:val="2"/>
      </w:numPr>
      <w:tabs>
        <w:tab w:val="left" w:pos="1276"/>
      </w:tabs>
    </w:pPr>
  </w:style>
  <w:style w:type="paragraph" w:styleId="Opstilling-forts3">
    <w:name w:val="List Continue 3"/>
    <w:basedOn w:val="Opstilling-forts2"/>
    <w:uiPriority w:val="6"/>
    <w:pPr>
      <w:ind w:left="1276"/>
    </w:pPr>
  </w:style>
  <w:style w:type="paragraph" w:styleId="Opstilling-talellerbogst3">
    <w:name w:val="List Number 3"/>
    <w:basedOn w:val="Opstilling-talellerbogst2"/>
    <w:uiPriority w:val="4"/>
    <w:pPr>
      <w:numPr>
        <w:ilvl w:val="2"/>
      </w:numPr>
      <w:tabs>
        <w:tab w:val="left" w:pos="1276"/>
      </w:tabs>
    </w:pPr>
  </w:style>
  <w:style w:type="paragraph" w:customStyle="1" w:styleId="ListBullet2NoSpace">
    <w:name w:val="List Bullet 2 NoSpace"/>
    <w:basedOn w:val="Opstilling-punkttegn2"/>
    <w:uiPriority w:val="4"/>
    <w:qFormat/>
    <w:pPr>
      <w:spacing w:after="0"/>
      <w:ind w:left="850" w:hanging="425"/>
    </w:pPr>
  </w:style>
  <w:style w:type="paragraph" w:customStyle="1" w:styleId="ListContinue3NoSpace">
    <w:name w:val="List Continue 3 NoSpace"/>
    <w:basedOn w:val="Opstilling-forts3"/>
    <w:uiPriority w:val="6"/>
    <w:pPr>
      <w:spacing w:after="0"/>
    </w:pPr>
  </w:style>
  <w:style w:type="paragraph" w:customStyle="1" w:styleId="ListBullet3NoSpace">
    <w:name w:val="List Bullet 3 NoSpace"/>
    <w:basedOn w:val="Opstilling-punkttegn3"/>
    <w:uiPriority w:val="4"/>
    <w:qFormat/>
    <w:pPr>
      <w:spacing w:after="0"/>
    </w:pPr>
  </w:style>
  <w:style w:type="paragraph" w:customStyle="1" w:styleId="ListContinue0">
    <w:name w:val="List Continue 0"/>
    <w:basedOn w:val="Opstilling-forts"/>
    <w:uiPriority w:val="6"/>
    <w:pPr>
      <w:ind w:left="0"/>
    </w:pPr>
  </w:style>
  <w:style w:type="paragraph" w:customStyle="1" w:styleId="ListContinue0NoSpace">
    <w:name w:val="List Continue 0 NoSpace"/>
    <w:basedOn w:val="ListContinue0"/>
    <w:uiPriority w:val="6"/>
    <w:pPr>
      <w:spacing w:after="0"/>
    </w:pPr>
  </w:style>
  <w:style w:type="paragraph" w:customStyle="1" w:styleId="CaptionMargin">
    <w:name w:val="Caption Margin"/>
    <w:basedOn w:val="Billedtekst"/>
    <w:next w:val="Brdtekst"/>
    <w:uiPriority w:val="3"/>
    <w:pPr>
      <w:ind w:left="-992"/>
    </w:pPr>
  </w:style>
  <w:style w:type="paragraph" w:customStyle="1" w:styleId="FooterEven">
    <w:name w:val="FooterEven"/>
    <w:basedOn w:val="Normal"/>
    <w:uiPriority w:val="7"/>
    <w:qFormat/>
    <w:pPr>
      <w:spacing w:line="160" w:lineRule="atLeast"/>
      <w:ind w:left="-2268"/>
    </w:pPr>
    <w:rPr>
      <w:noProof/>
      <w:sz w:val="11"/>
    </w:rPr>
  </w:style>
  <w:style w:type="paragraph" w:styleId="Indholdsfortegnelse7">
    <w:name w:val="toc 7"/>
    <w:basedOn w:val="Indholdsfortegnelse2"/>
    <w:next w:val="Normal"/>
    <w:semiHidden/>
    <w:pPr>
      <w:spacing w:before="240"/>
      <w:ind w:left="1276" w:hanging="1276"/>
    </w:pPr>
  </w:style>
  <w:style w:type="paragraph" w:customStyle="1" w:styleId="HeaderCowiAddress">
    <w:name w:val="HeaderCowiAddress"/>
    <w:basedOn w:val="Normal"/>
    <w:uiPriority w:val="7"/>
    <w:semiHidden/>
    <w:qFormat/>
    <w:pPr>
      <w:framePr w:w="3402" w:wrap="around" w:vAnchor="page" w:hAnchor="page" w:xAlign="right" w:y="681"/>
      <w:tabs>
        <w:tab w:val="right" w:pos="1077"/>
        <w:tab w:val="left" w:pos="1134"/>
      </w:tabs>
      <w:spacing w:line="220" w:lineRule="exact"/>
      <w:ind w:left="1134" w:hanging="1134"/>
    </w:pPr>
    <w:rPr>
      <w:noProof/>
      <w:sz w:val="14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pPr>
      <w:framePr w:wrap="around"/>
      <w:tabs>
        <w:tab w:val="clear" w:pos="1077"/>
        <w:tab w:val="clear" w:pos="1134"/>
      </w:tabs>
      <w:spacing w:after="658" w:line="240" w:lineRule="atLeast"/>
      <w:ind w:left="567" w:firstLine="0"/>
    </w:pPr>
  </w:style>
  <w:style w:type="character" w:customStyle="1" w:styleId="CowiLabel">
    <w:name w:val="Cowi Label"/>
    <w:basedOn w:val="Standardskrifttypeiafsnit"/>
    <w:uiPriority w:val="1"/>
    <w:semiHidden/>
    <w:rPr>
      <w:rFonts w:ascii="Verdana" w:hAnsi="Verdana" w:cs="Arial"/>
      <w:caps/>
      <w:smallCaps w:val="0"/>
      <w:color w:val="F04E23"/>
      <w:sz w:val="11"/>
    </w:rPr>
  </w:style>
  <w:style w:type="paragraph" w:customStyle="1" w:styleId="FrontPage2">
    <w:name w:val="FrontPage2"/>
    <w:basedOn w:val="FrontPage1"/>
    <w:next w:val="Brdtekst"/>
    <w:semiHidden/>
    <w:pPr>
      <w:framePr w:wrap="notBeside"/>
    </w:pPr>
    <w:rPr>
      <w:rFonts w:ascii="Arial Black" w:hAnsi="Arial Black"/>
      <w:sz w:val="28"/>
    </w:rPr>
  </w:style>
  <w:style w:type="paragraph" w:customStyle="1" w:styleId="FrontPage3">
    <w:name w:val="FrontPage3"/>
    <w:basedOn w:val="FrontPage1"/>
    <w:next w:val="Normal"/>
    <w:semiHidden/>
    <w:pPr>
      <w:framePr w:wrap="notBeside"/>
      <w:spacing w:after="0"/>
    </w:pPr>
  </w:style>
  <w:style w:type="table" w:styleId="Tabel-Gitter6">
    <w:name w:val="Table Grid 6"/>
    <w:basedOn w:val="Tabel-Normal"/>
    <w:semiHidden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paragraph" w:customStyle="1" w:styleId="FrontPageFrame">
    <w:name w:val="FrontPageFrame"/>
    <w:basedOn w:val="Normal"/>
    <w:semiHidden/>
    <w:pPr>
      <w:framePr w:w="9639" w:wrap="around" w:hAnchor="margin" w:x="-2267" w:yAlign="bottom"/>
      <w:tabs>
        <w:tab w:val="left" w:pos="1134"/>
      </w:tabs>
      <w:spacing w:line="240" w:lineRule="atLeast"/>
    </w:pPr>
    <w:rPr>
      <w:sz w:val="14"/>
    </w:rPr>
  </w:style>
  <w:style w:type="paragraph" w:customStyle="1" w:styleId="ContentsPage">
    <w:name w:val="ContentsPage"/>
    <w:basedOn w:val="Normal"/>
    <w:next w:val="Brdtekst"/>
    <w:semiHidden/>
    <w:pPr>
      <w:keepNext/>
      <w:keepLines/>
      <w:pageBreakBefore/>
      <w:suppressAutoHyphens/>
      <w:spacing w:line="240" w:lineRule="atLeast"/>
    </w:pPr>
    <w:rPr>
      <w:caps/>
      <w:color w:val="F04E23"/>
      <w:sz w:val="40"/>
      <w:szCs w:val="40"/>
    </w:rPr>
  </w:style>
  <w:style w:type="paragraph" w:customStyle="1" w:styleId="AppendixPage">
    <w:name w:val="AppendixPage"/>
    <w:basedOn w:val="ContentsPage"/>
    <w:next w:val="BodyTextNoSpace"/>
    <w:semiHidden/>
    <w:unhideWhenUsed/>
    <w:pPr>
      <w:pageBreakBefore w:val="0"/>
      <w:spacing w:before="120"/>
    </w:pPr>
  </w:style>
  <w:style w:type="paragraph" w:customStyle="1" w:styleId="Appendix">
    <w:name w:val="Appendix"/>
    <w:basedOn w:val="Normal"/>
    <w:next w:val="Brdtekst"/>
    <w:semiHidden/>
    <w:unhideWhenUsed/>
    <w:pPr>
      <w:keepNext/>
      <w:keepLines/>
      <w:pageBreakBefore/>
      <w:suppressAutoHyphens/>
      <w:spacing w:after="130" w:line="320" w:lineRule="exact"/>
      <w:outlineLvl w:val="6"/>
    </w:pPr>
    <w:rPr>
      <w:b/>
      <w:sz w:val="32"/>
    </w:rPr>
  </w:style>
  <w:style w:type="paragraph" w:styleId="Indholdsfortegnelse4">
    <w:name w:val="toc 4"/>
    <w:basedOn w:val="Indholdsfortegnelse3"/>
    <w:next w:val="Normal"/>
    <w:semiHidden/>
    <w:pPr>
      <w:spacing w:line="220" w:lineRule="exact"/>
      <w:ind w:left="1276" w:hanging="1276"/>
    </w:pPr>
    <w:rPr>
      <w:sz w:val="20"/>
    </w:rPr>
  </w:style>
  <w:style w:type="paragraph" w:styleId="Indholdsfortegnelse5">
    <w:name w:val="toc 5"/>
    <w:basedOn w:val="Indholdsfortegnelse4"/>
    <w:next w:val="Normal"/>
    <w:semiHidden/>
  </w:style>
  <w:style w:type="paragraph" w:styleId="Indholdsfortegnelse6">
    <w:name w:val="toc 6"/>
    <w:basedOn w:val="Normal"/>
    <w:next w:val="Normal"/>
    <w:autoRedefine/>
    <w:semiHidden/>
    <w:pPr>
      <w:ind w:left="1150"/>
    </w:pPr>
  </w:style>
  <w:style w:type="paragraph" w:styleId="Indholdsfortegnelse8">
    <w:name w:val="toc 8"/>
    <w:basedOn w:val="Indholdsfortegnelse7"/>
    <w:next w:val="Normal"/>
    <w:semiHidden/>
    <w:pPr>
      <w:spacing w:before="0"/>
      <w:ind w:left="850" w:hanging="850"/>
    </w:pPr>
  </w:style>
  <w:style w:type="paragraph" w:styleId="Indholdsfortegnelse9">
    <w:name w:val="toc 9"/>
    <w:basedOn w:val="Indholdsfortegnelse8"/>
    <w:next w:val="Normal"/>
    <w:semiHidden/>
  </w:style>
  <w:style w:type="paragraph" w:customStyle="1" w:styleId="FirstFooter">
    <w:name w:val="FirstFooter"/>
    <w:basedOn w:val="Sidefod"/>
    <w:semiHidden/>
    <w:pPr>
      <w:spacing w:line="240" w:lineRule="exact"/>
      <w:ind w:right="2268"/>
    </w:pPr>
  </w:style>
  <w:style w:type="paragraph" w:customStyle="1" w:styleId="FrontPageSmall">
    <w:name w:val="FrontPageSmall"/>
    <w:basedOn w:val="Normal"/>
    <w:uiPriority w:val="7"/>
    <w:semiHidden/>
    <w:qFormat/>
    <w:pPr>
      <w:keepNext/>
      <w:keepLines/>
      <w:suppressAutoHyphens/>
      <w:spacing w:line="220" w:lineRule="atLeast"/>
    </w:pPr>
    <w:rPr>
      <w:caps/>
    </w:rPr>
  </w:style>
  <w:style w:type="paragraph" w:customStyle="1" w:styleId="FrontPage">
    <w:name w:val="FrontPage"/>
    <w:basedOn w:val="FrontPageSmall"/>
    <w:next w:val="FrontPageSmall"/>
    <w:uiPriority w:val="7"/>
    <w:qFormat/>
    <w:pPr>
      <w:spacing w:before="240" w:after="240" w:line="600" w:lineRule="atLeast"/>
    </w:pPr>
    <w:rPr>
      <w:sz w:val="56"/>
      <w:szCs w:val="56"/>
    </w:rPr>
  </w:style>
  <w:style w:type="numbering" w:styleId="111111">
    <w:name w:val="Outline List 2"/>
    <w:basedOn w:val="Ingenoversigt"/>
    <w:pPr>
      <w:numPr>
        <w:numId w:val="2"/>
      </w:numPr>
    </w:pPr>
  </w:style>
  <w:style w:type="numbering" w:styleId="1ai">
    <w:name w:val="Outline List 1"/>
    <w:basedOn w:val="Ingenoversigt"/>
    <w:pPr>
      <w:numPr>
        <w:numId w:val="3"/>
      </w:numPr>
    </w:pPr>
  </w:style>
  <w:style w:type="numbering" w:styleId="ArtikelSektion">
    <w:name w:val="Outline List 3"/>
    <w:basedOn w:val="Ingenoversigt"/>
    <w:pPr>
      <w:numPr>
        <w:numId w:val="4"/>
      </w:numPr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semiHidden/>
    <w:pPr>
      <w:spacing w:after="120"/>
      <w:ind w:left="1440" w:right="1440"/>
    </w:pPr>
  </w:style>
  <w:style w:type="paragraph" w:styleId="Brdtekst2">
    <w:name w:val="Body Text 2"/>
    <w:basedOn w:val="Normal"/>
    <w:semiHidden/>
    <w:unhideWhenUsed/>
    <w:pPr>
      <w:spacing w:after="120" w:line="480" w:lineRule="auto"/>
    </w:pPr>
  </w:style>
  <w:style w:type="paragraph" w:styleId="Brdteks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unhideWhenUsed/>
    <w:pPr>
      <w:spacing w:after="120"/>
      <w:ind w:firstLine="210"/>
    </w:pPr>
  </w:style>
  <w:style w:type="paragraph" w:styleId="Brdtekstindrykning">
    <w:name w:val="Body Text Indent"/>
    <w:basedOn w:val="Normal"/>
    <w:semiHidden/>
    <w:unhideWhenUsed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unhideWhenUsed/>
    <w:pPr>
      <w:ind w:firstLine="210"/>
    </w:pPr>
  </w:style>
  <w:style w:type="paragraph" w:styleId="Brdtekstindrykning2">
    <w:name w:val="Body Text Indent 2"/>
    <w:basedOn w:val="Normal"/>
    <w:semiHidden/>
    <w:unhideWhenUsed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unhideWhenUsed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unhideWhenUsed/>
    <w:pPr>
      <w:ind w:left="4252"/>
    </w:p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ato">
    <w:name w:val="Date"/>
    <w:basedOn w:val="Normal"/>
    <w:next w:val="Normal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semiHidden/>
    <w:unhideWhenUsed/>
  </w:style>
  <w:style w:type="character" w:styleId="Fremhv">
    <w:name w:val="Emphasis"/>
    <w:basedOn w:val="Standardskrifttypeiafsnit"/>
    <w:semiHidden/>
    <w:unhideWhenUsed/>
    <w:qFormat/>
    <w:rPr>
      <w:i/>
      <w:iCs/>
    </w:rPr>
  </w:style>
  <w:style w:type="character" w:styleId="Slutnotehenvisning">
    <w:name w:val="endnote reference"/>
    <w:basedOn w:val="Standardskrifttypeiafsnit"/>
    <w:semiHidden/>
    <w:rPr>
      <w:vertAlign w:val="superscript"/>
    </w:rPr>
  </w:style>
  <w:style w:type="paragraph" w:styleId="Slutnotetekst">
    <w:name w:val="endnote text"/>
    <w:basedOn w:val="Normal"/>
    <w:semiHidden/>
  </w:style>
  <w:style w:type="paragraph" w:styleId="Modtageradresse">
    <w:name w:val="envelope address"/>
    <w:basedOn w:val="Normal"/>
    <w:semiHidden/>
    <w:unhideWhenUsed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</w:style>
  <w:style w:type="character" w:styleId="BesgtLink">
    <w:name w:val="FollowedHyperlink"/>
    <w:basedOn w:val="Standardskrifttypeiafsnit"/>
    <w:semiHidden/>
    <w:unhideWhenUsed/>
    <w:rPr>
      <w:color w:val="800080"/>
      <w:u w:val="single"/>
    </w:rPr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HTML-akronym">
    <w:name w:val="HTML Acronym"/>
    <w:basedOn w:val="Standardskrifttypeiafsnit"/>
    <w:semiHidden/>
    <w:unhideWhenUsed/>
  </w:style>
  <w:style w:type="paragraph" w:styleId="HTML-adresse">
    <w:name w:val="HTML Address"/>
    <w:basedOn w:val="Normal"/>
    <w:semiHidden/>
    <w:unhideWhenUsed/>
    <w:rPr>
      <w:i/>
      <w:iCs/>
    </w:rPr>
  </w:style>
  <w:style w:type="character" w:styleId="HTML-citat">
    <w:name w:val="HTML Cite"/>
    <w:basedOn w:val="Standardskrifttypeiafsnit"/>
    <w:semiHidden/>
    <w:unhideWhenUsed/>
    <w:rPr>
      <w:i/>
      <w:iCs/>
    </w:rPr>
  </w:style>
  <w:style w:type="character" w:styleId="HTML-kode">
    <w:name w:val="HTML Code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unhideWhenUsed/>
    <w:rPr>
      <w:i/>
      <w:iCs/>
    </w:rPr>
  </w:style>
  <w:style w:type="character" w:styleId="HTML-tastatur">
    <w:name w:val="HTML Keyboard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unhideWhenUsed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unhideWhenUsed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unhideWhenUsed/>
    <w:rPr>
      <w:i/>
      <w:iCs/>
    </w:r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ind w:left="230" w:hanging="230"/>
    </w:pPr>
  </w:style>
  <w:style w:type="paragraph" w:styleId="Indeks2">
    <w:name w:val="index 2"/>
    <w:basedOn w:val="Normal"/>
    <w:next w:val="Normal"/>
    <w:autoRedefine/>
    <w:semiHidden/>
    <w:pPr>
      <w:ind w:left="460" w:hanging="230"/>
    </w:pPr>
  </w:style>
  <w:style w:type="paragraph" w:styleId="Indeks3">
    <w:name w:val="index 3"/>
    <w:basedOn w:val="Normal"/>
    <w:next w:val="Normal"/>
    <w:autoRedefine/>
    <w:semiHidden/>
    <w:pPr>
      <w:ind w:left="690" w:hanging="230"/>
    </w:pPr>
  </w:style>
  <w:style w:type="paragraph" w:styleId="Indeks4">
    <w:name w:val="index 4"/>
    <w:basedOn w:val="Normal"/>
    <w:next w:val="Normal"/>
    <w:autoRedefine/>
    <w:semiHidden/>
    <w:pPr>
      <w:ind w:left="920" w:hanging="230"/>
    </w:pPr>
  </w:style>
  <w:style w:type="paragraph" w:styleId="Indeks5">
    <w:name w:val="index 5"/>
    <w:basedOn w:val="Normal"/>
    <w:next w:val="Normal"/>
    <w:autoRedefine/>
    <w:semiHidden/>
    <w:pPr>
      <w:ind w:left="1150" w:hanging="230"/>
    </w:pPr>
  </w:style>
  <w:style w:type="paragraph" w:styleId="Indeks6">
    <w:name w:val="index 6"/>
    <w:basedOn w:val="Normal"/>
    <w:next w:val="Normal"/>
    <w:autoRedefine/>
    <w:semiHidden/>
    <w:pPr>
      <w:ind w:left="1380" w:hanging="230"/>
    </w:pPr>
  </w:style>
  <w:style w:type="paragraph" w:styleId="Indeks7">
    <w:name w:val="index 7"/>
    <w:basedOn w:val="Normal"/>
    <w:next w:val="Normal"/>
    <w:autoRedefine/>
    <w:semiHidden/>
    <w:pPr>
      <w:ind w:left="1610" w:hanging="230"/>
    </w:pPr>
  </w:style>
  <w:style w:type="paragraph" w:styleId="Indeks8">
    <w:name w:val="index 8"/>
    <w:basedOn w:val="Normal"/>
    <w:next w:val="Normal"/>
    <w:autoRedefine/>
    <w:semiHidden/>
    <w:pPr>
      <w:ind w:left="1840" w:hanging="230"/>
    </w:pPr>
  </w:style>
  <w:style w:type="paragraph" w:styleId="Indeks9">
    <w:name w:val="index 9"/>
    <w:basedOn w:val="Normal"/>
    <w:next w:val="Normal"/>
    <w:autoRedefine/>
    <w:semiHidden/>
    <w:pPr>
      <w:ind w:left="2070" w:hanging="230"/>
    </w:pPr>
  </w:style>
  <w:style w:type="paragraph" w:styleId="Indeksoverskrift">
    <w:name w:val="index heading"/>
    <w:basedOn w:val="Normal"/>
    <w:next w:val="Indeks1"/>
    <w:semiHidden/>
    <w:rPr>
      <w:b/>
      <w:bCs/>
    </w:rPr>
  </w:style>
  <w:style w:type="character" w:styleId="Linjenummer">
    <w:name w:val="line number"/>
    <w:basedOn w:val="Standardskrifttypeiafsnit"/>
    <w:semiHidden/>
    <w:unhideWhenUsed/>
  </w:style>
  <w:style w:type="paragraph" w:styleId="Liste">
    <w:name w:val="List"/>
    <w:basedOn w:val="Normal"/>
    <w:semiHidden/>
    <w:unhideWhenUsed/>
    <w:pPr>
      <w:ind w:left="283" w:hanging="283"/>
    </w:pPr>
  </w:style>
  <w:style w:type="paragraph" w:styleId="Liste2">
    <w:name w:val="List 2"/>
    <w:basedOn w:val="Normal"/>
    <w:semiHidden/>
    <w:unhideWhenUsed/>
    <w:pPr>
      <w:ind w:left="566" w:hanging="283"/>
    </w:pPr>
  </w:style>
  <w:style w:type="paragraph" w:styleId="Liste3">
    <w:name w:val="List 3"/>
    <w:basedOn w:val="Normal"/>
    <w:semiHidden/>
    <w:unhideWhenUsed/>
    <w:pPr>
      <w:ind w:left="849" w:hanging="283"/>
    </w:pPr>
  </w:style>
  <w:style w:type="paragraph" w:styleId="Liste4">
    <w:name w:val="List 4"/>
    <w:basedOn w:val="Normal"/>
    <w:semiHidden/>
    <w:unhideWhenUsed/>
    <w:pPr>
      <w:ind w:left="1132" w:hanging="283"/>
    </w:pPr>
  </w:style>
  <w:style w:type="paragraph" w:styleId="Liste5">
    <w:name w:val="List 5"/>
    <w:basedOn w:val="Normal"/>
    <w:semiHidden/>
    <w:unhideWhenUsed/>
    <w:pPr>
      <w:ind w:left="1415" w:hanging="283"/>
    </w:pPr>
  </w:style>
  <w:style w:type="paragraph" w:styleId="Opstilling-punkttegn4">
    <w:name w:val="List Bullet 4"/>
    <w:basedOn w:val="Normal"/>
    <w:uiPriority w:val="4"/>
    <w:semiHidden/>
    <w:unhideWhenUsed/>
    <w:pPr>
      <w:numPr>
        <w:ilvl w:val="3"/>
        <w:numId w:val="6"/>
      </w:numPr>
    </w:pPr>
  </w:style>
  <w:style w:type="paragraph" w:styleId="Opstilling-punkttegn5">
    <w:name w:val="List Bullet 5"/>
    <w:basedOn w:val="Normal"/>
    <w:uiPriority w:val="4"/>
    <w:semiHidden/>
    <w:unhideWhenUsed/>
    <w:pPr>
      <w:numPr>
        <w:numId w:val="5"/>
      </w:numPr>
    </w:pPr>
  </w:style>
  <w:style w:type="paragraph" w:styleId="Opstilling-forts4">
    <w:name w:val="List Continue 4"/>
    <w:basedOn w:val="Normal"/>
    <w:uiPriority w:val="6"/>
    <w:unhideWhenUsed/>
    <w:pPr>
      <w:spacing w:after="120"/>
      <w:ind w:left="1132"/>
    </w:pPr>
  </w:style>
  <w:style w:type="paragraph" w:styleId="Opstilling-forts5">
    <w:name w:val="List Continue 5"/>
    <w:basedOn w:val="Normal"/>
    <w:uiPriority w:val="6"/>
    <w:unhideWhenUsed/>
    <w:pPr>
      <w:spacing w:after="120"/>
      <w:ind w:left="1415"/>
    </w:pPr>
  </w:style>
  <w:style w:type="paragraph" w:styleId="Opstilling-talellerbogst4">
    <w:name w:val="List Number 4"/>
    <w:basedOn w:val="Normal"/>
    <w:uiPriority w:val="4"/>
    <w:semiHidden/>
    <w:unhideWhenUsed/>
    <w:pPr>
      <w:numPr>
        <w:ilvl w:val="3"/>
        <w:numId w:val="7"/>
      </w:numPr>
    </w:pPr>
  </w:style>
  <w:style w:type="paragraph" w:styleId="Opstilling-talellerbogst5">
    <w:name w:val="List Number 5"/>
    <w:basedOn w:val="Normal"/>
    <w:uiPriority w:val="4"/>
    <w:semiHidden/>
    <w:unhideWhenUsed/>
    <w:pPr>
      <w:numPr>
        <w:numId w:val="1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urier New" w:hAnsi="Courier New" w:cs="Courier New"/>
    </w:rPr>
  </w:style>
  <w:style w:type="paragraph" w:styleId="Brevhoved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unhideWhenUsed/>
    <w:rPr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425"/>
    </w:pPr>
  </w:style>
  <w:style w:type="paragraph" w:styleId="Noteoverskrift">
    <w:name w:val="Note Heading"/>
    <w:basedOn w:val="Normal"/>
    <w:next w:val="Normal"/>
    <w:semiHidden/>
    <w:unhideWhenUsed/>
  </w:style>
  <w:style w:type="character" w:styleId="Sidetal">
    <w:name w:val="page number"/>
    <w:basedOn w:val="Standardskrifttypeiafsnit"/>
    <w:semiHidden/>
    <w:unhideWhenUsed/>
  </w:style>
  <w:style w:type="paragraph" w:styleId="Almindeligtekst">
    <w:name w:val="Plain Text"/>
    <w:basedOn w:val="Normal"/>
    <w:semiHidden/>
    <w:unhideWhenUsed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unhideWhenUsed/>
  </w:style>
  <w:style w:type="character" w:styleId="Strk">
    <w:name w:val="Strong"/>
    <w:basedOn w:val="Standardskrifttypeiafsnit"/>
    <w:semiHidden/>
    <w:unhideWhenUsed/>
    <w:qFormat/>
    <w:rPr>
      <w:b/>
      <w:bCs/>
    </w:rPr>
  </w:style>
  <w:style w:type="paragraph" w:styleId="Undertitel">
    <w:name w:val="Subtitle"/>
    <w:basedOn w:val="Normal"/>
    <w:semiHidden/>
    <w:unhideWhenUsed/>
    <w:qFormat/>
    <w:pPr>
      <w:spacing w:after="60"/>
      <w:jc w:val="center"/>
      <w:outlineLvl w:val="1"/>
    </w:pPr>
    <w:rPr>
      <w:sz w:val="24"/>
      <w:szCs w:val="24"/>
    </w:rPr>
  </w:style>
  <w:style w:type="table" w:styleId="Tabel-3D-effekter1">
    <w:name w:val="Table 3D effects 1"/>
    <w:basedOn w:val="Tabel-Normal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pPr>
      <w:ind w:left="230" w:hanging="230"/>
    </w:pPr>
  </w:style>
  <w:style w:type="paragraph" w:styleId="Listeoverfigurer">
    <w:name w:val="table of figures"/>
    <w:basedOn w:val="Normal"/>
    <w:next w:val="Normal"/>
    <w:semiHidden/>
    <w:pPr>
      <w:tabs>
        <w:tab w:val="right" w:pos="7371"/>
      </w:tabs>
      <w:spacing w:after="40" w:line="260" w:lineRule="atLeast"/>
      <w:ind w:left="1276" w:right="1134" w:hanging="1276"/>
    </w:pPr>
    <w:rPr>
      <w:sz w:val="22"/>
    </w:rPr>
  </w:style>
  <w:style w:type="table" w:styleId="Tabel-Professionel">
    <w:name w:val="Table Professional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unhideWhenUsed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customStyle="1" w:styleId="ListNumberNoSpace">
    <w:name w:val="List Number NoSpace"/>
    <w:basedOn w:val="Opstilling-talellerbogst"/>
    <w:uiPriority w:val="4"/>
    <w:qFormat/>
    <w:pPr>
      <w:spacing w:after="0"/>
    </w:pPr>
  </w:style>
  <w:style w:type="paragraph" w:customStyle="1" w:styleId="ListNumber2NoSpace">
    <w:name w:val="List Number 2 NoSpace"/>
    <w:basedOn w:val="Opstilling-talellerbogst2"/>
    <w:uiPriority w:val="4"/>
    <w:qFormat/>
    <w:pPr>
      <w:spacing w:after="0"/>
      <w:ind w:left="850" w:hanging="425"/>
    </w:pPr>
  </w:style>
  <w:style w:type="paragraph" w:customStyle="1" w:styleId="ListNumber3NoSpace">
    <w:name w:val="List Number 3 NoSpace"/>
    <w:basedOn w:val="Opstilling-talellerbogst3"/>
    <w:uiPriority w:val="4"/>
    <w:qFormat/>
    <w:pPr>
      <w:spacing w:after="0"/>
    </w:pPr>
  </w:style>
  <w:style w:type="paragraph" w:customStyle="1" w:styleId="TableNoSpace">
    <w:name w:val="Table NoSpace"/>
    <w:basedOn w:val="Table"/>
    <w:uiPriority w:val="8"/>
    <w:semiHidden/>
    <w:unhideWhenUsed/>
    <w:qFormat/>
    <w:pPr>
      <w:spacing w:after="60"/>
    </w:pPr>
  </w:style>
  <w:style w:type="numbering" w:customStyle="1" w:styleId="CowiHeadings">
    <w:name w:val="CowiHeadings"/>
    <w:basedOn w:val="Ingenoversigt"/>
    <w:uiPriority w:val="99"/>
    <w:pPr>
      <w:numPr>
        <w:numId w:val="10"/>
      </w:numPr>
    </w:pPr>
  </w:style>
  <w:style w:type="table" w:customStyle="1" w:styleId="CowiTableGrid">
    <w:name w:val="Cowi Table Grid"/>
    <w:basedOn w:val="Tabel-Gitter5"/>
    <w:uiPriority w:val="99"/>
    <w:rsid w:val="00D12F49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80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F04E23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CowiTableLines">
    <w:name w:val="Cowi Table Lines"/>
    <w:basedOn w:val="Tabel-Gitter6"/>
    <w:uiPriority w:val="99"/>
    <w:rsid w:val="001B03B4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b w:val="0"/>
        <w:bCs w:val="0"/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 w:val="0"/>
        <w:bCs/>
        <w:i w:val="0"/>
        <w:color w:val="F04E2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customStyle="1" w:styleId="CowiTableBulletList">
    <w:name w:val="CowiTableBulletList"/>
    <w:basedOn w:val="Ingenoversigt"/>
    <w:uiPriority w:val="99"/>
    <w:pPr>
      <w:numPr>
        <w:numId w:val="12"/>
      </w:numPr>
    </w:pPr>
  </w:style>
  <w:style w:type="numbering" w:customStyle="1" w:styleId="CowiTableNumberList">
    <w:name w:val="CowiTableNumberList"/>
    <w:basedOn w:val="Ingenoversigt"/>
    <w:uiPriority w:val="99"/>
    <w:pPr>
      <w:numPr>
        <w:numId w:val="13"/>
      </w:numPr>
    </w:pPr>
  </w:style>
  <w:style w:type="paragraph" w:customStyle="1" w:styleId="TableBullet">
    <w:name w:val="Table Bullet"/>
    <w:basedOn w:val="TableText"/>
    <w:uiPriority w:val="7"/>
    <w:qFormat/>
    <w:pPr>
      <w:numPr>
        <w:numId w:val="12"/>
      </w:numPr>
    </w:pPr>
  </w:style>
  <w:style w:type="paragraph" w:customStyle="1" w:styleId="TableBullet2">
    <w:name w:val="Table Bullet 2"/>
    <w:basedOn w:val="TableBullet"/>
    <w:uiPriority w:val="7"/>
    <w:qFormat/>
    <w:pPr>
      <w:numPr>
        <w:ilvl w:val="1"/>
      </w:numPr>
    </w:pPr>
  </w:style>
  <w:style w:type="paragraph" w:customStyle="1" w:styleId="TableNumberNoSpace">
    <w:name w:val="Table Number NoSpace"/>
    <w:basedOn w:val="TableNumber"/>
    <w:uiPriority w:val="7"/>
    <w:qFormat/>
    <w:pPr>
      <w:spacing w:after="0"/>
    </w:pPr>
  </w:style>
  <w:style w:type="paragraph" w:customStyle="1" w:styleId="TableBullet3">
    <w:name w:val="Table Bullet 3"/>
    <w:basedOn w:val="TableBullet2"/>
    <w:uiPriority w:val="7"/>
    <w:qFormat/>
    <w:pPr>
      <w:numPr>
        <w:ilvl w:val="2"/>
      </w:numPr>
    </w:pPr>
  </w:style>
  <w:style w:type="paragraph" w:customStyle="1" w:styleId="TableNumber3NoSpace">
    <w:name w:val="Table Number 3 NoSpace"/>
    <w:basedOn w:val="TableNumber3"/>
    <w:uiPriority w:val="7"/>
    <w:qFormat/>
    <w:pPr>
      <w:spacing w:after="0"/>
    </w:pPr>
  </w:style>
  <w:style w:type="paragraph" w:customStyle="1" w:styleId="TableContinue0">
    <w:name w:val="Table Continue 0"/>
    <w:basedOn w:val="TableText"/>
    <w:uiPriority w:val="7"/>
    <w:qFormat/>
  </w:style>
  <w:style w:type="paragraph" w:customStyle="1" w:styleId="TableContinue">
    <w:name w:val="Table Continue"/>
    <w:basedOn w:val="TableContinue0"/>
    <w:uiPriority w:val="7"/>
    <w:qFormat/>
    <w:pPr>
      <w:ind w:left="284"/>
    </w:pPr>
  </w:style>
  <w:style w:type="paragraph" w:customStyle="1" w:styleId="TableContinue0NoSpace">
    <w:name w:val="Table Continue 0 NoSpace"/>
    <w:basedOn w:val="TableContinue0"/>
    <w:uiPriority w:val="7"/>
    <w:qFormat/>
    <w:pPr>
      <w:spacing w:after="0"/>
    </w:pPr>
  </w:style>
  <w:style w:type="paragraph" w:customStyle="1" w:styleId="TableContinue2">
    <w:name w:val="Table Continue 2"/>
    <w:basedOn w:val="TableContinue"/>
    <w:uiPriority w:val="7"/>
    <w:qFormat/>
    <w:pPr>
      <w:ind w:left="567"/>
    </w:pPr>
  </w:style>
  <w:style w:type="paragraph" w:customStyle="1" w:styleId="TableContinue2NoSpace">
    <w:name w:val="Table Continue 2 NoSpace"/>
    <w:basedOn w:val="TableContinue2"/>
    <w:uiPriority w:val="7"/>
    <w:qFormat/>
    <w:pPr>
      <w:spacing w:after="0"/>
    </w:pPr>
  </w:style>
  <w:style w:type="paragraph" w:customStyle="1" w:styleId="TableContinue3">
    <w:name w:val="Table Continue 3"/>
    <w:basedOn w:val="TableContinue2"/>
    <w:uiPriority w:val="7"/>
    <w:qFormat/>
    <w:pPr>
      <w:ind w:left="851"/>
    </w:pPr>
  </w:style>
  <w:style w:type="paragraph" w:customStyle="1" w:styleId="TableContinue3NoSpace">
    <w:name w:val="Table Continue 3 NoSpace"/>
    <w:basedOn w:val="TableContinue3"/>
    <w:uiPriority w:val="7"/>
    <w:qFormat/>
    <w:pPr>
      <w:spacing w:after="0"/>
    </w:pPr>
  </w:style>
  <w:style w:type="paragraph" w:customStyle="1" w:styleId="TableContinueNoSpace">
    <w:name w:val="Table Continue NoSpace"/>
    <w:basedOn w:val="TableContinue"/>
    <w:uiPriority w:val="7"/>
    <w:qFormat/>
    <w:pPr>
      <w:spacing w:after="0"/>
    </w:pPr>
  </w:style>
  <w:style w:type="paragraph" w:customStyle="1" w:styleId="TableNumber">
    <w:name w:val="Table Number"/>
    <w:basedOn w:val="TableText"/>
    <w:uiPriority w:val="7"/>
    <w:qFormat/>
    <w:pPr>
      <w:numPr>
        <w:numId w:val="13"/>
      </w:numPr>
    </w:pPr>
  </w:style>
  <w:style w:type="paragraph" w:customStyle="1" w:styleId="TableNumber2">
    <w:name w:val="Table Number 2"/>
    <w:basedOn w:val="TableNumber"/>
    <w:uiPriority w:val="7"/>
    <w:qFormat/>
    <w:pPr>
      <w:numPr>
        <w:ilvl w:val="1"/>
      </w:numPr>
    </w:pPr>
  </w:style>
  <w:style w:type="paragraph" w:customStyle="1" w:styleId="TableBulletNoSpace">
    <w:name w:val="Table Bullet NoSpace"/>
    <w:basedOn w:val="TableBullet"/>
    <w:uiPriority w:val="7"/>
    <w:qFormat/>
    <w:pPr>
      <w:spacing w:after="0"/>
    </w:pPr>
  </w:style>
  <w:style w:type="paragraph" w:customStyle="1" w:styleId="TableNumber3">
    <w:name w:val="Table Number 3"/>
    <w:basedOn w:val="TableNumber2"/>
    <w:uiPriority w:val="7"/>
    <w:qFormat/>
    <w:pPr>
      <w:numPr>
        <w:ilvl w:val="2"/>
      </w:numPr>
    </w:pPr>
  </w:style>
  <w:style w:type="paragraph" w:customStyle="1" w:styleId="TableBullet2NoSpace">
    <w:name w:val="Table Bullet 2 NoSpace"/>
    <w:basedOn w:val="TableBullet2"/>
    <w:uiPriority w:val="7"/>
    <w:qFormat/>
    <w:pPr>
      <w:spacing w:after="0"/>
      <w:ind w:left="568" w:hanging="284"/>
    </w:pPr>
  </w:style>
  <w:style w:type="paragraph" w:customStyle="1" w:styleId="TableBullet3NoSpace">
    <w:name w:val="Table Bullet 3 NoSpace"/>
    <w:basedOn w:val="TableBullet3"/>
    <w:uiPriority w:val="7"/>
    <w:qFormat/>
    <w:pPr>
      <w:spacing w:after="0"/>
    </w:pPr>
  </w:style>
  <w:style w:type="paragraph" w:customStyle="1" w:styleId="TableText">
    <w:name w:val="Table Text"/>
    <w:basedOn w:val="Normal"/>
    <w:uiPriority w:val="7"/>
    <w:qFormat/>
    <w:pPr>
      <w:spacing w:after="120" w:line="220" w:lineRule="atLeast"/>
    </w:pPr>
    <w:rPr>
      <w:sz w:val="16"/>
      <w:szCs w:val="23"/>
    </w:rPr>
  </w:style>
  <w:style w:type="paragraph" w:customStyle="1" w:styleId="TableTextNoSpace">
    <w:name w:val="Table Text NoSpace"/>
    <w:basedOn w:val="TableText"/>
    <w:uiPriority w:val="7"/>
    <w:qFormat/>
    <w:pPr>
      <w:spacing w:after="0"/>
    </w:pPr>
  </w:style>
  <w:style w:type="paragraph" w:customStyle="1" w:styleId="TableNumber2NoSpace">
    <w:name w:val="Table Number 2 NoSpace"/>
    <w:basedOn w:val="TableNumber2"/>
    <w:uiPriority w:val="7"/>
    <w:qFormat/>
    <w:pPr>
      <w:spacing w:after="0"/>
      <w:ind w:left="568" w:hanging="284"/>
    </w:pPr>
  </w:style>
  <w:style w:type="paragraph" w:customStyle="1" w:styleId="HeaderFrame">
    <w:name w:val="HeaderFrame"/>
    <w:basedOn w:val="Sidehoved"/>
    <w:next w:val="Normal"/>
    <w:semiHidden/>
    <w:pPr>
      <w:framePr w:wrap="around" w:vAnchor="text" w:hAnchor="margin" w:xAlign="right" w:y="1"/>
      <w:ind w:left="0"/>
    </w:pPr>
  </w:style>
  <w:style w:type="paragraph" w:customStyle="1" w:styleId="HeaderEven">
    <w:name w:val="HeaderEven"/>
    <w:basedOn w:val="Sidehoved"/>
    <w:semiHidden/>
    <w:pPr>
      <w:tabs>
        <w:tab w:val="left" w:pos="-1758"/>
      </w:tabs>
      <w:jc w:val="left"/>
    </w:pPr>
    <w:rPr>
      <w:szCs w:val="14"/>
    </w:rPr>
  </w:style>
  <w:style w:type="paragraph" w:customStyle="1" w:styleId="FrontPageImage">
    <w:name w:val="FrontPageImage"/>
    <w:basedOn w:val="Normal"/>
    <w:next w:val="Brdtekst"/>
    <w:uiPriority w:val="11"/>
    <w:qFormat/>
    <w:pPr>
      <w:spacing w:before="840"/>
      <w:ind w:left="-1474"/>
    </w:pPr>
  </w:style>
  <w:style w:type="paragraph" w:customStyle="1" w:styleId="FooterCowiLogo">
    <w:name w:val="FooterCowiLogo"/>
    <w:basedOn w:val="Normal"/>
    <w:uiPriority w:val="7"/>
    <w:qFormat/>
    <w:pPr>
      <w:framePr w:w="11057" w:h="1361" w:hRule="exact" w:wrap="around" w:vAnchor="page" w:hAnchor="page" w:xAlign="right" w:yAlign="bottom"/>
    </w:pPr>
    <w:rPr>
      <w:noProof/>
    </w:rPr>
  </w:style>
  <w:style w:type="character" w:customStyle="1" w:styleId="CowiOrange">
    <w:name w:val="CowiOrange"/>
    <w:basedOn w:val="Standardskrifttypeiafsnit"/>
    <w:uiPriority w:val="1"/>
    <w:semiHidden/>
    <w:rPr>
      <w:color w:val="F04E23"/>
    </w:rPr>
  </w:style>
  <w:style w:type="paragraph" w:customStyle="1" w:styleId="HeaderEvenIndent">
    <w:name w:val="HeaderEvenIndent"/>
    <w:basedOn w:val="HeaderEven"/>
    <w:next w:val="HeaderEven"/>
    <w:uiPriority w:val="7"/>
    <w:semiHidden/>
    <w:qFormat/>
    <w:pPr>
      <w:ind w:left="-1758"/>
    </w:pPr>
  </w:style>
  <w:style w:type="paragraph" w:customStyle="1" w:styleId="HeaderIndent">
    <w:name w:val="HeaderIndent"/>
    <w:basedOn w:val="Sidehoved"/>
    <w:link w:val="HeaderIndentChar"/>
    <w:uiPriority w:val="7"/>
    <w:semiHidden/>
    <w:qFormat/>
    <w:pPr>
      <w:ind w:right="510"/>
    </w:pPr>
  </w:style>
  <w:style w:type="character" w:customStyle="1" w:styleId="HeaderIndentChar">
    <w:name w:val="HeaderIndent Char"/>
    <w:basedOn w:val="SidehovedTegn"/>
    <w:link w:val="HeaderIndent"/>
    <w:uiPriority w:val="7"/>
    <w:semiHidden/>
    <w:rPr>
      <w:rFonts w:ascii="Verdana" w:hAnsi="Verdana" w:cs="Arial"/>
      <w:caps/>
      <w:color w:val="333333"/>
      <w:sz w:val="14"/>
    </w:rPr>
  </w:style>
  <w:style w:type="paragraph" w:customStyle="1" w:styleId="CowiTitle">
    <w:name w:val="CowiTitle"/>
    <w:basedOn w:val="NoteHead"/>
    <w:uiPriority w:val="7"/>
    <w:qFormat/>
    <w:pPr>
      <w:framePr w:wrap="notBeside"/>
      <w:spacing w:before="240" w:after="240"/>
    </w:pPr>
    <w:rPr>
      <w:color w:val="333333"/>
      <w:sz w:val="40"/>
      <w:szCs w:val="40"/>
    </w:rPr>
  </w:style>
  <w:style w:type="paragraph" w:customStyle="1" w:styleId="NoteHead">
    <w:name w:val="NoteHead"/>
    <w:basedOn w:val="Normal"/>
    <w:uiPriority w:val="7"/>
    <w:semiHidden/>
    <w:qFormat/>
    <w:pPr>
      <w:framePr w:w="6804" w:h="3572" w:wrap="notBeside" w:vAnchor="page" w:hAnchor="margin" w:x="-2267" w:y="1986"/>
      <w:spacing w:line="220" w:lineRule="atLeast"/>
    </w:pPr>
    <w:rPr>
      <w:caps/>
      <w:szCs w:val="18"/>
    </w:rPr>
  </w:style>
  <w:style w:type="paragraph" w:customStyle="1" w:styleId="RevisionLog">
    <w:name w:val="RevisionLog"/>
    <w:basedOn w:val="Normal"/>
    <w:uiPriority w:val="7"/>
    <w:qFormat/>
    <w:pPr>
      <w:spacing w:line="160" w:lineRule="atLeast"/>
    </w:pPr>
    <w:rPr>
      <w:sz w:val="14"/>
    </w:rPr>
  </w:style>
  <w:style w:type="paragraph" w:customStyle="1" w:styleId="HeaderLeft">
    <w:name w:val="HeaderLeft"/>
    <w:basedOn w:val="Normal"/>
    <w:uiPriority w:val="7"/>
    <w:qFormat/>
    <w:pPr>
      <w:spacing w:line="180" w:lineRule="atLeast"/>
    </w:pPr>
    <w:rPr>
      <w:caps/>
      <w:sz w:val="14"/>
    </w:rPr>
  </w:style>
  <w:style w:type="paragraph" w:customStyle="1" w:styleId="HeaderRight">
    <w:name w:val="HeaderRight"/>
    <w:basedOn w:val="Normal"/>
    <w:uiPriority w:val="7"/>
    <w:qFormat/>
    <w:pPr>
      <w:spacing w:line="180" w:lineRule="atLeast"/>
      <w:jc w:val="right"/>
    </w:pPr>
    <w:rPr>
      <w:caps/>
      <w:sz w:val="14"/>
    </w:rPr>
  </w:style>
  <w:style w:type="paragraph" w:customStyle="1" w:styleId="FooterRight">
    <w:name w:val="FooterRight"/>
    <w:basedOn w:val="Normal"/>
    <w:uiPriority w:val="7"/>
    <w:qFormat/>
    <w:pPr>
      <w:spacing w:line="160" w:lineRule="atLeast"/>
      <w:jc w:val="right"/>
    </w:pPr>
    <w:rPr>
      <w:sz w:val="11"/>
    </w:rPr>
  </w:style>
  <w:style w:type="paragraph" w:customStyle="1" w:styleId="FooterLeft">
    <w:name w:val="FooterLeft"/>
    <w:basedOn w:val="Normal"/>
    <w:uiPriority w:val="7"/>
    <w:qFormat/>
    <w:pPr>
      <w:spacing w:line="160" w:lineRule="atLeast"/>
    </w:pPr>
    <w:rPr>
      <w:sz w:val="11"/>
    </w:rPr>
  </w:style>
  <w:style w:type="character" w:customStyle="1" w:styleId="BrdtekstTegn">
    <w:name w:val="Brødtekst Tegn"/>
    <w:basedOn w:val="Standardskrifttypeiafsnit"/>
    <w:link w:val="Brdtekst"/>
    <w:rsid w:val="003D21DB"/>
    <w:rPr>
      <w:rFonts w:ascii="Verdana" w:hAnsi="Verdana" w:cs="Arial"/>
      <w:sz w:val="18"/>
    </w:rPr>
  </w:style>
  <w:style w:type="paragraph" w:styleId="Korrektur">
    <w:name w:val="Revision"/>
    <w:hidden/>
    <w:uiPriority w:val="99"/>
    <w:semiHidden/>
    <w:rsid w:val="0009378B"/>
    <w:rPr>
      <w:rFonts w:ascii="Verdana" w:hAnsi="Verdana" w:cs="Arial"/>
      <w:sz w:val="18"/>
    </w:rPr>
  </w:style>
  <w:style w:type="paragraph" w:customStyle="1" w:styleId="Alternativetilbud">
    <w:name w:val="Alternative tilbud"/>
    <w:basedOn w:val="Brdtekst"/>
    <w:rsid w:val="00492B86"/>
  </w:style>
  <w:style w:type="paragraph" w:customStyle="1" w:styleId="Default">
    <w:name w:val="Default"/>
    <w:rsid w:val="008635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Cowi\Cowi_Note.DOTM" TargetMode="External"/></Relationships>
</file>

<file path=word/theme/theme1.xml><?xml version="1.0" encoding="utf-8"?>
<a:theme xmlns:a="http://schemas.openxmlformats.org/drawingml/2006/main" name="COWI 2015">
  <a:themeElements>
    <a:clrScheme name="COWI 2015">
      <a:dk1>
        <a:srgbClr val="000000"/>
      </a:dk1>
      <a:lt1>
        <a:srgbClr val="FFFFFF"/>
      </a:lt1>
      <a:dk2>
        <a:srgbClr val="58595B"/>
      </a:dk2>
      <a:lt2>
        <a:srgbClr val="D0C7BD"/>
      </a:lt2>
      <a:accent1>
        <a:srgbClr val="435A69"/>
      </a:accent1>
      <a:accent2>
        <a:srgbClr val="9DB8AF"/>
      </a:accent2>
      <a:accent3>
        <a:srgbClr val="F04E23"/>
      </a:accent3>
      <a:accent4>
        <a:srgbClr val="B3D455"/>
      </a:accent4>
      <a:accent5>
        <a:srgbClr val="009CDE"/>
      </a:accent5>
      <a:accent6>
        <a:srgbClr val="FBDB65"/>
      </a:accent6>
      <a:hlink>
        <a:srgbClr val="F04E23"/>
      </a:hlink>
      <a:folHlink>
        <a:srgbClr val="867E78"/>
      </a:folHlink>
    </a:clrScheme>
    <a:fontScheme name="COWI 20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WI 2015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WI 2015" id="{C7D874C8-2039-466C-AD55-84BC20614C70}" vid="{A091C50E-1C2A-4C41-BA23-8AE5D2A8B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F109-5A89-4C3B-BA4E-B3C5E9611E6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8A3057-C83F-45A9-B646-474006AA8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A3A7C-8190-42B7-A148-657C029E3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6EBF4-F070-4599-922E-27BBB887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Cowi_Note</Template>
  <TotalTime>313</TotalTime>
  <Pages>7</Pages>
  <Words>1008</Words>
  <Characters>7770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Udbudsvilkår - udbud efter Tilbudsloven</vt:lpstr>
    </vt:vector>
  </TitlesOfParts>
  <Company>COWI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Signe Worsøe Larsen</dc:creator>
  <cp:keywords/>
  <dc:description/>
  <cp:lastModifiedBy>Signe Worsøe Larsen</cp:lastModifiedBy>
  <cp:revision>11</cp:revision>
  <cp:lastPrinted>1999-01-05T14:15:00Z</cp:lastPrinted>
  <dcterms:created xsi:type="dcterms:W3CDTF">2019-11-21T14:36:00Z</dcterms:created>
  <dcterms:modified xsi:type="dcterms:W3CDTF">2019-12-03T15:28:00Z</dcterms:modified>
  <cp:category>COWI master CV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 </vt:lpwstr>
  </property>
  <property fmtid="{D5CDD505-2E9C-101B-9397-08002B2CF9AE}" pid="3" name="Client">
    <vt:lpwstr> </vt:lpwstr>
  </property>
  <property fmtid="{D5CDD505-2E9C-101B-9397-08002B2CF9AE}" pid="4" name="Language">
    <vt:lpwstr>Danish</vt:lpwstr>
  </property>
  <property fmtid="{D5CDD505-2E9C-101B-9397-08002B2CF9AE}" pid="5" name="Office">
    <vt:lpwstr>Lyngby</vt:lpwstr>
  </property>
  <property fmtid="{D5CDD505-2E9C-101B-9397-08002B2CF9AE}" pid="6" name="CowiSubject">
    <vt:lpwstr> </vt:lpwstr>
  </property>
  <property fmtid="{D5CDD505-2E9C-101B-9397-08002B2CF9AE}" pid="7" name="CowiTitle">
    <vt:lpwstr>Titel</vt:lpwstr>
  </property>
  <property fmtid="{D5CDD505-2E9C-101B-9397-08002B2CF9AE}" pid="8" name="CowiDate">
    <vt:lpwstr>Issue</vt:lpwstr>
  </property>
  <property fmtid="{D5CDD505-2E9C-101B-9397-08002B2CF9AE}" pid="9" name="CowiClient">
    <vt:lpwstr>Klient</vt:lpwstr>
  </property>
  <property fmtid="{D5CDD505-2E9C-101B-9397-08002B2CF9AE}" pid="10" name="CowiAuthor">
    <vt:lpwstr>Forfatter</vt:lpwstr>
  </property>
  <property fmtid="{D5CDD505-2E9C-101B-9397-08002B2CF9AE}" pid="11" name="Approved by">
    <vt:lpwstr> </vt:lpwstr>
  </property>
  <property fmtid="{D5CDD505-2E9C-101B-9397-08002B2CF9AE}" pid="12" name="CowiChecker">
    <vt:lpwstr>Tjekket</vt:lpwstr>
  </property>
  <property fmtid="{D5CDD505-2E9C-101B-9397-08002B2CF9AE}" pid="13" name="CowiApprover">
    <vt:lpwstr>Godkendt</vt:lpwstr>
  </property>
  <property fmtid="{D5CDD505-2E9C-101B-9397-08002B2CF9AE}" pid="14" name="CowiDocNo">
    <vt:lpwstr>DokNo</vt:lpwstr>
  </property>
  <property fmtid="{D5CDD505-2E9C-101B-9397-08002B2CF9AE}" pid="15" name="CowiRevNo">
    <vt:lpwstr/>
  </property>
  <property fmtid="{D5CDD505-2E9C-101B-9397-08002B2CF9AE}" pid="16" name="Checked by">
    <vt:lpwstr> </vt:lpwstr>
  </property>
  <property fmtid="{D5CDD505-2E9C-101B-9397-08002B2CF9AE}" pid="17" name="Document no">
    <vt:lpwstr> </vt:lpwstr>
  </property>
  <property fmtid="{D5CDD505-2E9C-101B-9397-08002B2CF9AE}" pid="18" name="ContentType">
    <vt:lpwstr>COWI Note</vt:lpwstr>
  </property>
  <property fmtid="{D5CDD505-2E9C-101B-9397-08002B2CF9AE}" pid="19" name="PortalLanguage">
    <vt:lpwstr> </vt:lpwstr>
  </property>
  <property fmtid="{D5CDD505-2E9C-101B-9397-08002B2CF9AE}" pid="20" name="PortalAuthor">
    <vt:lpwstr> </vt:lpwstr>
  </property>
  <property fmtid="{D5CDD505-2E9C-101B-9397-08002B2CF9AE}" pid="21" name="Version no">
    <vt:lpwstr> </vt:lpwstr>
  </property>
  <property fmtid="{D5CDD505-2E9C-101B-9397-08002B2CF9AE}" pid="22" name="CowiVerNo">
    <vt:lpwstr>Revision</vt:lpwstr>
  </property>
  <property fmtid="{D5CDD505-2E9C-101B-9397-08002B2CF9AE}" pid="23" name="Revision no">
    <vt:lpwstr> </vt:lpwstr>
  </property>
  <property fmtid="{D5CDD505-2E9C-101B-9397-08002B2CF9AE}" pid="24" name="ContentTypeId">
    <vt:lpwstr>0x010100C4B5EC5F424DF0438C02C794499518FB</vt:lpwstr>
  </property>
</Properties>
</file>