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6211316" w:rsidR="00333919" w:rsidRPr="00B45290" w:rsidRDefault="00F5730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  <w:bookmarkStart w:id="0" w:name="_GoBack"/>
      <w:bookmarkEnd w:id="0"/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0" w14:textId="75DE9A2E" w:rsidR="00333919" w:rsidRPr="008018B6" w:rsidRDefault="00961128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</w:rPr>
      </w:pPr>
      <w:proofErr w:type="spellStart"/>
      <w:r>
        <w:rPr>
          <w:rFonts w:ascii="Arial Black" w:hAnsi="Arial Black" w:cs="Arial"/>
          <w:sz w:val="32"/>
          <w:szCs w:val="24"/>
        </w:rPr>
        <w:t>Bow</w:t>
      </w:r>
      <w:proofErr w:type="spellEnd"/>
      <w:r>
        <w:rPr>
          <w:rFonts w:ascii="Arial Black" w:hAnsi="Arial Black" w:cs="Arial"/>
          <w:sz w:val="32"/>
          <w:szCs w:val="24"/>
        </w:rPr>
        <w:t xml:space="preserve"> </w:t>
      </w:r>
      <w:proofErr w:type="spellStart"/>
      <w:r>
        <w:rPr>
          <w:rFonts w:ascii="Arial Black" w:hAnsi="Arial Black" w:cs="Arial"/>
          <w:sz w:val="32"/>
          <w:szCs w:val="24"/>
        </w:rPr>
        <w:t>Thruster</w:t>
      </w:r>
      <w:proofErr w:type="spellEnd"/>
    </w:p>
    <w:p w14:paraId="4C85FBC2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3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4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5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6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7" w14:textId="77777777"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1" w:name="_Ref347836119"/>
      <w:bookmarkStart w:id="2" w:name="_Toc405296291"/>
      <w:r>
        <w:rPr>
          <w:rFonts w:ascii="Arial" w:hAnsi="Arial" w:cs="Arial"/>
          <w:sz w:val="24"/>
          <w:szCs w:val="24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14:paraId="4C85FBC9" w14:textId="721298F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</w:t>
      </w:r>
      <w:r w:rsidR="00890490" w:rsidRPr="008018B6">
        <w:rPr>
          <w:rFonts w:ascii="Arial" w:hAnsi="Arial" w:cs="Arial"/>
          <w:sz w:val="24"/>
          <w:szCs w:val="24"/>
          <w:lang w:val="en-US"/>
        </w:rPr>
        <w:t>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14:paraId="2FDFD391" w14:textId="507793AA" w:rsidR="00961128" w:rsidRPr="008503B7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8503B7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503B7">
        <w:rPr>
          <w:rFonts w:ascii="Arial" w:hAnsi="Arial" w:cs="Arial"/>
          <w:sz w:val="24"/>
          <w:szCs w:val="24"/>
          <w:lang w:val="en-US"/>
        </w:rPr>
        <w:t>Terms and Condition</w:t>
      </w:r>
      <w:r w:rsidR="00961128" w:rsidRPr="008503B7">
        <w:rPr>
          <w:rFonts w:ascii="Arial" w:hAnsi="Arial" w:cs="Arial"/>
          <w:sz w:val="24"/>
          <w:szCs w:val="24"/>
          <w:lang w:val="en-US"/>
        </w:rPr>
        <w:t>s</w:t>
      </w:r>
    </w:p>
    <w:p w14:paraId="4C85FBCD" w14:textId="0BADD296" w:rsidR="00796889" w:rsidRPr="008503B7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8503B7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8503B7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8503B7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8503B7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8503B7">
        <w:rPr>
          <w:rFonts w:ascii="Arial" w:hAnsi="Arial" w:cs="Arial"/>
          <w:sz w:val="24"/>
          <w:szCs w:val="24"/>
          <w:lang w:val="en-US"/>
        </w:rPr>
        <w:t>L</w:t>
      </w:r>
      <w:r w:rsidRPr="008503B7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8503B7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4C85FBD0" w14:textId="77777777" w:rsidR="00333919" w:rsidRPr="008503B7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8503B7">
        <w:rPr>
          <w:rFonts w:ascii="Arial" w:hAnsi="Arial" w:cs="Arial"/>
          <w:sz w:val="24"/>
          <w:szCs w:val="24"/>
          <w:lang w:val="en-US"/>
        </w:rPr>
        <w:t>THE</w:t>
      </w:r>
      <w:r w:rsidRPr="008503B7">
        <w:rPr>
          <w:rFonts w:ascii="Arial" w:hAnsi="Arial" w:cs="Arial"/>
          <w:sz w:val="24"/>
          <w:szCs w:val="24"/>
        </w:rPr>
        <w:t xml:space="preserve"> </w:t>
      </w:r>
      <w:r w:rsidR="00C566E0" w:rsidRPr="008503B7">
        <w:rPr>
          <w:rFonts w:ascii="Arial" w:hAnsi="Arial" w:cs="Arial"/>
          <w:sz w:val="24"/>
          <w:szCs w:val="24"/>
        </w:rPr>
        <w:t>delivery</w:t>
      </w:r>
      <w:bookmarkEnd w:id="3"/>
    </w:p>
    <w:p w14:paraId="4C85FBD5" w14:textId="308DDEBC" w:rsidR="008E6017" w:rsidRPr="008503B7" w:rsidRDefault="002743E3" w:rsidP="0096112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503B7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 w:rsidRPr="008503B7">
        <w:rPr>
          <w:rFonts w:ascii="Arial" w:hAnsi="Arial" w:cs="Arial"/>
          <w:sz w:val="24"/>
          <w:szCs w:val="24"/>
          <w:lang w:val="en-US"/>
        </w:rPr>
        <w:t>/SAP request</w:t>
      </w:r>
      <w:r w:rsidR="00801C48" w:rsidRPr="008503B7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503B7">
        <w:rPr>
          <w:rFonts w:ascii="Arial" w:hAnsi="Arial" w:cs="Arial"/>
          <w:sz w:val="24"/>
          <w:szCs w:val="24"/>
          <w:lang w:val="en-US"/>
        </w:rPr>
        <w:t>.</w:t>
      </w:r>
    </w:p>
    <w:p w14:paraId="4C85FBD6" w14:textId="77777777" w:rsidR="00BC7D05" w:rsidRPr="00E10E0A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D7" w14:textId="77777777" w:rsidR="008E6017" w:rsidRPr="008503B7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503B7">
        <w:rPr>
          <w:rFonts w:ascii="Arial" w:hAnsi="Arial" w:cs="Arial"/>
          <w:sz w:val="24"/>
          <w:szCs w:val="24"/>
        </w:rPr>
        <w:t>Technical specifications and standards</w:t>
      </w:r>
    </w:p>
    <w:p w14:paraId="4C85FBD8" w14:textId="77777777" w:rsidR="008E6017" w:rsidRPr="008503B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503B7">
        <w:rPr>
          <w:rFonts w:ascii="Arial" w:hAnsi="Arial" w:cs="Arial"/>
          <w:sz w:val="24"/>
          <w:szCs w:val="24"/>
          <w:lang w:val="en-US"/>
        </w:rPr>
        <w:t xml:space="preserve">The tender documents may contain requirements that are expressed in the form of technical specifications, such as an ISO standard or a reference to a </w:t>
      </w:r>
      <w:proofErr w:type="spellStart"/>
      <w:r w:rsidRPr="008503B7"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 w:rsidRPr="008503B7"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 w:rsidRPr="008503B7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 w:rsidRPr="008503B7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if any technical specifications do not include the words "or equivalent", the text should be understood to include the words "or equivalent".</w:t>
      </w:r>
      <w:r w:rsidR="00171776" w:rsidRPr="008503B7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B" w14:textId="77777777" w:rsidR="00A919A7" w:rsidRPr="00E10E0A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E" w14:textId="3DE6B9F5" w:rsidR="008629A8" w:rsidRPr="008503B7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503B7">
        <w:rPr>
          <w:rFonts w:ascii="Arial" w:hAnsi="Arial" w:cs="Arial"/>
          <w:sz w:val="24"/>
          <w:szCs w:val="24"/>
        </w:rPr>
        <w:t>award criteria</w:t>
      </w:r>
      <w:bookmarkEnd w:id="6"/>
    </w:p>
    <w:p w14:paraId="4C85FBDF" w14:textId="37615B50" w:rsidR="00082D21" w:rsidRPr="008503B7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503B7">
        <w:rPr>
          <w:rFonts w:ascii="Arial" w:hAnsi="Arial" w:cs="Arial"/>
          <w:sz w:val="24"/>
          <w:szCs w:val="24"/>
          <w:lang w:val="en-US"/>
        </w:rPr>
        <w:t xml:space="preserve">The Contract will be awarded </w:t>
      </w:r>
      <w:proofErr w:type="gramStart"/>
      <w:r w:rsidRPr="008503B7">
        <w:rPr>
          <w:rFonts w:ascii="Arial" w:hAnsi="Arial" w:cs="Arial"/>
          <w:sz w:val="24"/>
          <w:szCs w:val="24"/>
          <w:lang w:val="en-US"/>
        </w:rPr>
        <w:t>on the basis of</w:t>
      </w:r>
      <w:proofErr w:type="gramEnd"/>
      <w:r w:rsidRPr="008503B7">
        <w:rPr>
          <w:rFonts w:ascii="Arial" w:hAnsi="Arial" w:cs="Arial"/>
          <w:sz w:val="24"/>
          <w:szCs w:val="24"/>
          <w:lang w:val="en-US"/>
        </w:rPr>
        <w:t xml:space="preserve"> the award criterion </w:t>
      </w:r>
      <w:r w:rsidR="00961128" w:rsidRPr="008503B7">
        <w:rPr>
          <w:rFonts w:ascii="Arial" w:hAnsi="Arial" w:cs="Arial"/>
          <w:sz w:val="24"/>
          <w:szCs w:val="24"/>
          <w:lang w:val="en-US"/>
        </w:rPr>
        <w:t>“</w:t>
      </w:r>
      <w:r w:rsidR="008629A8" w:rsidRPr="008503B7">
        <w:rPr>
          <w:rFonts w:ascii="Arial" w:hAnsi="Arial" w:cs="Arial"/>
          <w:sz w:val="24"/>
          <w:szCs w:val="24"/>
          <w:lang w:val="en-US"/>
        </w:rPr>
        <w:t>lowest price</w:t>
      </w:r>
      <w:r w:rsidR="00961128" w:rsidRPr="008503B7">
        <w:rPr>
          <w:rFonts w:ascii="Arial" w:hAnsi="Arial" w:cs="Arial"/>
          <w:sz w:val="24"/>
          <w:szCs w:val="24"/>
          <w:lang w:val="en-US"/>
        </w:rPr>
        <w:t>”</w:t>
      </w:r>
      <w:r w:rsidRPr="008503B7">
        <w:rPr>
          <w:rFonts w:ascii="Arial" w:hAnsi="Arial" w:cs="Arial"/>
          <w:sz w:val="24"/>
          <w:szCs w:val="24"/>
          <w:lang w:val="en-US"/>
        </w:rPr>
        <w:t>.</w:t>
      </w:r>
    </w:p>
    <w:p w14:paraId="4C85FBE0" w14:textId="77777777" w:rsidR="00460DFC" w:rsidRPr="008503B7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6017C8F0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503B7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503B7">
        <w:rPr>
          <w:rFonts w:ascii="Arial" w:hAnsi="Arial" w:cs="Arial"/>
          <w:sz w:val="24"/>
          <w:szCs w:val="24"/>
          <w:lang w:val="en-US"/>
        </w:rPr>
        <w:t>w</w:t>
      </w:r>
      <w:r w:rsidRPr="008503B7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503B7">
        <w:rPr>
          <w:rFonts w:ascii="Arial" w:hAnsi="Arial" w:cs="Arial"/>
          <w:sz w:val="24"/>
          <w:szCs w:val="24"/>
          <w:lang w:val="en-US"/>
        </w:rPr>
        <w:t>o</w:t>
      </w:r>
      <w:r w:rsidRPr="008503B7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8503B7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8503B7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503B7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503B7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503B7">
        <w:rPr>
          <w:rFonts w:ascii="Arial" w:hAnsi="Arial" w:cs="Arial"/>
          <w:sz w:val="24"/>
          <w:szCs w:val="24"/>
          <w:lang w:val="en-US"/>
        </w:rPr>
        <w:t>strict observation of the principle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F6" w14:textId="77777777" w:rsidR="001F26C4" w:rsidRPr="00E10E0A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613C1D47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CD66DB">
        <w:rPr>
          <w:rFonts w:ascii="Arial" w:hAnsi="Arial" w:cs="Arial"/>
          <w:sz w:val="24"/>
          <w:szCs w:val="24"/>
          <w:lang w:val="en-US"/>
        </w:rPr>
        <w:t>42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547668C0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10E0A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E10E0A">
        <w:rPr>
          <w:rFonts w:ascii="Arial" w:hAnsi="Arial" w:cs="Arial"/>
          <w:sz w:val="24"/>
          <w:szCs w:val="24"/>
          <w:lang w:val="en-US"/>
        </w:rPr>
        <w:t>overall contract</w:t>
      </w:r>
      <w:r w:rsidRPr="00E10E0A">
        <w:rPr>
          <w:rFonts w:ascii="Arial" w:hAnsi="Arial" w:cs="Arial"/>
          <w:sz w:val="24"/>
          <w:szCs w:val="24"/>
          <w:lang w:val="en-US"/>
        </w:rPr>
        <w:t xml:space="preserve"> price 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14:paraId="4C85FBFF" w14:textId="6783AA34" w:rsidR="009C5EF2" w:rsidRPr="00961128" w:rsidRDefault="00151557" w:rsidP="00961128">
      <w:pPr>
        <w:overflowPunct/>
        <w:spacing w:line="240" w:lineRule="auto"/>
        <w:textAlignment w:val="auto"/>
        <w:rPr>
          <w:rFonts w:ascii="Arial" w:eastAsiaTheme="minorHAnsi" w:hAnsi="Arial" w:cs="Arial"/>
          <w:bCs w:val="0"/>
          <w:spacing w:val="0"/>
          <w:sz w:val="24"/>
          <w:szCs w:val="24"/>
          <w:lang w:val="en-US" w:eastAsia="en-US"/>
        </w:rPr>
      </w:pPr>
      <w:r w:rsidRPr="00961128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961128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961128">
        <w:rPr>
          <w:rFonts w:ascii="Arial" w:hAnsi="Arial" w:cs="Arial"/>
          <w:sz w:val="24"/>
          <w:szCs w:val="24"/>
          <w:lang w:val="en-US"/>
        </w:rPr>
        <w:t>t</w:t>
      </w:r>
      <w:r w:rsidR="009C5EF2" w:rsidRPr="00961128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961128">
        <w:rPr>
          <w:rFonts w:ascii="Arial" w:hAnsi="Arial" w:cs="Arial"/>
          <w:sz w:val="24"/>
          <w:szCs w:val="24"/>
          <w:lang w:val="en-US"/>
        </w:rPr>
        <w:t>d</w:t>
      </w:r>
      <w:r w:rsidR="009C5EF2" w:rsidRPr="00961128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961128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961128" w:rsidRPr="00961128">
        <w:rPr>
          <w:rFonts w:ascii="Arial" w:eastAsiaTheme="minorHAnsi" w:hAnsi="Arial" w:cs="Arial"/>
          <w:bCs w:val="0"/>
          <w:spacing w:val="0"/>
          <w:sz w:val="24"/>
          <w:szCs w:val="24"/>
          <w:lang w:val="en-US" w:eastAsia="en-US"/>
        </w:rPr>
        <w:t>FMI-KTP-ID-TENDER-MA@mil.dk</w:t>
      </w:r>
      <w:r w:rsidR="000A46C4" w:rsidRPr="00961128">
        <w:rPr>
          <w:rFonts w:ascii="Arial" w:hAnsi="Arial" w:cs="Arial"/>
          <w:sz w:val="24"/>
          <w:szCs w:val="24"/>
          <w:lang w:val="en-US"/>
        </w:rPr>
        <w:t>.</w:t>
      </w:r>
    </w:p>
    <w:p w14:paraId="4C85FC00" w14:textId="77777777" w:rsidR="009C5EF2" w:rsidRPr="0096112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412575F1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27956342" w14:textId="6B9D8C34" w:rsidR="00961128" w:rsidRDefault="00EC2C42" w:rsidP="00961128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61128">
        <w:rPr>
          <w:rFonts w:ascii="Arial" w:hAnsi="Arial" w:cs="Arial"/>
          <w:sz w:val="24"/>
          <w:szCs w:val="24"/>
          <w:lang w:val="en-US"/>
        </w:rPr>
        <w:t>Filled out Requirement Specification</w:t>
      </w:r>
    </w:p>
    <w:p w14:paraId="17C7EB60" w14:textId="77777777" w:rsidR="00961128" w:rsidRDefault="00961128" w:rsidP="0096112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0" w14:textId="3B85D1A1" w:rsidR="005A0A96" w:rsidRPr="00961128" w:rsidRDefault="005A0A96" w:rsidP="0096112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6112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96112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961128">
        <w:rPr>
          <w:rFonts w:ascii="Arial" w:hAnsi="Arial" w:cs="Arial"/>
          <w:b/>
          <w:sz w:val="24"/>
          <w:szCs w:val="24"/>
          <w:lang w:val="en-US"/>
        </w:rPr>
        <w:t>not</w:t>
      </w:r>
      <w:r w:rsidRPr="0096112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96112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96112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29"/>
      <w:bookmarkEnd w:id="30"/>
    </w:p>
    <w:p w14:paraId="4C85FC13" w14:textId="7A1E59E2" w:rsidR="00F554BB" w:rsidRPr="008503B7" w:rsidRDefault="00F83611" w:rsidP="008503B7">
      <w:pPr>
        <w:overflowPunct/>
        <w:spacing w:line="240" w:lineRule="auto"/>
        <w:textAlignment w:val="auto"/>
        <w:rPr>
          <w:rFonts w:ascii="Arial" w:eastAsiaTheme="minorHAnsi" w:hAnsi="Arial" w:cs="Arial"/>
          <w:bCs w:val="0"/>
          <w:spacing w:val="0"/>
          <w:sz w:val="24"/>
          <w:szCs w:val="24"/>
          <w:lang w:val="en-US" w:eastAsia="en-US"/>
        </w:rPr>
      </w:pPr>
      <w:r w:rsidRPr="008503B7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8503B7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8503B7" w:rsidRPr="008503B7">
        <w:rPr>
          <w:rFonts w:ascii="Arial" w:eastAsiaTheme="minorHAnsi" w:hAnsi="Arial" w:cs="Arial"/>
          <w:bCs w:val="0"/>
          <w:spacing w:val="0"/>
          <w:sz w:val="24"/>
          <w:szCs w:val="24"/>
          <w:lang w:val="en-US" w:eastAsia="en-US"/>
        </w:rPr>
        <w:t>FMI-KTP-ID-TENDER-MA@mil.dk</w:t>
      </w:r>
      <w:r w:rsidR="00F554BB" w:rsidRPr="008503B7">
        <w:rPr>
          <w:rFonts w:ascii="Arial" w:hAnsi="Arial" w:cs="Arial"/>
          <w:sz w:val="24"/>
          <w:szCs w:val="24"/>
          <w:lang w:val="en-US"/>
        </w:rPr>
        <w:t xml:space="preserve"> </w:t>
      </w:r>
      <w:r w:rsidRPr="008503B7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8503B7">
        <w:rPr>
          <w:rFonts w:ascii="Arial" w:hAnsi="Arial" w:cs="Arial"/>
          <w:sz w:val="24"/>
          <w:szCs w:val="24"/>
          <w:lang w:val="en-US"/>
        </w:rPr>
        <w:t xml:space="preserve"> </w:t>
      </w:r>
      <w:r w:rsidR="008D5E95">
        <w:rPr>
          <w:rFonts w:ascii="Arial" w:hAnsi="Arial" w:cs="Arial"/>
          <w:sz w:val="24"/>
          <w:szCs w:val="24"/>
          <w:lang w:val="en-US"/>
        </w:rPr>
        <w:t>1</w:t>
      </w:r>
      <w:r w:rsidR="001C71A9">
        <w:rPr>
          <w:rFonts w:ascii="Arial" w:hAnsi="Arial" w:cs="Arial"/>
          <w:sz w:val="24"/>
          <w:szCs w:val="24"/>
          <w:lang w:val="en-US"/>
        </w:rPr>
        <w:t>4</w:t>
      </w:r>
      <w:r w:rsidR="00E10E0A">
        <w:rPr>
          <w:rFonts w:ascii="Arial" w:hAnsi="Arial" w:cs="Arial"/>
          <w:sz w:val="24"/>
          <w:szCs w:val="24"/>
          <w:lang w:val="en-US"/>
        </w:rPr>
        <w:t xml:space="preserve"> </w:t>
      </w:r>
      <w:r w:rsidR="008D5E95">
        <w:rPr>
          <w:rFonts w:ascii="Arial" w:hAnsi="Arial" w:cs="Arial"/>
          <w:sz w:val="24"/>
          <w:szCs w:val="24"/>
          <w:lang w:val="en-US"/>
        </w:rPr>
        <w:t>November</w:t>
      </w:r>
      <w:r w:rsidR="00E10E0A">
        <w:rPr>
          <w:rFonts w:ascii="Arial" w:hAnsi="Arial" w:cs="Arial"/>
          <w:sz w:val="24"/>
          <w:szCs w:val="24"/>
          <w:lang w:val="en-US"/>
        </w:rPr>
        <w:t xml:space="preserve"> 2019</w:t>
      </w:r>
      <w:r w:rsidR="002641A5" w:rsidRPr="008503B7">
        <w:rPr>
          <w:rFonts w:ascii="Arial" w:hAnsi="Arial" w:cs="Arial"/>
          <w:sz w:val="24"/>
          <w:szCs w:val="24"/>
          <w:lang w:val="en-US"/>
        </w:rPr>
        <w:t xml:space="preserve"> at </w:t>
      </w:r>
      <w:r w:rsidR="002641A5" w:rsidRPr="00E10E0A">
        <w:rPr>
          <w:rFonts w:ascii="Arial" w:hAnsi="Arial" w:cs="Arial"/>
          <w:sz w:val="24"/>
          <w:szCs w:val="24"/>
          <w:lang w:val="en-US"/>
        </w:rPr>
        <w:t>13:00</w:t>
      </w:r>
      <w:r w:rsidR="002641A5" w:rsidRPr="008503B7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8503B7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1C71A9" w:rsidRPr="001C71A9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2F9EB825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770B2E71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29 October 2019</w:t>
            </w:r>
          </w:p>
          <w:p w14:paraId="4C85FC24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1C71A9" w:rsidRPr="001C71A9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7027EC0D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4697A5DC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7 November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1C71A9" w:rsidRPr="001C71A9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2C2D27F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712295A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11 November 2019</w:t>
            </w:r>
          </w:p>
          <w:p w14:paraId="4C85FC30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1C71A9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1EC94C05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2B762BFE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14 November at 13.00</w:t>
            </w:r>
          </w:p>
          <w:p w14:paraId="4C85FC37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CF7E9" w14:textId="77777777" w:rsidR="005C08D2" w:rsidRDefault="005C08D2" w:rsidP="00333919">
      <w:pPr>
        <w:spacing w:line="240" w:lineRule="auto"/>
      </w:pPr>
      <w:r>
        <w:separator/>
      </w:r>
    </w:p>
  </w:endnote>
  <w:endnote w:type="continuationSeparator" w:id="0">
    <w:p w14:paraId="76B4AF05" w14:textId="77777777" w:rsidR="005C08D2" w:rsidRDefault="005C08D2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028F4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F474A" w14:textId="77777777" w:rsidR="005C08D2" w:rsidRDefault="005C08D2" w:rsidP="00333919">
      <w:pPr>
        <w:spacing w:line="240" w:lineRule="auto"/>
      </w:pPr>
      <w:r>
        <w:separator/>
      </w:r>
    </w:p>
  </w:footnote>
  <w:footnote w:type="continuationSeparator" w:id="0">
    <w:p w14:paraId="707BF0F8" w14:textId="77777777" w:rsidR="005C08D2" w:rsidRDefault="005C08D2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0893C51" w:rsidR="004D2D2E" w:rsidRDefault="005C08D2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C3663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5A07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C71A9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08D2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0647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03B7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D5E95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47ED2"/>
    <w:rsid w:val="009535B4"/>
    <w:rsid w:val="0095549A"/>
    <w:rsid w:val="00960818"/>
    <w:rsid w:val="00960B1C"/>
    <w:rsid w:val="0096112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1916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D66DB"/>
    <w:rsid w:val="00CE0A98"/>
    <w:rsid w:val="00CE0D16"/>
    <w:rsid w:val="00CE34C8"/>
    <w:rsid w:val="00CE4197"/>
    <w:rsid w:val="00CE5112"/>
    <w:rsid w:val="00CE5AF1"/>
    <w:rsid w:val="00CE7D1F"/>
    <w:rsid w:val="00D02BFA"/>
    <w:rsid w:val="00D141FC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0E0A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30D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4A9DB3-A1C1-4077-B149-03C303A8645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18BCFFD-83C3-46A9-85AA-DD94BDC4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2017-06-26T08:41:00Z</dcterms:created>
  <dcterms:modified xsi:type="dcterms:W3CDTF">2019-10-29T08:20:00Z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