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BB" w:rsidRDefault="00C15BBB" w:rsidP="003A1465">
      <w:pPr>
        <w:spacing w:line="14" w:lineRule="exact"/>
      </w:pPr>
      <w:bookmarkStart w:id="0" w:name="SD_FrontPage01"/>
      <w:bookmarkStart w:id="1" w:name="_GoBack"/>
      <w:bookmarkEnd w:id="0"/>
      <w:bookmarkEnd w:id="1"/>
    </w:p>
    <w:p w:rsidR="00FD2FD1" w:rsidRDefault="00FD2FD1" w:rsidP="00347B8F"/>
    <w:p w:rsidR="00FD2FD1" w:rsidRPr="00220197" w:rsidRDefault="00220197" w:rsidP="00347B8F">
      <w:pPr>
        <w:rPr>
          <w:b/>
          <w:sz w:val="24"/>
          <w:szCs w:val="24"/>
        </w:rPr>
      </w:pPr>
      <w:r w:rsidRPr="00220197">
        <w:rPr>
          <w:b/>
          <w:sz w:val="24"/>
          <w:szCs w:val="24"/>
        </w:rPr>
        <w:t>S.4</w:t>
      </w:r>
    </w:p>
    <w:p w:rsidR="007914F9" w:rsidRDefault="007914F9" w:rsidP="00347B8F"/>
    <w:p w:rsidR="007914F9" w:rsidRDefault="007914F9" w:rsidP="00347B8F"/>
    <w:p w:rsidR="007914F9" w:rsidRDefault="007914F9" w:rsidP="007914F9">
      <w:pPr>
        <w:jc w:val="center"/>
        <w:rPr>
          <w:b/>
          <w:sz w:val="44"/>
          <w:szCs w:val="34"/>
          <w:highlight w:val="yellow"/>
        </w:rPr>
      </w:pPr>
    </w:p>
    <w:p w:rsidR="007914F9" w:rsidRDefault="00583BFF" w:rsidP="007914F9">
      <w:pPr>
        <w:jc w:val="center"/>
        <w:rPr>
          <w:b/>
          <w:sz w:val="44"/>
          <w:szCs w:val="34"/>
          <w:highlight w:val="yellow"/>
        </w:rPr>
      </w:pPr>
      <w:bookmarkStart w:id="2" w:name="BIT_DocumentName"/>
      <w:bookmarkEnd w:id="2"/>
      <w:r>
        <w:rPr>
          <w:noProof/>
          <w:lang w:eastAsia="da-DK"/>
        </w:rPr>
        <w:drawing>
          <wp:anchor distT="0" distB="0" distL="114300" distR="114300" simplePos="0" relativeHeight="251659264" behindDoc="0" locked="1" layoutInCell="1" allowOverlap="1" wp14:anchorId="61D7AFCE" wp14:editId="2A805DA9">
            <wp:simplePos x="0" y="0"/>
            <wp:positionH relativeFrom="rightMargin">
              <wp:posOffset>-1936115</wp:posOffset>
            </wp:positionH>
            <wp:positionV relativeFrom="page">
              <wp:posOffset>1276350</wp:posOffset>
            </wp:positionV>
            <wp:extent cx="2628896" cy="792480"/>
            <wp:effectExtent l="0" t="0" r="0" b="0"/>
            <wp:wrapNone/>
            <wp:docPr id="2"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r="-8956"/>
                    <a:stretch>
                      <a:fillRect/>
                    </a:stretch>
                  </pic:blipFill>
                  <pic:spPr>
                    <a:xfrm>
                      <a:off x="0" y="0"/>
                      <a:ext cx="2628896" cy="792480"/>
                    </a:xfrm>
                    <a:prstGeom prst="rect">
                      <a:avLst/>
                    </a:prstGeom>
                  </pic:spPr>
                </pic:pic>
              </a:graphicData>
            </a:graphic>
            <wp14:sizeRelH relativeFrom="page">
              <wp14:pctWidth>0</wp14:pctWidth>
            </wp14:sizeRelH>
            <wp14:sizeRelV relativeFrom="page">
              <wp14:pctHeight>0</wp14:pctHeight>
            </wp14:sizeRelV>
          </wp:anchor>
        </w:drawing>
      </w:r>
      <w:r w:rsidR="00144CA5">
        <w:rPr>
          <w:rFonts w:cs="Arial"/>
          <w:noProof/>
          <w:color w:val="003127"/>
          <w:sz w:val="20"/>
          <w:szCs w:val="20"/>
          <w:lang w:eastAsia="da-DK"/>
        </w:rPr>
        <w:drawing>
          <wp:inline distT="0" distB="0" distL="0" distR="0" wp14:anchorId="4EE0A517" wp14:editId="1B2A418B">
            <wp:extent cx="1996440" cy="320040"/>
            <wp:effectExtent l="0" t="0" r="3810" b="3810"/>
            <wp:docPr id="1" name="ctl00_onetidHeadbnnr2" descr="Si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Sit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6440" cy="320040"/>
                    </a:xfrm>
                    <a:prstGeom prst="rect">
                      <a:avLst/>
                    </a:prstGeom>
                    <a:noFill/>
                    <a:ln>
                      <a:noFill/>
                    </a:ln>
                  </pic:spPr>
                </pic:pic>
              </a:graphicData>
            </a:graphic>
          </wp:inline>
        </w:drawing>
      </w:r>
    </w:p>
    <w:p w:rsidR="007914F9" w:rsidRPr="006C68B9" w:rsidRDefault="00C33FF8" w:rsidP="007914F9">
      <w:pPr>
        <w:jc w:val="center"/>
        <w:rPr>
          <w:b/>
          <w:sz w:val="44"/>
          <w:szCs w:val="34"/>
          <w:highlight w:val="lightGray"/>
        </w:rPr>
      </w:pPr>
      <w:r w:rsidRPr="006C68B9">
        <w:rPr>
          <w:b/>
          <w:sz w:val="44"/>
          <w:szCs w:val="34"/>
          <w:highlight w:val="lightGray"/>
        </w:rPr>
        <w:t xml:space="preserve"> </w:t>
      </w:r>
    </w:p>
    <w:p w:rsidR="007914F9" w:rsidRDefault="007914F9" w:rsidP="007914F9">
      <w:pPr>
        <w:jc w:val="center"/>
        <w:rPr>
          <w:b/>
          <w:sz w:val="44"/>
          <w:szCs w:val="34"/>
          <w:highlight w:val="yellow"/>
        </w:rPr>
      </w:pPr>
    </w:p>
    <w:p w:rsidR="007914F9" w:rsidRPr="00287001" w:rsidRDefault="007914F9" w:rsidP="007914F9">
      <w:pPr>
        <w:jc w:val="center"/>
        <w:rPr>
          <w:sz w:val="44"/>
          <w:szCs w:val="34"/>
          <w:highlight w:val="yellow"/>
        </w:rPr>
      </w:pPr>
    </w:p>
    <w:p w:rsidR="007914F9" w:rsidRDefault="007914F9" w:rsidP="007914F9">
      <w:pPr>
        <w:jc w:val="center"/>
        <w:rPr>
          <w:b/>
          <w:sz w:val="34"/>
          <w:szCs w:val="34"/>
        </w:rPr>
      </w:pPr>
    </w:p>
    <w:p w:rsidR="007914F9" w:rsidRPr="00A918E4" w:rsidRDefault="007914F9" w:rsidP="007914F9">
      <w:pPr>
        <w:jc w:val="center"/>
        <w:rPr>
          <w:sz w:val="32"/>
          <w:szCs w:val="32"/>
        </w:rPr>
      </w:pPr>
      <w:r w:rsidRPr="00A918E4">
        <w:rPr>
          <w:b/>
          <w:sz w:val="32"/>
          <w:szCs w:val="32"/>
        </w:rPr>
        <w:t xml:space="preserve">Kontrakt om </w:t>
      </w:r>
      <w:r w:rsidR="006B6881">
        <w:rPr>
          <w:b/>
          <w:sz w:val="32"/>
          <w:szCs w:val="32"/>
        </w:rPr>
        <w:t xml:space="preserve">virkemiddelkatalog </w:t>
      </w:r>
      <w:r w:rsidR="000F513F">
        <w:rPr>
          <w:b/>
          <w:sz w:val="32"/>
          <w:szCs w:val="32"/>
        </w:rPr>
        <w:t>for reduktion af marint affald</w:t>
      </w:r>
    </w:p>
    <w:p w:rsidR="007914F9" w:rsidRDefault="007914F9" w:rsidP="007914F9">
      <w:pPr>
        <w:jc w:val="center"/>
      </w:pPr>
    </w:p>
    <w:p w:rsidR="007914F9" w:rsidRPr="000F513F" w:rsidRDefault="00DE1AAF" w:rsidP="007914F9">
      <w:pPr>
        <w:jc w:val="center"/>
        <w:rPr>
          <w:b/>
          <w:sz w:val="24"/>
          <w:szCs w:val="24"/>
        </w:rPr>
      </w:pPr>
      <w:r w:rsidRPr="000F513F">
        <w:rPr>
          <w:b/>
          <w:sz w:val="24"/>
          <w:szCs w:val="24"/>
        </w:rPr>
        <w:t>Rådgivning og bistand</w:t>
      </w:r>
    </w:p>
    <w:p w:rsidR="007914F9" w:rsidRPr="000F513F" w:rsidRDefault="007914F9" w:rsidP="007914F9">
      <w:pPr>
        <w:jc w:val="center"/>
      </w:pPr>
    </w:p>
    <w:p w:rsidR="007914F9" w:rsidRPr="000F513F" w:rsidRDefault="007914F9" w:rsidP="007914F9">
      <w:pPr>
        <w:jc w:val="center"/>
      </w:pPr>
    </w:p>
    <w:p w:rsidR="007914F9" w:rsidRPr="000F513F" w:rsidRDefault="007914F9" w:rsidP="007914F9">
      <w:pPr>
        <w:jc w:val="center"/>
      </w:pPr>
      <w:r w:rsidRPr="000F513F">
        <w:t>mellem:</w:t>
      </w:r>
    </w:p>
    <w:p w:rsidR="007914F9" w:rsidRPr="000F513F" w:rsidRDefault="007914F9" w:rsidP="007914F9">
      <w:pPr>
        <w:jc w:val="center"/>
      </w:pPr>
    </w:p>
    <w:p w:rsidR="007914F9" w:rsidRPr="000F513F" w:rsidRDefault="000F513F" w:rsidP="007914F9">
      <w:pPr>
        <w:jc w:val="center"/>
      </w:pPr>
      <w:r w:rsidRPr="000F513F">
        <w:t>Miljø- og Fødevareministeriet</w:t>
      </w:r>
    </w:p>
    <w:p w:rsidR="007914F9" w:rsidRPr="000F513F" w:rsidRDefault="000F513F" w:rsidP="007914F9">
      <w:pPr>
        <w:jc w:val="center"/>
      </w:pPr>
      <w:r w:rsidRPr="000F513F">
        <w:t>Slotsholmgade 12</w:t>
      </w:r>
    </w:p>
    <w:p w:rsidR="007914F9" w:rsidRDefault="000F513F" w:rsidP="007914F9">
      <w:pPr>
        <w:jc w:val="center"/>
      </w:pPr>
      <w:r>
        <w:t>1216 København K</w:t>
      </w:r>
    </w:p>
    <w:p w:rsidR="007914F9" w:rsidRDefault="007914F9" w:rsidP="007914F9">
      <w:pPr>
        <w:jc w:val="center"/>
      </w:pPr>
      <w:r>
        <w:t xml:space="preserve">CVR-nr.: </w:t>
      </w:r>
      <w:r w:rsidR="000F513F" w:rsidRPr="000F513F">
        <w:t>12854358</w:t>
      </w:r>
    </w:p>
    <w:p w:rsidR="007914F9" w:rsidRDefault="007914F9" w:rsidP="007914F9">
      <w:pPr>
        <w:jc w:val="center"/>
      </w:pPr>
    </w:p>
    <w:p w:rsidR="007914F9" w:rsidRDefault="007914F9" w:rsidP="007914F9">
      <w:pPr>
        <w:jc w:val="center"/>
      </w:pPr>
      <w:r>
        <w:t>og</w:t>
      </w:r>
    </w:p>
    <w:p w:rsidR="007914F9" w:rsidRDefault="007914F9" w:rsidP="007914F9">
      <w:pPr>
        <w:jc w:val="center"/>
      </w:pPr>
    </w:p>
    <w:p w:rsidR="007914F9" w:rsidRDefault="007914F9" w:rsidP="007914F9">
      <w:pPr>
        <w:jc w:val="center"/>
        <w:rPr>
          <w:highlight w:val="yellow"/>
        </w:rPr>
      </w:pPr>
      <w:r>
        <w:rPr>
          <w:highlight w:val="yellow"/>
        </w:rPr>
        <w:t xml:space="preserve">&lt;Indsæt </w:t>
      </w:r>
      <w:r w:rsidR="00302A9C">
        <w:rPr>
          <w:highlight w:val="yellow"/>
        </w:rPr>
        <w:t>Leverandør</w:t>
      </w:r>
      <w:r>
        <w:rPr>
          <w:highlight w:val="yellow"/>
        </w:rPr>
        <w:t>&gt;</w:t>
      </w:r>
    </w:p>
    <w:p w:rsidR="007914F9" w:rsidRDefault="007914F9" w:rsidP="007914F9">
      <w:pPr>
        <w:jc w:val="center"/>
        <w:rPr>
          <w:highlight w:val="yellow"/>
        </w:rPr>
      </w:pPr>
      <w:r>
        <w:rPr>
          <w:highlight w:val="yellow"/>
        </w:rPr>
        <w:t>&lt;Indsæt adresse&gt;</w:t>
      </w:r>
    </w:p>
    <w:p w:rsidR="007914F9" w:rsidRDefault="007914F9" w:rsidP="007914F9">
      <w:pPr>
        <w:jc w:val="center"/>
      </w:pPr>
      <w:r>
        <w:rPr>
          <w:highlight w:val="yellow"/>
        </w:rPr>
        <w:t>&lt;Indsæt postnr. og by&gt;</w:t>
      </w:r>
    </w:p>
    <w:p w:rsidR="007914F9" w:rsidRDefault="007914F9" w:rsidP="007914F9">
      <w:pPr>
        <w:jc w:val="center"/>
      </w:pPr>
      <w:r>
        <w:t xml:space="preserve">CVR-nr.: </w:t>
      </w:r>
      <w:r>
        <w:rPr>
          <w:highlight w:val="yellow"/>
        </w:rPr>
        <w:t>&lt;Indsæt CVR-nr.&gt;</w:t>
      </w:r>
    </w:p>
    <w:p w:rsidR="00302A9C" w:rsidRDefault="00302A9C" w:rsidP="007914F9">
      <w:pPr>
        <w:jc w:val="center"/>
      </w:pPr>
    </w:p>
    <w:p w:rsidR="007A3988" w:rsidRDefault="007A3988" w:rsidP="007A3988">
      <w:pPr>
        <w:jc w:val="center"/>
      </w:pPr>
    </w:p>
    <w:p w:rsidR="00E30043" w:rsidRDefault="00E30043" w:rsidP="007A3988">
      <w:pPr>
        <w:jc w:val="center"/>
      </w:pPr>
    </w:p>
    <w:p w:rsidR="00E30043" w:rsidRDefault="00E30043" w:rsidP="007A3988">
      <w:pPr>
        <w:jc w:val="center"/>
      </w:pPr>
    </w:p>
    <w:p w:rsidR="00E30043" w:rsidRDefault="00E30043" w:rsidP="007A3988">
      <w:pPr>
        <w:jc w:val="center"/>
      </w:pPr>
    </w:p>
    <w:p w:rsidR="00302A9C" w:rsidRPr="00A62AAD" w:rsidRDefault="00C66A35" w:rsidP="007A3988">
      <w:pPr>
        <w:jc w:val="center"/>
      </w:pPr>
      <w:r>
        <w:t>3</w:t>
      </w:r>
      <w:r w:rsidR="000F513F" w:rsidRPr="00AE2282">
        <w:t>.</w:t>
      </w:r>
      <w:r>
        <w:t>oktober</w:t>
      </w:r>
      <w:r w:rsidR="000F513F" w:rsidRPr="00AE2282">
        <w:t xml:space="preserve"> 2019</w:t>
      </w:r>
    </w:p>
    <w:p w:rsidR="007914F9" w:rsidRDefault="007914F9" w:rsidP="00347B8F"/>
    <w:p w:rsidR="00302A9C" w:rsidRDefault="00302A9C" w:rsidP="00347B8F"/>
    <w:p w:rsidR="00302A9C" w:rsidRDefault="00302A9C" w:rsidP="00347B8F"/>
    <w:p w:rsidR="00302A9C" w:rsidRDefault="00302A9C" w:rsidP="00347B8F">
      <w:pPr>
        <w:sectPr w:rsidR="00302A9C" w:rsidSect="000353A8">
          <w:headerReference w:type="even" r:id="rId15"/>
          <w:headerReference w:type="default" r:id="rId16"/>
          <w:footerReference w:type="even" r:id="rId17"/>
          <w:footerReference w:type="default" r:id="rId18"/>
          <w:pgSz w:w="11907" w:h="16840" w:code="9"/>
          <w:pgMar w:top="1162" w:right="851" w:bottom="1593" w:left="1418" w:header="516" w:footer="408" w:gutter="0"/>
          <w:cols w:space="340"/>
          <w:docGrid w:linePitch="360"/>
        </w:sectPr>
      </w:pPr>
    </w:p>
    <w:p w:rsidR="00A918E4" w:rsidRDefault="00A918E4" w:rsidP="00A918E4">
      <w:pPr>
        <w:pStyle w:val="Kolofon"/>
      </w:pPr>
    </w:p>
    <w:p w:rsidR="0059493F" w:rsidRPr="00287001" w:rsidRDefault="00383B6D" w:rsidP="0059493F">
      <w:pPr>
        <w:pStyle w:val="Overskrift"/>
        <w:rPr>
          <w:b w:val="0"/>
        </w:rPr>
      </w:pPr>
      <w:r>
        <w:t>Indhold</w:t>
      </w:r>
    </w:p>
    <w:p w:rsidR="000339D1" w:rsidRDefault="00630F8F">
      <w:pPr>
        <w:pStyle w:val="Indholdsfortegnelse1"/>
        <w:rPr>
          <w:rFonts w:asciiTheme="minorHAnsi" w:eastAsiaTheme="minorEastAsia" w:hAnsiTheme="minorHAnsi"/>
          <w:b w:val="0"/>
          <w:noProof/>
          <w:sz w:val="22"/>
          <w:szCs w:val="22"/>
          <w:lang w:eastAsia="da-DK"/>
        </w:rPr>
      </w:pPr>
      <w:r>
        <w:fldChar w:fldCharType="begin"/>
      </w:r>
      <w:r>
        <w:instrText xml:space="preserve"> TOC \o "1-4" \h \z \t "Bilagsoverskrift;8;Bilagsoverskrift 2;9" </w:instrText>
      </w:r>
      <w:r>
        <w:fldChar w:fldCharType="separate"/>
      </w:r>
      <w:hyperlink w:anchor="_Toc18097794" w:history="1">
        <w:r w:rsidR="000339D1" w:rsidRPr="00864664">
          <w:rPr>
            <w:rStyle w:val="Hyperlink"/>
            <w:noProof/>
          </w:rPr>
          <w:t>Del 1 - PROJEKTSPECIFIKKE BESTEMMELSER</w:t>
        </w:r>
        <w:r w:rsidR="000339D1">
          <w:rPr>
            <w:noProof/>
            <w:webHidden/>
          </w:rPr>
          <w:tab/>
        </w:r>
        <w:r w:rsidR="000339D1">
          <w:rPr>
            <w:noProof/>
            <w:webHidden/>
          </w:rPr>
          <w:fldChar w:fldCharType="begin"/>
        </w:r>
        <w:r w:rsidR="000339D1">
          <w:rPr>
            <w:noProof/>
            <w:webHidden/>
          </w:rPr>
          <w:instrText xml:space="preserve"> PAGEREF _Toc18097794 \h </w:instrText>
        </w:r>
        <w:r w:rsidR="000339D1">
          <w:rPr>
            <w:noProof/>
            <w:webHidden/>
          </w:rPr>
        </w:r>
        <w:r w:rsidR="000339D1">
          <w:rPr>
            <w:noProof/>
            <w:webHidden/>
          </w:rPr>
          <w:fldChar w:fldCharType="separate"/>
        </w:r>
        <w:r w:rsidR="000339D1">
          <w:rPr>
            <w:noProof/>
            <w:webHidden/>
          </w:rPr>
          <w:t>6</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795" w:history="1">
        <w:r w:rsidR="000339D1" w:rsidRPr="00864664">
          <w:rPr>
            <w:rStyle w:val="Hyperlink"/>
            <w:rFonts w:cs="Times New Roman"/>
            <w:b/>
            <w:noProof/>
          </w:rPr>
          <w:t>1</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KONTRAKTENS FORMÅL OG OMFANG</w:t>
        </w:r>
        <w:r w:rsidR="000339D1">
          <w:rPr>
            <w:noProof/>
            <w:webHidden/>
          </w:rPr>
          <w:tab/>
        </w:r>
        <w:r w:rsidR="000339D1">
          <w:rPr>
            <w:noProof/>
            <w:webHidden/>
          </w:rPr>
          <w:fldChar w:fldCharType="begin"/>
        </w:r>
        <w:r w:rsidR="000339D1">
          <w:rPr>
            <w:noProof/>
            <w:webHidden/>
          </w:rPr>
          <w:instrText xml:space="preserve"> PAGEREF _Toc18097795 \h </w:instrText>
        </w:r>
        <w:r w:rsidR="000339D1">
          <w:rPr>
            <w:noProof/>
            <w:webHidden/>
          </w:rPr>
        </w:r>
        <w:r w:rsidR="000339D1">
          <w:rPr>
            <w:noProof/>
            <w:webHidden/>
          </w:rPr>
          <w:fldChar w:fldCharType="separate"/>
        </w:r>
        <w:r w:rsidR="000339D1">
          <w:rPr>
            <w:noProof/>
            <w:webHidden/>
          </w:rPr>
          <w:t>6</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796" w:history="1">
        <w:r w:rsidR="000339D1" w:rsidRPr="00864664">
          <w:rPr>
            <w:rStyle w:val="Hyperlink"/>
            <w:rFonts w:cs="Times New Roman"/>
            <w:b/>
            <w:noProof/>
          </w:rPr>
          <w:t>2</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KONTRAKTPERIODE</w:t>
        </w:r>
        <w:r w:rsidR="000339D1">
          <w:rPr>
            <w:noProof/>
            <w:webHidden/>
          </w:rPr>
          <w:tab/>
        </w:r>
        <w:r w:rsidR="000339D1">
          <w:rPr>
            <w:noProof/>
            <w:webHidden/>
          </w:rPr>
          <w:fldChar w:fldCharType="begin"/>
        </w:r>
        <w:r w:rsidR="000339D1">
          <w:rPr>
            <w:noProof/>
            <w:webHidden/>
          </w:rPr>
          <w:instrText xml:space="preserve"> PAGEREF _Toc18097796 \h </w:instrText>
        </w:r>
        <w:r w:rsidR="000339D1">
          <w:rPr>
            <w:noProof/>
            <w:webHidden/>
          </w:rPr>
        </w:r>
        <w:r w:rsidR="000339D1">
          <w:rPr>
            <w:noProof/>
            <w:webHidden/>
          </w:rPr>
          <w:fldChar w:fldCharType="separate"/>
        </w:r>
        <w:r w:rsidR="000339D1">
          <w:rPr>
            <w:noProof/>
            <w:webHidden/>
          </w:rPr>
          <w:t>6</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797" w:history="1">
        <w:r w:rsidR="000339D1" w:rsidRPr="00864664">
          <w:rPr>
            <w:rStyle w:val="Hyperlink"/>
            <w:rFonts w:cs="Times New Roman"/>
            <w:b/>
            <w:noProof/>
          </w:rPr>
          <w:t>3</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LEVERINGSFRISTER</w:t>
        </w:r>
        <w:r w:rsidR="000339D1">
          <w:rPr>
            <w:noProof/>
            <w:webHidden/>
          </w:rPr>
          <w:tab/>
        </w:r>
        <w:r w:rsidR="000339D1">
          <w:rPr>
            <w:noProof/>
            <w:webHidden/>
          </w:rPr>
          <w:fldChar w:fldCharType="begin"/>
        </w:r>
        <w:r w:rsidR="000339D1">
          <w:rPr>
            <w:noProof/>
            <w:webHidden/>
          </w:rPr>
          <w:instrText xml:space="preserve"> PAGEREF _Toc18097797 \h </w:instrText>
        </w:r>
        <w:r w:rsidR="000339D1">
          <w:rPr>
            <w:noProof/>
            <w:webHidden/>
          </w:rPr>
        </w:r>
        <w:r w:rsidR="000339D1">
          <w:rPr>
            <w:noProof/>
            <w:webHidden/>
          </w:rPr>
          <w:fldChar w:fldCharType="separate"/>
        </w:r>
        <w:r w:rsidR="000339D1">
          <w:rPr>
            <w:noProof/>
            <w:webHidden/>
          </w:rPr>
          <w:t>6</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798" w:history="1">
        <w:r w:rsidR="000339D1" w:rsidRPr="00864664">
          <w:rPr>
            <w:rStyle w:val="Hyperlink"/>
            <w:rFonts w:cs="Times New Roman"/>
            <w:b/>
            <w:noProof/>
          </w:rPr>
          <w:t>4</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PROJEKTSTYRING</w:t>
        </w:r>
        <w:r w:rsidR="000339D1">
          <w:rPr>
            <w:noProof/>
            <w:webHidden/>
          </w:rPr>
          <w:tab/>
        </w:r>
        <w:r w:rsidR="000339D1">
          <w:rPr>
            <w:noProof/>
            <w:webHidden/>
          </w:rPr>
          <w:fldChar w:fldCharType="begin"/>
        </w:r>
        <w:r w:rsidR="000339D1">
          <w:rPr>
            <w:noProof/>
            <w:webHidden/>
          </w:rPr>
          <w:instrText xml:space="preserve"> PAGEREF _Toc18097798 \h </w:instrText>
        </w:r>
        <w:r w:rsidR="000339D1">
          <w:rPr>
            <w:noProof/>
            <w:webHidden/>
          </w:rPr>
        </w:r>
        <w:r w:rsidR="000339D1">
          <w:rPr>
            <w:noProof/>
            <w:webHidden/>
          </w:rPr>
          <w:fldChar w:fldCharType="separate"/>
        </w:r>
        <w:r w:rsidR="000339D1">
          <w:rPr>
            <w:noProof/>
            <w:webHidden/>
          </w:rPr>
          <w:t>6</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799" w:history="1">
        <w:r w:rsidR="000339D1" w:rsidRPr="00864664">
          <w:rPr>
            <w:rStyle w:val="Hyperlink"/>
            <w:rFonts w:cs="Times New Roman"/>
            <w:b/>
            <w:noProof/>
          </w:rPr>
          <w:t>5</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VEDERLAG OG PRISREGULERING</w:t>
        </w:r>
        <w:r w:rsidR="000339D1">
          <w:rPr>
            <w:noProof/>
            <w:webHidden/>
          </w:rPr>
          <w:tab/>
        </w:r>
        <w:r w:rsidR="000339D1">
          <w:rPr>
            <w:noProof/>
            <w:webHidden/>
          </w:rPr>
          <w:fldChar w:fldCharType="begin"/>
        </w:r>
        <w:r w:rsidR="000339D1">
          <w:rPr>
            <w:noProof/>
            <w:webHidden/>
          </w:rPr>
          <w:instrText xml:space="preserve"> PAGEREF _Toc18097799 \h </w:instrText>
        </w:r>
        <w:r w:rsidR="000339D1">
          <w:rPr>
            <w:noProof/>
            <w:webHidden/>
          </w:rPr>
        </w:r>
        <w:r w:rsidR="000339D1">
          <w:rPr>
            <w:noProof/>
            <w:webHidden/>
          </w:rPr>
          <w:fldChar w:fldCharType="separate"/>
        </w:r>
        <w:r w:rsidR="000339D1">
          <w:rPr>
            <w:noProof/>
            <w:webHidden/>
          </w:rPr>
          <w:t>6</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0" w:history="1">
        <w:r w:rsidR="000339D1" w:rsidRPr="00864664">
          <w:rPr>
            <w:rStyle w:val="Hyperlink"/>
            <w:rFonts w:cs="Times New Roman"/>
            <w:b/>
            <w:noProof/>
          </w:rPr>
          <w:t>6</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BETALINGSBETINGELSER OG FAKTURERING</w:t>
        </w:r>
        <w:r w:rsidR="000339D1">
          <w:rPr>
            <w:noProof/>
            <w:webHidden/>
          </w:rPr>
          <w:tab/>
        </w:r>
        <w:r w:rsidR="000339D1">
          <w:rPr>
            <w:noProof/>
            <w:webHidden/>
          </w:rPr>
          <w:fldChar w:fldCharType="begin"/>
        </w:r>
        <w:r w:rsidR="000339D1">
          <w:rPr>
            <w:noProof/>
            <w:webHidden/>
          </w:rPr>
          <w:instrText xml:space="preserve"> PAGEREF _Toc18097800 \h </w:instrText>
        </w:r>
        <w:r w:rsidR="000339D1">
          <w:rPr>
            <w:noProof/>
            <w:webHidden/>
          </w:rPr>
        </w:r>
        <w:r w:rsidR="000339D1">
          <w:rPr>
            <w:noProof/>
            <w:webHidden/>
          </w:rPr>
          <w:fldChar w:fldCharType="separate"/>
        </w:r>
        <w:r w:rsidR="000339D1">
          <w:rPr>
            <w:noProof/>
            <w:webHidden/>
          </w:rPr>
          <w:t>7</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1" w:history="1">
        <w:r w:rsidR="000339D1" w:rsidRPr="00864664">
          <w:rPr>
            <w:rStyle w:val="Hyperlink"/>
            <w:rFonts w:cs="Times New Roman"/>
            <w:b/>
            <w:noProof/>
          </w:rPr>
          <w:t>7</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OPSIGELSE AF KONTRAKTEN</w:t>
        </w:r>
        <w:r w:rsidR="000339D1">
          <w:rPr>
            <w:noProof/>
            <w:webHidden/>
          </w:rPr>
          <w:tab/>
        </w:r>
        <w:r w:rsidR="000339D1">
          <w:rPr>
            <w:noProof/>
            <w:webHidden/>
          </w:rPr>
          <w:fldChar w:fldCharType="begin"/>
        </w:r>
        <w:r w:rsidR="000339D1">
          <w:rPr>
            <w:noProof/>
            <w:webHidden/>
          </w:rPr>
          <w:instrText xml:space="preserve"> PAGEREF _Toc18097801 \h </w:instrText>
        </w:r>
        <w:r w:rsidR="000339D1">
          <w:rPr>
            <w:noProof/>
            <w:webHidden/>
          </w:rPr>
        </w:r>
        <w:r w:rsidR="000339D1">
          <w:rPr>
            <w:noProof/>
            <w:webHidden/>
          </w:rPr>
          <w:fldChar w:fldCharType="separate"/>
        </w:r>
        <w:r w:rsidR="000339D1">
          <w:rPr>
            <w:noProof/>
            <w:webHidden/>
          </w:rPr>
          <w:t>7</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2" w:history="1">
        <w:r w:rsidR="000339D1" w:rsidRPr="00864664">
          <w:rPr>
            <w:rStyle w:val="Hyperlink"/>
            <w:rFonts w:cs="Times New Roman"/>
            <w:b/>
            <w:noProof/>
          </w:rPr>
          <w:t>8</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KVALITETSSIKRING</w:t>
        </w:r>
        <w:r w:rsidR="000339D1">
          <w:rPr>
            <w:noProof/>
            <w:webHidden/>
          </w:rPr>
          <w:tab/>
        </w:r>
        <w:r w:rsidR="000339D1">
          <w:rPr>
            <w:noProof/>
            <w:webHidden/>
          </w:rPr>
          <w:fldChar w:fldCharType="begin"/>
        </w:r>
        <w:r w:rsidR="000339D1">
          <w:rPr>
            <w:noProof/>
            <w:webHidden/>
          </w:rPr>
          <w:instrText xml:space="preserve"> PAGEREF _Toc18097802 \h </w:instrText>
        </w:r>
        <w:r w:rsidR="000339D1">
          <w:rPr>
            <w:noProof/>
            <w:webHidden/>
          </w:rPr>
        </w:r>
        <w:r w:rsidR="000339D1">
          <w:rPr>
            <w:noProof/>
            <w:webHidden/>
          </w:rPr>
          <w:fldChar w:fldCharType="separate"/>
        </w:r>
        <w:r w:rsidR="000339D1">
          <w:rPr>
            <w:noProof/>
            <w:webHidden/>
          </w:rPr>
          <w:t>7</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3" w:history="1">
        <w:r w:rsidR="000339D1" w:rsidRPr="00864664">
          <w:rPr>
            <w:rStyle w:val="Hyperlink"/>
            <w:rFonts w:cs="Times New Roman"/>
            <w:b/>
            <w:noProof/>
          </w:rPr>
          <w:t>9</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AFVIGELSER FRA ”ALMINDELIGE BESTEMMELSER”</w:t>
        </w:r>
        <w:r w:rsidR="000339D1">
          <w:rPr>
            <w:noProof/>
            <w:webHidden/>
          </w:rPr>
          <w:tab/>
        </w:r>
        <w:r w:rsidR="000339D1">
          <w:rPr>
            <w:noProof/>
            <w:webHidden/>
          </w:rPr>
          <w:fldChar w:fldCharType="begin"/>
        </w:r>
        <w:r w:rsidR="000339D1">
          <w:rPr>
            <w:noProof/>
            <w:webHidden/>
          </w:rPr>
          <w:instrText xml:space="preserve"> PAGEREF _Toc18097803 \h </w:instrText>
        </w:r>
        <w:r w:rsidR="000339D1">
          <w:rPr>
            <w:noProof/>
            <w:webHidden/>
          </w:rPr>
        </w:r>
        <w:r w:rsidR="000339D1">
          <w:rPr>
            <w:noProof/>
            <w:webHidden/>
          </w:rPr>
          <w:fldChar w:fldCharType="separate"/>
        </w:r>
        <w:r w:rsidR="000339D1">
          <w:rPr>
            <w:noProof/>
            <w:webHidden/>
          </w:rPr>
          <w:t>7</w:t>
        </w:r>
        <w:r w:rsidR="000339D1">
          <w:rPr>
            <w:noProof/>
            <w:webHidden/>
          </w:rPr>
          <w:fldChar w:fldCharType="end"/>
        </w:r>
      </w:hyperlink>
    </w:p>
    <w:p w:rsidR="000339D1" w:rsidRDefault="00415A46">
      <w:pPr>
        <w:pStyle w:val="Indholdsfortegnelse1"/>
        <w:rPr>
          <w:rFonts w:asciiTheme="minorHAnsi" w:eastAsiaTheme="minorEastAsia" w:hAnsiTheme="minorHAnsi"/>
          <w:b w:val="0"/>
          <w:noProof/>
          <w:sz w:val="22"/>
          <w:szCs w:val="22"/>
          <w:lang w:eastAsia="da-DK"/>
        </w:rPr>
      </w:pPr>
      <w:hyperlink w:anchor="_Toc18097804" w:history="1">
        <w:r w:rsidR="000339D1" w:rsidRPr="00864664">
          <w:rPr>
            <w:rStyle w:val="Hyperlink"/>
            <w:noProof/>
          </w:rPr>
          <w:t>Del 2 - ALMINDELIGE BESTEMMELSER</w:t>
        </w:r>
        <w:r w:rsidR="000339D1">
          <w:rPr>
            <w:noProof/>
            <w:webHidden/>
          </w:rPr>
          <w:tab/>
        </w:r>
        <w:r w:rsidR="000339D1">
          <w:rPr>
            <w:noProof/>
            <w:webHidden/>
          </w:rPr>
          <w:fldChar w:fldCharType="begin"/>
        </w:r>
        <w:r w:rsidR="000339D1">
          <w:rPr>
            <w:noProof/>
            <w:webHidden/>
          </w:rPr>
          <w:instrText xml:space="preserve"> PAGEREF _Toc18097804 \h </w:instrText>
        </w:r>
        <w:r w:rsidR="000339D1">
          <w:rPr>
            <w:noProof/>
            <w:webHidden/>
          </w:rPr>
        </w:r>
        <w:r w:rsidR="000339D1">
          <w:rPr>
            <w:noProof/>
            <w:webHidden/>
          </w:rPr>
          <w:fldChar w:fldCharType="separate"/>
        </w:r>
        <w:r w:rsidR="000339D1">
          <w:rPr>
            <w:noProof/>
            <w:webHidden/>
          </w:rPr>
          <w:t>9</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5" w:history="1">
        <w:r w:rsidR="000339D1" w:rsidRPr="00864664">
          <w:rPr>
            <w:rStyle w:val="Hyperlink"/>
            <w:rFonts w:cs="Times New Roman"/>
            <w:b/>
            <w:noProof/>
          </w:rPr>
          <w:t>1</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FORBEHOLD FOR BEVILLINGSÆNDRINGER/FINANSLOVSÆNDRINGER</w:t>
        </w:r>
        <w:r w:rsidR="000339D1">
          <w:rPr>
            <w:noProof/>
            <w:webHidden/>
          </w:rPr>
          <w:tab/>
        </w:r>
        <w:r w:rsidR="000339D1">
          <w:rPr>
            <w:noProof/>
            <w:webHidden/>
          </w:rPr>
          <w:fldChar w:fldCharType="begin"/>
        </w:r>
        <w:r w:rsidR="000339D1">
          <w:rPr>
            <w:noProof/>
            <w:webHidden/>
          </w:rPr>
          <w:instrText xml:space="preserve"> PAGEREF _Toc18097805 \h </w:instrText>
        </w:r>
        <w:r w:rsidR="000339D1">
          <w:rPr>
            <w:noProof/>
            <w:webHidden/>
          </w:rPr>
        </w:r>
        <w:r w:rsidR="000339D1">
          <w:rPr>
            <w:noProof/>
            <w:webHidden/>
          </w:rPr>
          <w:fldChar w:fldCharType="separate"/>
        </w:r>
        <w:r w:rsidR="000339D1">
          <w:rPr>
            <w:noProof/>
            <w:webHidden/>
          </w:rPr>
          <w:t>9</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6" w:history="1">
        <w:r w:rsidR="000339D1" w:rsidRPr="00864664">
          <w:rPr>
            <w:rStyle w:val="Hyperlink"/>
            <w:rFonts w:cs="Times New Roman"/>
            <w:b/>
            <w:noProof/>
          </w:rPr>
          <w:t>2</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KRAV TIL LEVERANDØREN SAMT SAMARBEJDE</w:t>
        </w:r>
        <w:r w:rsidR="000339D1">
          <w:rPr>
            <w:noProof/>
            <w:webHidden/>
          </w:rPr>
          <w:tab/>
        </w:r>
        <w:r w:rsidR="000339D1">
          <w:rPr>
            <w:noProof/>
            <w:webHidden/>
          </w:rPr>
          <w:fldChar w:fldCharType="begin"/>
        </w:r>
        <w:r w:rsidR="000339D1">
          <w:rPr>
            <w:noProof/>
            <w:webHidden/>
          </w:rPr>
          <w:instrText xml:space="preserve"> PAGEREF _Toc18097806 \h </w:instrText>
        </w:r>
        <w:r w:rsidR="000339D1">
          <w:rPr>
            <w:noProof/>
            <w:webHidden/>
          </w:rPr>
        </w:r>
        <w:r w:rsidR="000339D1">
          <w:rPr>
            <w:noProof/>
            <w:webHidden/>
          </w:rPr>
          <w:fldChar w:fldCharType="separate"/>
        </w:r>
        <w:r w:rsidR="000339D1">
          <w:rPr>
            <w:noProof/>
            <w:webHidden/>
          </w:rPr>
          <w:t>9</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7" w:history="1">
        <w:r w:rsidR="000339D1" w:rsidRPr="00864664">
          <w:rPr>
            <w:rStyle w:val="Hyperlink"/>
            <w:rFonts w:cs="Times New Roman"/>
            <w:b/>
            <w:noProof/>
          </w:rPr>
          <w:t>3</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ARBEJDSKLAUSUL</w:t>
        </w:r>
        <w:r w:rsidR="000339D1">
          <w:rPr>
            <w:noProof/>
            <w:webHidden/>
          </w:rPr>
          <w:tab/>
        </w:r>
        <w:r w:rsidR="000339D1">
          <w:rPr>
            <w:noProof/>
            <w:webHidden/>
          </w:rPr>
          <w:fldChar w:fldCharType="begin"/>
        </w:r>
        <w:r w:rsidR="000339D1">
          <w:rPr>
            <w:noProof/>
            <w:webHidden/>
          </w:rPr>
          <w:instrText xml:space="preserve"> PAGEREF _Toc18097807 \h </w:instrText>
        </w:r>
        <w:r w:rsidR="000339D1">
          <w:rPr>
            <w:noProof/>
            <w:webHidden/>
          </w:rPr>
        </w:r>
        <w:r w:rsidR="000339D1">
          <w:rPr>
            <w:noProof/>
            <w:webHidden/>
          </w:rPr>
          <w:fldChar w:fldCharType="separate"/>
        </w:r>
        <w:r w:rsidR="000339D1">
          <w:rPr>
            <w:noProof/>
            <w:webHidden/>
          </w:rPr>
          <w:t>9</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8" w:history="1">
        <w:r w:rsidR="000339D1" w:rsidRPr="00864664">
          <w:rPr>
            <w:rStyle w:val="Hyperlink"/>
            <w:rFonts w:cs="Times New Roman"/>
            <w:b/>
            <w:noProof/>
          </w:rPr>
          <w:t>4</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ERSTATNINGSANSVAR/ANSVARSBEGRÆNSNING</w:t>
        </w:r>
        <w:r w:rsidR="000339D1">
          <w:rPr>
            <w:noProof/>
            <w:webHidden/>
          </w:rPr>
          <w:tab/>
        </w:r>
        <w:r w:rsidR="000339D1">
          <w:rPr>
            <w:noProof/>
            <w:webHidden/>
          </w:rPr>
          <w:fldChar w:fldCharType="begin"/>
        </w:r>
        <w:r w:rsidR="000339D1">
          <w:rPr>
            <w:noProof/>
            <w:webHidden/>
          </w:rPr>
          <w:instrText xml:space="preserve"> PAGEREF _Toc18097808 \h </w:instrText>
        </w:r>
        <w:r w:rsidR="000339D1">
          <w:rPr>
            <w:noProof/>
            <w:webHidden/>
          </w:rPr>
        </w:r>
        <w:r w:rsidR="000339D1">
          <w:rPr>
            <w:noProof/>
            <w:webHidden/>
          </w:rPr>
          <w:fldChar w:fldCharType="separate"/>
        </w:r>
        <w:r w:rsidR="000339D1">
          <w:rPr>
            <w:noProof/>
            <w:webHidden/>
          </w:rPr>
          <w:t>10</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09" w:history="1">
        <w:r w:rsidR="000339D1" w:rsidRPr="00864664">
          <w:rPr>
            <w:rStyle w:val="Hyperlink"/>
            <w:rFonts w:cs="Times New Roman"/>
            <w:b/>
            <w:noProof/>
          </w:rPr>
          <w:t>5</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MISLIGHOLDELSE</w:t>
        </w:r>
        <w:r w:rsidR="000339D1">
          <w:rPr>
            <w:noProof/>
            <w:webHidden/>
          </w:rPr>
          <w:tab/>
        </w:r>
        <w:r w:rsidR="000339D1">
          <w:rPr>
            <w:noProof/>
            <w:webHidden/>
          </w:rPr>
          <w:fldChar w:fldCharType="begin"/>
        </w:r>
        <w:r w:rsidR="000339D1">
          <w:rPr>
            <w:noProof/>
            <w:webHidden/>
          </w:rPr>
          <w:instrText xml:space="preserve"> PAGEREF _Toc18097809 \h </w:instrText>
        </w:r>
        <w:r w:rsidR="000339D1">
          <w:rPr>
            <w:noProof/>
            <w:webHidden/>
          </w:rPr>
        </w:r>
        <w:r w:rsidR="000339D1">
          <w:rPr>
            <w:noProof/>
            <w:webHidden/>
          </w:rPr>
          <w:fldChar w:fldCharType="separate"/>
        </w:r>
        <w:r w:rsidR="000339D1">
          <w:rPr>
            <w:noProof/>
            <w:webHidden/>
          </w:rPr>
          <w:t>10</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0" w:history="1">
        <w:r w:rsidR="000339D1" w:rsidRPr="00864664">
          <w:rPr>
            <w:rStyle w:val="Hyperlink"/>
            <w:rFonts w:cs="Times New Roman"/>
            <w:b/>
            <w:noProof/>
          </w:rPr>
          <w:t>6</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FORSINKELSE</w:t>
        </w:r>
        <w:r w:rsidR="000339D1">
          <w:rPr>
            <w:noProof/>
            <w:webHidden/>
          </w:rPr>
          <w:tab/>
        </w:r>
        <w:r w:rsidR="000339D1">
          <w:rPr>
            <w:noProof/>
            <w:webHidden/>
          </w:rPr>
          <w:fldChar w:fldCharType="begin"/>
        </w:r>
        <w:r w:rsidR="000339D1">
          <w:rPr>
            <w:noProof/>
            <w:webHidden/>
          </w:rPr>
          <w:instrText xml:space="preserve"> PAGEREF _Toc18097810 \h </w:instrText>
        </w:r>
        <w:r w:rsidR="000339D1">
          <w:rPr>
            <w:noProof/>
            <w:webHidden/>
          </w:rPr>
        </w:r>
        <w:r w:rsidR="000339D1">
          <w:rPr>
            <w:noProof/>
            <w:webHidden/>
          </w:rPr>
          <w:fldChar w:fldCharType="separate"/>
        </w:r>
        <w:r w:rsidR="000339D1">
          <w:rPr>
            <w:noProof/>
            <w:webHidden/>
          </w:rPr>
          <w:t>10</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1" w:history="1">
        <w:r w:rsidR="000339D1" w:rsidRPr="00864664">
          <w:rPr>
            <w:rStyle w:val="Hyperlink"/>
            <w:rFonts w:cs="Times New Roman"/>
            <w:b/>
            <w:noProof/>
          </w:rPr>
          <w:t>10</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HABILITET</w:t>
        </w:r>
        <w:r w:rsidR="000339D1">
          <w:rPr>
            <w:noProof/>
            <w:webHidden/>
          </w:rPr>
          <w:tab/>
        </w:r>
        <w:r w:rsidR="000339D1">
          <w:rPr>
            <w:noProof/>
            <w:webHidden/>
          </w:rPr>
          <w:fldChar w:fldCharType="begin"/>
        </w:r>
        <w:r w:rsidR="000339D1">
          <w:rPr>
            <w:noProof/>
            <w:webHidden/>
          </w:rPr>
          <w:instrText xml:space="preserve"> PAGEREF _Toc18097811 \h </w:instrText>
        </w:r>
        <w:r w:rsidR="000339D1">
          <w:rPr>
            <w:noProof/>
            <w:webHidden/>
          </w:rPr>
        </w:r>
        <w:r w:rsidR="000339D1">
          <w:rPr>
            <w:noProof/>
            <w:webHidden/>
          </w:rPr>
          <w:fldChar w:fldCharType="separate"/>
        </w:r>
        <w:r w:rsidR="000339D1">
          <w:rPr>
            <w:noProof/>
            <w:webHidden/>
          </w:rPr>
          <w:t>11</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2" w:history="1">
        <w:r w:rsidR="000339D1" w:rsidRPr="00864664">
          <w:rPr>
            <w:rStyle w:val="Hyperlink"/>
            <w:rFonts w:cs="Times New Roman"/>
            <w:b/>
            <w:noProof/>
          </w:rPr>
          <w:t>11</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MYNDIGHEDSKRAV HERUNDER DATABEHANDLING</w:t>
        </w:r>
        <w:r w:rsidR="000339D1">
          <w:rPr>
            <w:noProof/>
            <w:webHidden/>
          </w:rPr>
          <w:tab/>
        </w:r>
        <w:r w:rsidR="000339D1">
          <w:rPr>
            <w:noProof/>
            <w:webHidden/>
          </w:rPr>
          <w:fldChar w:fldCharType="begin"/>
        </w:r>
        <w:r w:rsidR="000339D1">
          <w:rPr>
            <w:noProof/>
            <w:webHidden/>
          </w:rPr>
          <w:instrText xml:space="preserve"> PAGEREF _Toc18097812 \h </w:instrText>
        </w:r>
        <w:r w:rsidR="000339D1">
          <w:rPr>
            <w:noProof/>
            <w:webHidden/>
          </w:rPr>
        </w:r>
        <w:r w:rsidR="000339D1">
          <w:rPr>
            <w:noProof/>
            <w:webHidden/>
          </w:rPr>
          <w:fldChar w:fldCharType="separate"/>
        </w:r>
        <w:r w:rsidR="000339D1">
          <w:rPr>
            <w:noProof/>
            <w:webHidden/>
          </w:rPr>
          <w:t>11</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3" w:history="1">
        <w:r w:rsidR="000339D1" w:rsidRPr="00864664">
          <w:rPr>
            <w:rStyle w:val="Hyperlink"/>
            <w:rFonts w:cs="Times New Roman"/>
            <w:b/>
            <w:noProof/>
          </w:rPr>
          <w:t>12</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RETTIGHEDER EFTER OPHAVSRETSLOVEN</w:t>
        </w:r>
        <w:r w:rsidR="000339D1">
          <w:rPr>
            <w:noProof/>
            <w:webHidden/>
          </w:rPr>
          <w:tab/>
        </w:r>
        <w:r w:rsidR="000339D1">
          <w:rPr>
            <w:noProof/>
            <w:webHidden/>
          </w:rPr>
          <w:fldChar w:fldCharType="begin"/>
        </w:r>
        <w:r w:rsidR="000339D1">
          <w:rPr>
            <w:noProof/>
            <w:webHidden/>
          </w:rPr>
          <w:instrText xml:space="preserve"> PAGEREF _Toc18097813 \h </w:instrText>
        </w:r>
        <w:r w:rsidR="000339D1">
          <w:rPr>
            <w:noProof/>
            <w:webHidden/>
          </w:rPr>
        </w:r>
        <w:r w:rsidR="000339D1">
          <w:rPr>
            <w:noProof/>
            <w:webHidden/>
          </w:rPr>
          <w:fldChar w:fldCharType="separate"/>
        </w:r>
        <w:r w:rsidR="000339D1">
          <w:rPr>
            <w:noProof/>
            <w:webHidden/>
          </w:rPr>
          <w:t>12</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4" w:history="1">
        <w:r w:rsidR="000339D1" w:rsidRPr="00864664">
          <w:rPr>
            <w:rStyle w:val="Hyperlink"/>
            <w:rFonts w:cs="Times New Roman"/>
            <w:b/>
            <w:noProof/>
          </w:rPr>
          <w:t>13</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FORSIKRING</w:t>
        </w:r>
        <w:r w:rsidR="000339D1">
          <w:rPr>
            <w:noProof/>
            <w:webHidden/>
          </w:rPr>
          <w:tab/>
        </w:r>
        <w:r w:rsidR="000339D1">
          <w:rPr>
            <w:noProof/>
            <w:webHidden/>
          </w:rPr>
          <w:fldChar w:fldCharType="begin"/>
        </w:r>
        <w:r w:rsidR="000339D1">
          <w:rPr>
            <w:noProof/>
            <w:webHidden/>
          </w:rPr>
          <w:instrText xml:space="preserve"> PAGEREF _Toc18097814 \h </w:instrText>
        </w:r>
        <w:r w:rsidR="000339D1">
          <w:rPr>
            <w:noProof/>
            <w:webHidden/>
          </w:rPr>
        </w:r>
        <w:r w:rsidR="000339D1">
          <w:rPr>
            <w:noProof/>
            <w:webHidden/>
          </w:rPr>
          <w:fldChar w:fldCharType="separate"/>
        </w:r>
        <w:r w:rsidR="000339D1">
          <w:rPr>
            <w:noProof/>
            <w:webHidden/>
          </w:rPr>
          <w:t>13</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5" w:history="1">
        <w:r w:rsidR="000339D1" w:rsidRPr="00864664">
          <w:rPr>
            <w:rStyle w:val="Hyperlink"/>
            <w:rFonts w:cs="Times New Roman"/>
            <w:b/>
            <w:noProof/>
          </w:rPr>
          <w:t>14</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FORCE MAJEURE</w:t>
        </w:r>
        <w:r w:rsidR="000339D1">
          <w:rPr>
            <w:noProof/>
            <w:webHidden/>
          </w:rPr>
          <w:tab/>
        </w:r>
        <w:r w:rsidR="000339D1">
          <w:rPr>
            <w:noProof/>
            <w:webHidden/>
          </w:rPr>
          <w:fldChar w:fldCharType="begin"/>
        </w:r>
        <w:r w:rsidR="000339D1">
          <w:rPr>
            <w:noProof/>
            <w:webHidden/>
          </w:rPr>
          <w:instrText xml:space="preserve"> PAGEREF _Toc18097815 \h </w:instrText>
        </w:r>
        <w:r w:rsidR="000339D1">
          <w:rPr>
            <w:noProof/>
            <w:webHidden/>
          </w:rPr>
        </w:r>
        <w:r w:rsidR="000339D1">
          <w:rPr>
            <w:noProof/>
            <w:webHidden/>
          </w:rPr>
          <w:fldChar w:fldCharType="separate"/>
        </w:r>
        <w:r w:rsidR="000339D1">
          <w:rPr>
            <w:noProof/>
            <w:webHidden/>
          </w:rPr>
          <w:t>13</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6" w:history="1">
        <w:r w:rsidR="000339D1" w:rsidRPr="00864664">
          <w:rPr>
            <w:rStyle w:val="Hyperlink"/>
            <w:rFonts w:cs="Times New Roman"/>
            <w:b/>
            <w:noProof/>
          </w:rPr>
          <w:t>15</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TAVSHEDSPLIGT OG AKTINDSIGT</w:t>
        </w:r>
        <w:r w:rsidR="000339D1">
          <w:rPr>
            <w:noProof/>
            <w:webHidden/>
          </w:rPr>
          <w:tab/>
        </w:r>
        <w:r w:rsidR="000339D1">
          <w:rPr>
            <w:noProof/>
            <w:webHidden/>
          </w:rPr>
          <w:fldChar w:fldCharType="begin"/>
        </w:r>
        <w:r w:rsidR="000339D1">
          <w:rPr>
            <w:noProof/>
            <w:webHidden/>
          </w:rPr>
          <w:instrText xml:space="preserve"> PAGEREF _Toc18097816 \h </w:instrText>
        </w:r>
        <w:r w:rsidR="000339D1">
          <w:rPr>
            <w:noProof/>
            <w:webHidden/>
          </w:rPr>
        </w:r>
        <w:r w:rsidR="000339D1">
          <w:rPr>
            <w:noProof/>
            <w:webHidden/>
          </w:rPr>
          <w:fldChar w:fldCharType="separate"/>
        </w:r>
        <w:r w:rsidR="000339D1">
          <w:rPr>
            <w:noProof/>
            <w:webHidden/>
          </w:rPr>
          <w:t>13</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7" w:history="1">
        <w:r w:rsidR="000339D1" w:rsidRPr="00864664">
          <w:rPr>
            <w:rStyle w:val="Hyperlink"/>
            <w:rFonts w:cs="Times New Roman"/>
            <w:b/>
            <w:noProof/>
          </w:rPr>
          <w:t>16</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OFFENTLIGGØRELSE</w:t>
        </w:r>
        <w:r w:rsidR="000339D1">
          <w:rPr>
            <w:noProof/>
            <w:webHidden/>
          </w:rPr>
          <w:tab/>
        </w:r>
        <w:r w:rsidR="000339D1">
          <w:rPr>
            <w:noProof/>
            <w:webHidden/>
          </w:rPr>
          <w:fldChar w:fldCharType="begin"/>
        </w:r>
        <w:r w:rsidR="000339D1">
          <w:rPr>
            <w:noProof/>
            <w:webHidden/>
          </w:rPr>
          <w:instrText xml:space="preserve"> PAGEREF _Toc18097817 \h </w:instrText>
        </w:r>
        <w:r w:rsidR="000339D1">
          <w:rPr>
            <w:noProof/>
            <w:webHidden/>
          </w:rPr>
        </w:r>
        <w:r w:rsidR="000339D1">
          <w:rPr>
            <w:noProof/>
            <w:webHidden/>
          </w:rPr>
          <w:fldChar w:fldCharType="separate"/>
        </w:r>
        <w:r w:rsidR="000339D1">
          <w:rPr>
            <w:noProof/>
            <w:webHidden/>
          </w:rPr>
          <w:t>13</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8" w:history="1">
        <w:r w:rsidR="000339D1" w:rsidRPr="00864664">
          <w:rPr>
            <w:rStyle w:val="Hyperlink"/>
            <w:rFonts w:cs="Times New Roman"/>
            <w:b/>
            <w:noProof/>
          </w:rPr>
          <w:t>17</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OVERDRAGELSE</w:t>
        </w:r>
        <w:r w:rsidR="000339D1">
          <w:rPr>
            <w:noProof/>
            <w:webHidden/>
          </w:rPr>
          <w:tab/>
        </w:r>
        <w:r w:rsidR="000339D1">
          <w:rPr>
            <w:noProof/>
            <w:webHidden/>
          </w:rPr>
          <w:fldChar w:fldCharType="begin"/>
        </w:r>
        <w:r w:rsidR="000339D1">
          <w:rPr>
            <w:noProof/>
            <w:webHidden/>
          </w:rPr>
          <w:instrText xml:space="preserve"> PAGEREF _Toc18097818 \h </w:instrText>
        </w:r>
        <w:r w:rsidR="000339D1">
          <w:rPr>
            <w:noProof/>
            <w:webHidden/>
          </w:rPr>
        </w:r>
        <w:r w:rsidR="000339D1">
          <w:rPr>
            <w:noProof/>
            <w:webHidden/>
          </w:rPr>
          <w:fldChar w:fldCharType="separate"/>
        </w:r>
        <w:r w:rsidR="000339D1">
          <w:rPr>
            <w:noProof/>
            <w:webHidden/>
          </w:rPr>
          <w:t>14</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19" w:history="1">
        <w:r w:rsidR="000339D1" w:rsidRPr="00864664">
          <w:rPr>
            <w:rStyle w:val="Hyperlink"/>
            <w:rFonts w:cs="Times New Roman"/>
            <w:b/>
            <w:noProof/>
          </w:rPr>
          <w:t>18</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LOVVALG/TVISTER/VÆRNETING</w:t>
        </w:r>
        <w:r w:rsidR="000339D1">
          <w:rPr>
            <w:noProof/>
            <w:webHidden/>
          </w:rPr>
          <w:tab/>
        </w:r>
        <w:r w:rsidR="000339D1">
          <w:rPr>
            <w:noProof/>
            <w:webHidden/>
          </w:rPr>
          <w:fldChar w:fldCharType="begin"/>
        </w:r>
        <w:r w:rsidR="000339D1">
          <w:rPr>
            <w:noProof/>
            <w:webHidden/>
          </w:rPr>
          <w:instrText xml:space="preserve"> PAGEREF _Toc18097819 \h </w:instrText>
        </w:r>
        <w:r w:rsidR="000339D1">
          <w:rPr>
            <w:noProof/>
            <w:webHidden/>
          </w:rPr>
        </w:r>
        <w:r w:rsidR="000339D1">
          <w:rPr>
            <w:noProof/>
            <w:webHidden/>
          </w:rPr>
          <w:fldChar w:fldCharType="separate"/>
        </w:r>
        <w:r w:rsidR="000339D1">
          <w:rPr>
            <w:noProof/>
            <w:webHidden/>
          </w:rPr>
          <w:t>14</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20" w:history="1">
        <w:r w:rsidR="000339D1" w:rsidRPr="00864664">
          <w:rPr>
            <w:rStyle w:val="Hyperlink"/>
            <w:rFonts w:cs="Times New Roman"/>
            <w:b/>
            <w:noProof/>
          </w:rPr>
          <w:t>19</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ÆNDRINGER</w:t>
        </w:r>
        <w:r w:rsidR="000339D1">
          <w:rPr>
            <w:noProof/>
            <w:webHidden/>
          </w:rPr>
          <w:tab/>
        </w:r>
        <w:r w:rsidR="000339D1">
          <w:rPr>
            <w:noProof/>
            <w:webHidden/>
          </w:rPr>
          <w:fldChar w:fldCharType="begin"/>
        </w:r>
        <w:r w:rsidR="000339D1">
          <w:rPr>
            <w:noProof/>
            <w:webHidden/>
          </w:rPr>
          <w:instrText xml:space="preserve"> PAGEREF _Toc18097820 \h </w:instrText>
        </w:r>
        <w:r w:rsidR="000339D1">
          <w:rPr>
            <w:noProof/>
            <w:webHidden/>
          </w:rPr>
        </w:r>
        <w:r w:rsidR="000339D1">
          <w:rPr>
            <w:noProof/>
            <w:webHidden/>
          </w:rPr>
          <w:fldChar w:fldCharType="separate"/>
        </w:r>
        <w:r w:rsidR="000339D1">
          <w:rPr>
            <w:noProof/>
            <w:webHidden/>
          </w:rPr>
          <w:t>14</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21" w:history="1">
        <w:r w:rsidR="000339D1" w:rsidRPr="00864664">
          <w:rPr>
            <w:rStyle w:val="Hyperlink"/>
            <w:rFonts w:cs="Times New Roman"/>
            <w:b/>
            <w:noProof/>
          </w:rPr>
          <w:t>20</w:t>
        </w:r>
        <w:r w:rsidR="000339D1">
          <w:rPr>
            <w:rFonts w:asciiTheme="minorHAnsi" w:eastAsiaTheme="minorEastAsia" w:hAnsiTheme="minorHAnsi"/>
            <w:noProof/>
            <w:sz w:val="22"/>
            <w:szCs w:val="22"/>
            <w:lang w:eastAsia="da-DK"/>
          </w:rPr>
          <w:tab/>
        </w:r>
        <w:r w:rsidR="000339D1" w:rsidRPr="00864664">
          <w:rPr>
            <w:rStyle w:val="Hyperlink"/>
            <w:rFonts w:cstheme="minorHAnsi"/>
            <w:b/>
            <w:noProof/>
          </w:rPr>
          <w:t>ØVRIGE BESTEMMELSER</w:t>
        </w:r>
        <w:r w:rsidR="000339D1">
          <w:rPr>
            <w:noProof/>
            <w:webHidden/>
          </w:rPr>
          <w:tab/>
        </w:r>
        <w:r w:rsidR="000339D1">
          <w:rPr>
            <w:noProof/>
            <w:webHidden/>
          </w:rPr>
          <w:fldChar w:fldCharType="begin"/>
        </w:r>
        <w:r w:rsidR="000339D1">
          <w:rPr>
            <w:noProof/>
            <w:webHidden/>
          </w:rPr>
          <w:instrText xml:space="preserve"> PAGEREF _Toc18097821 \h </w:instrText>
        </w:r>
        <w:r w:rsidR="000339D1">
          <w:rPr>
            <w:noProof/>
            <w:webHidden/>
          </w:rPr>
        </w:r>
        <w:r w:rsidR="000339D1">
          <w:rPr>
            <w:noProof/>
            <w:webHidden/>
          </w:rPr>
          <w:fldChar w:fldCharType="separate"/>
        </w:r>
        <w:r w:rsidR="000339D1">
          <w:rPr>
            <w:noProof/>
            <w:webHidden/>
          </w:rPr>
          <w:t>14</w:t>
        </w:r>
        <w:r w:rsidR="000339D1">
          <w:rPr>
            <w:noProof/>
            <w:webHidden/>
          </w:rPr>
          <w:fldChar w:fldCharType="end"/>
        </w:r>
      </w:hyperlink>
    </w:p>
    <w:p w:rsidR="000339D1" w:rsidRDefault="00415A46">
      <w:pPr>
        <w:pStyle w:val="Indholdsfortegnelse2"/>
        <w:rPr>
          <w:rFonts w:asciiTheme="minorHAnsi" w:eastAsiaTheme="minorEastAsia" w:hAnsiTheme="minorHAnsi"/>
          <w:noProof/>
          <w:sz w:val="22"/>
          <w:szCs w:val="22"/>
          <w:lang w:eastAsia="da-DK"/>
        </w:rPr>
      </w:pPr>
      <w:hyperlink w:anchor="_Toc18097822" w:history="1">
        <w:r w:rsidR="000339D1" w:rsidRPr="00864664">
          <w:rPr>
            <w:rStyle w:val="Hyperlink"/>
            <w:rFonts w:cstheme="minorHAnsi"/>
            <w:b/>
            <w:noProof/>
          </w:rPr>
          <w:t>UNDERSKRIFTER</w:t>
        </w:r>
        <w:r w:rsidR="000339D1">
          <w:rPr>
            <w:noProof/>
            <w:webHidden/>
          </w:rPr>
          <w:tab/>
        </w:r>
        <w:r w:rsidR="000339D1">
          <w:rPr>
            <w:noProof/>
            <w:webHidden/>
          </w:rPr>
          <w:fldChar w:fldCharType="begin"/>
        </w:r>
        <w:r w:rsidR="000339D1">
          <w:rPr>
            <w:noProof/>
            <w:webHidden/>
          </w:rPr>
          <w:instrText xml:space="preserve"> PAGEREF _Toc18097822 \h </w:instrText>
        </w:r>
        <w:r w:rsidR="000339D1">
          <w:rPr>
            <w:noProof/>
            <w:webHidden/>
          </w:rPr>
        </w:r>
        <w:r w:rsidR="000339D1">
          <w:rPr>
            <w:noProof/>
            <w:webHidden/>
          </w:rPr>
          <w:fldChar w:fldCharType="separate"/>
        </w:r>
        <w:r w:rsidR="000339D1">
          <w:rPr>
            <w:noProof/>
            <w:webHidden/>
          </w:rPr>
          <w:t>15</w:t>
        </w:r>
        <w:r w:rsidR="000339D1">
          <w:rPr>
            <w:noProof/>
            <w:webHidden/>
          </w:rPr>
          <w:fldChar w:fldCharType="end"/>
        </w:r>
      </w:hyperlink>
    </w:p>
    <w:p w:rsidR="0059493F" w:rsidRDefault="00630F8F" w:rsidP="0059493F">
      <w:r>
        <w:fldChar w:fldCharType="end"/>
      </w:r>
    </w:p>
    <w:p w:rsidR="003816E1" w:rsidRPr="0059493F" w:rsidRDefault="003816E1" w:rsidP="0059493F"/>
    <w:p w:rsidR="0059493F" w:rsidRDefault="0059493F" w:rsidP="00E33972">
      <w:pPr>
        <w:pStyle w:val="Kolofon"/>
      </w:pPr>
    </w:p>
    <w:p w:rsidR="007914F9" w:rsidRPr="00315A07" w:rsidRDefault="007914F9" w:rsidP="00315A07">
      <w:pPr>
        <w:pStyle w:val="Brdtekst"/>
        <w:tabs>
          <w:tab w:val="clear" w:pos="1427"/>
          <w:tab w:val="left" w:pos="1304"/>
        </w:tabs>
        <w:spacing w:after="120"/>
        <w:ind w:left="0" w:firstLine="0"/>
        <w:rPr>
          <w:rFonts w:asciiTheme="minorHAnsi" w:hAnsiTheme="minorHAnsi" w:cstheme="minorHAnsi"/>
          <w:bCs/>
          <w:i/>
          <w:iCs/>
          <w:color w:val="0085AD" w:themeColor="accent4"/>
          <w:sz w:val="20"/>
          <w:szCs w:val="20"/>
        </w:rPr>
      </w:pPr>
      <w:bookmarkStart w:id="5" w:name="bmkInsertObject"/>
    </w:p>
    <w:p w:rsidR="00DE1AAF" w:rsidRDefault="00DE1AAF" w:rsidP="007229E5"/>
    <w:tbl>
      <w:tblPr>
        <w:tblStyle w:val="MFVM-Tabel2"/>
        <w:tblW w:w="7513" w:type="dxa"/>
        <w:tblLayout w:type="fixed"/>
        <w:tblLook w:val="04A0" w:firstRow="1" w:lastRow="0" w:firstColumn="1" w:lastColumn="0" w:noHBand="0" w:noVBand="1"/>
      </w:tblPr>
      <w:tblGrid>
        <w:gridCol w:w="7513"/>
      </w:tblGrid>
      <w:tr w:rsidR="00E30043" w:rsidRPr="006C19FB" w:rsidTr="000339D1">
        <w:tc>
          <w:tcPr>
            <w:tcW w:w="7513" w:type="dxa"/>
          </w:tcPr>
          <w:p w:rsidR="00E30043" w:rsidRPr="00DE1AAF" w:rsidRDefault="00E30043" w:rsidP="000339D1">
            <w:pPr>
              <w:ind w:left="0"/>
              <w:rPr>
                <w:rFonts w:cs="Arial"/>
                <w:bCs/>
                <w:i/>
                <w:iCs/>
                <w:color w:val="0085AD" w:themeColor="accent4"/>
                <w:sz w:val="18"/>
              </w:rPr>
            </w:pPr>
          </w:p>
        </w:tc>
      </w:tr>
      <w:bookmarkEnd w:id="5"/>
    </w:tbl>
    <w:p w:rsidR="007914F9" w:rsidRDefault="007914F9" w:rsidP="007914F9">
      <w:pPr>
        <w:ind w:left="1080"/>
        <w:rPr>
          <w:rFonts w:cs="Arial"/>
          <w:bCs/>
          <w:i/>
          <w:iCs/>
          <w:color w:val="0000FF"/>
          <w:szCs w:val="28"/>
        </w:rPr>
      </w:pPr>
    </w:p>
    <w:p w:rsidR="00E27F30" w:rsidRDefault="00E27F30">
      <w:pPr>
        <w:rPr>
          <w:rFonts w:asciiTheme="majorHAnsi" w:hAnsiTheme="majorHAnsi" w:cstheme="majorHAnsi"/>
          <w:b/>
          <w:color w:val="003127" w:themeColor="accent2"/>
          <w:sz w:val="24"/>
          <w:szCs w:val="24"/>
        </w:rPr>
      </w:pPr>
      <w:bookmarkStart w:id="6" w:name="_Toc465005712"/>
      <w:r>
        <w:rPr>
          <w:rFonts w:asciiTheme="majorHAnsi" w:hAnsiTheme="majorHAnsi" w:cstheme="majorHAnsi"/>
          <w:sz w:val="24"/>
          <w:szCs w:val="24"/>
        </w:rPr>
        <w:br w:type="page"/>
      </w:r>
    </w:p>
    <w:p w:rsidR="007229E5" w:rsidRPr="00DE1AAF" w:rsidRDefault="007229E5" w:rsidP="00DE4306">
      <w:pPr>
        <w:pStyle w:val="Overskrift"/>
        <w:ind w:left="142" w:hanging="142"/>
        <w:rPr>
          <w:rFonts w:asciiTheme="majorHAnsi" w:hAnsiTheme="majorHAnsi" w:cstheme="majorHAnsi"/>
          <w:sz w:val="24"/>
          <w:szCs w:val="24"/>
        </w:rPr>
      </w:pPr>
      <w:r w:rsidRPr="00DE1AAF">
        <w:rPr>
          <w:rFonts w:asciiTheme="majorHAnsi" w:hAnsiTheme="majorHAnsi" w:cstheme="majorHAnsi"/>
          <w:sz w:val="24"/>
          <w:szCs w:val="24"/>
        </w:rPr>
        <w:lastRenderedPageBreak/>
        <w:t>BILAGSFORTEGNELSE</w:t>
      </w:r>
      <w:bookmarkEnd w:id="6"/>
    </w:p>
    <w:p w:rsidR="007229E5" w:rsidRPr="007229E5" w:rsidRDefault="007229E5" w:rsidP="00DE4306">
      <w:pPr>
        <w:pStyle w:val="Brdtekst"/>
        <w:tabs>
          <w:tab w:val="clear" w:pos="1427"/>
          <w:tab w:val="left" w:pos="1304"/>
        </w:tabs>
        <w:spacing w:after="120"/>
        <w:ind w:left="142" w:hanging="142"/>
        <w:rPr>
          <w:rFonts w:asciiTheme="minorHAnsi" w:hAnsiTheme="minorHAnsi" w:cstheme="minorHAnsi"/>
          <w:sz w:val="18"/>
          <w:szCs w:val="18"/>
        </w:rPr>
      </w:pPr>
      <w:r w:rsidRPr="007229E5">
        <w:rPr>
          <w:rFonts w:asciiTheme="minorHAnsi" w:hAnsiTheme="minorHAnsi" w:cstheme="minorHAnsi"/>
          <w:sz w:val="18"/>
          <w:szCs w:val="18"/>
        </w:rPr>
        <w:t xml:space="preserve">Bilag 1 – Kravspecifikation af </w:t>
      </w:r>
      <w:r w:rsidR="00C66A35">
        <w:rPr>
          <w:rFonts w:asciiTheme="minorHAnsi" w:hAnsiTheme="minorHAnsi" w:cstheme="minorHAnsi"/>
          <w:sz w:val="18"/>
          <w:szCs w:val="18"/>
        </w:rPr>
        <w:t>4. oktober</w:t>
      </w:r>
      <w:r w:rsidRPr="007229E5">
        <w:rPr>
          <w:rFonts w:asciiTheme="minorHAnsi" w:hAnsiTheme="minorHAnsi" w:cstheme="minorHAnsi"/>
          <w:sz w:val="18"/>
          <w:szCs w:val="18"/>
        </w:rPr>
        <w:t xml:space="preserve"> </w:t>
      </w:r>
      <w:r w:rsidR="00C66A35">
        <w:rPr>
          <w:rFonts w:asciiTheme="minorHAnsi" w:hAnsiTheme="minorHAnsi" w:cstheme="minorHAnsi"/>
          <w:sz w:val="18"/>
          <w:szCs w:val="18"/>
        </w:rPr>
        <w:t>2019</w:t>
      </w:r>
      <w:r w:rsidRPr="007229E5">
        <w:rPr>
          <w:rFonts w:asciiTheme="minorHAnsi" w:hAnsiTheme="minorHAnsi" w:cstheme="minorHAnsi"/>
          <w:sz w:val="18"/>
          <w:szCs w:val="18"/>
        </w:rPr>
        <w:t xml:space="preserve"> </w:t>
      </w:r>
    </w:p>
    <w:p w:rsidR="007229E5" w:rsidRPr="007229E5" w:rsidRDefault="007229E5" w:rsidP="00DE4306">
      <w:pPr>
        <w:pStyle w:val="Brdtekst"/>
        <w:tabs>
          <w:tab w:val="clear" w:pos="1427"/>
          <w:tab w:val="left" w:pos="1304"/>
        </w:tabs>
        <w:spacing w:after="120"/>
        <w:ind w:left="142" w:hanging="142"/>
        <w:rPr>
          <w:rFonts w:asciiTheme="minorHAnsi" w:hAnsiTheme="minorHAnsi" w:cstheme="minorHAnsi"/>
          <w:sz w:val="18"/>
          <w:szCs w:val="18"/>
        </w:rPr>
      </w:pPr>
      <w:r w:rsidRPr="007229E5">
        <w:rPr>
          <w:rFonts w:asciiTheme="minorHAnsi" w:hAnsiTheme="minorHAnsi" w:cstheme="minorHAnsi"/>
          <w:sz w:val="18"/>
          <w:szCs w:val="18"/>
        </w:rPr>
        <w:t xml:space="preserve">Bilag 2 – </w:t>
      </w:r>
      <w:r w:rsidR="00BD62AF">
        <w:rPr>
          <w:rFonts w:asciiTheme="minorHAnsi" w:hAnsiTheme="minorHAnsi" w:cstheme="minorHAnsi"/>
          <w:sz w:val="18"/>
          <w:szCs w:val="18"/>
        </w:rPr>
        <w:t>Leverandørens</w:t>
      </w:r>
      <w:r w:rsidRPr="007229E5">
        <w:rPr>
          <w:rFonts w:asciiTheme="minorHAnsi" w:hAnsiTheme="minorHAnsi" w:cstheme="minorHAnsi"/>
          <w:sz w:val="18"/>
          <w:szCs w:val="18"/>
        </w:rPr>
        <w:t xml:space="preserve"> tilbud af </w:t>
      </w:r>
      <w:r w:rsidRPr="007229E5">
        <w:rPr>
          <w:rFonts w:asciiTheme="minorHAnsi" w:hAnsiTheme="minorHAnsi" w:cstheme="minorHAnsi"/>
          <w:sz w:val="18"/>
          <w:szCs w:val="18"/>
          <w:highlight w:val="yellow"/>
        </w:rPr>
        <w:t>&lt;Indsæt dato&gt;</w:t>
      </w:r>
    </w:p>
    <w:p w:rsidR="007914F9" w:rsidRDefault="007914F9" w:rsidP="007914F9"/>
    <w:p w:rsidR="007914F9" w:rsidRDefault="007914F9" w:rsidP="007914F9"/>
    <w:p w:rsidR="007914F9" w:rsidRDefault="007914F9" w:rsidP="007914F9"/>
    <w:p w:rsidR="007914F9" w:rsidRDefault="00EA390F" w:rsidP="007914F9">
      <w:r>
        <w:t xml:space="preserve"> </w:t>
      </w:r>
    </w:p>
    <w:p w:rsidR="007914F9" w:rsidRDefault="007914F9" w:rsidP="007914F9"/>
    <w:p w:rsidR="00E27F30" w:rsidRDefault="00E27F30">
      <w:pPr>
        <w:rPr>
          <w:rFonts w:asciiTheme="minorHAnsi" w:hAnsiTheme="minorHAnsi" w:cstheme="minorHAnsi"/>
          <w:b/>
          <w:color w:val="003127" w:themeColor="accent2"/>
          <w:sz w:val="24"/>
          <w:szCs w:val="24"/>
        </w:rPr>
      </w:pPr>
      <w:bookmarkStart w:id="7" w:name="_Toc465005713"/>
      <w:r>
        <w:rPr>
          <w:rFonts w:asciiTheme="minorHAnsi" w:hAnsiTheme="minorHAnsi" w:cstheme="minorHAnsi"/>
          <w:sz w:val="24"/>
          <w:szCs w:val="24"/>
        </w:rPr>
        <w:br w:type="page"/>
      </w:r>
    </w:p>
    <w:p w:rsidR="007229E5" w:rsidRPr="00A918E4" w:rsidRDefault="007229E5" w:rsidP="00DE4306">
      <w:pPr>
        <w:pStyle w:val="Overskrift"/>
        <w:rPr>
          <w:rFonts w:asciiTheme="minorHAnsi" w:hAnsiTheme="minorHAnsi" w:cstheme="minorHAnsi"/>
          <w:sz w:val="24"/>
          <w:szCs w:val="24"/>
        </w:rPr>
      </w:pPr>
      <w:r w:rsidRPr="00A918E4">
        <w:rPr>
          <w:rFonts w:asciiTheme="minorHAnsi" w:hAnsiTheme="minorHAnsi" w:cstheme="minorHAnsi"/>
          <w:sz w:val="24"/>
          <w:szCs w:val="24"/>
        </w:rPr>
        <w:lastRenderedPageBreak/>
        <w:t xml:space="preserve">FORTEGNELSE </w:t>
      </w:r>
      <w:r w:rsidRPr="00287001">
        <w:rPr>
          <w:rFonts w:asciiTheme="minorHAnsi" w:hAnsiTheme="minorHAnsi" w:cstheme="minorHAnsi"/>
          <w:b w:val="0"/>
          <w:sz w:val="24"/>
          <w:szCs w:val="24"/>
        </w:rPr>
        <w:t>OVER</w:t>
      </w:r>
      <w:r w:rsidRPr="00A918E4">
        <w:rPr>
          <w:rFonts w:asciiTheme="minorHAnsi" w:hAnsiTheme="minorHAnsi" w:cstheme="minorHAnsi"/>
          <w:sz w:val="24"/>
          <w:szCs w:val="24"/>
        </w:rPr>
        <w:t xml:space="preserve"> ANVENDTE DEFINITIONER</w:t>
      </w:r>
      <w:bookmarkEnd w:id="7"/>
    </w:p>
    <w:p w:rsidR="007229E5" w:rsidRPr="00521F1F" w:rsidRDefault="00DE4306" w:rsidP="00DE4306">
      <w:pPr>
        <w:pStyle w:val="Brdtekst"/>
        <w:tabs>
          <w:tab w:val="clear" w:pos="1427"/>
          <w:tab w:val="right" w:pos="-2127"/>
          <w:tab w:val="left" w:pos="7230"/>
        </w:tabs>
        <w:ind w:left="3969" w:right="282" w:hanging="3969"/>
        <w:rPr>
          <w:rFonts w:asciiTheme="minorHAnsi" w:hAnsiTheme="minorHAnsi" w:cstheme="minorHAnsi"/>
          <w:b/>
          <w:sz w:val="18"/>
          <w:szCs w:val="18"/>
        </w:rPr>
      </w:pPr>
      <w:r w:rsidRPr="00521F1F">
        <w:rPr>
          <w:rFonts w:asciiTheme="minorHAnsi" w:hAnsiTheme="minorHAnsi" w:cstheme="minorHAnsi"/>
          <w:b/>
          <w:sz w:val="18"/>
          <w:szCs w:val="18"/>
        </w:rPr>
        <w:t xml:space="preserve">Almindelige </w:t>
      </w:r>
      <w:proofErr w:type="gramStart"/>
      <w:r w:rsidR="00933F3D">
        <w:rPr>
          <w:rFonts w:asciiTheme="minorHAnsi" w:hAnsiTheme="minorHAnsi" w:cstheme="minorHAnsi"/>
          <w:b/>
          <w:sz w:val="18"/>
          <w:szCs w:val="18"/>
        </w:rPr>
        <w:t>B</w:t>
      </w:r>
      <w:r w:rsidRPr="00521F1F">
        <w:rPr>
          <w:rFonts w:asciiTheme="minorHAnsi" w:hAnsiTheme="minorHAnsi" w:cstheme="minorHAnsi"/>
          <w:b/>
          <w:sz w:val="18"/>
          <w:szCs w:val="18"/>
        </w:rPr>
        <w:t>estemmelser</w:t>
      </w:r>
      <w:r w:rsidR="00E30043">
        <w:rPr>
          <w:rFonts w:asciiTheme="minorHAnsi" w:hAnsiTheme="minorHAnsi" w:cstheme="minorHAnsi"/>
          <w:b/>
          <w:sz w:val="18"/>
          <w:szCs w:val="18"/>
        </w:rPr>
        <w:t xml:space="preserve">                                </w:t>
      </w:r>
      <w:r w:rsidR="007229E5" w:rsidRPr="00521F1F">
        <w:rPr>
          <w:rFonts w:asciiTheme="minorHAnsi" w:hAnsiTheme="minorHAnsi" w:cstheme="minorHAnsi"/>
          <w:sz w:val="18"/>
          <w:szCs w:val="18"/>
        </w:rPr>
        <w:t>betyder</w:t>
      </w:r>
      <w:proofErr w:type="gramEnd"/>
      <w:r w:rsidR="007229E5" w:rsidRPr="00521F1F">
        <w:rPr>
          <w:rFonts w:asciiTheme="minorHAnsi" w:hAnsiTheme="minorHAnsi" w:cstheme="minorHAnsi"/>
          <w:sz w:val="18"/>
          <w:szCs w:val="18"/>
        </w:rPr>
        <w:t xml:space="preserve"> bestemmelserne i denne Kontrakts del 2.</w:t>
      </w:r>
    </w:p>
    <w:p w:rsidR="007229E5" w:rsidRPr="00521F1F" w:rsidRDefault="00DE4306" w:rsidP="00DE4306">
      <w:pPr>
        <w:pStyle w:val="Brdtekst"/>
        <w:tabs>
          <w:tab w:val="clear" w:pos="1427"/>
          <w:tab w:val="right" w:pos="-2127"/>
          <w:tab w:val="left" w:pos="3969"/>
        </w:tabs>
        <w:ind w:left="3912" w:hanging="3912"/>
        <w:rPr>
          <w:rFonts w:asciiTheme="minorHAnsi" w:hAnsiTheme="minorHAnsi" w:cstheme="minorHAnsi"/>
          <w:sz w:val="18"/>
          <w:szCs w:val="18"/>
        </w:rPr>
      </w:pPr>
      <w:r w:rsidRPr="00521F1F">
        <w:rPr>
          <w:rFonts w:asciiTheme="minorHAnsi" w:hAnsiTheme="minorHAnsi" w:cstheme="minorHAnsi"/>
          <w:b/>
          <w:sz w:val="18"/>
          <w:szCs w:val="18"/>
        </w:rPr>
        <w:t>Arbejdsdag</w:t>
      </w:r>
      <w:r w:rsidRPr="00521F1F">
        <w:rPr>
          <w:rFonts w:asciiTheme="minorHAnsi" w:hAnsiTheme="minorHAnsi" w:cstheme="minorHAnsi"/>
          <w:b/>
          <w:sz w:val="18"/>
          <w:szCs w:val="18"/>
        </w:rPr>
        <w:tab/>
      </w:r>
      <w:r w:rsidR="007229E5" w:rsidRPr="00521F1F">
        <w:rPr>
          <w:rFonts w:asciiTheme="minorHAnsi" w:hAnsiTheme="minorHAnsi" w:cstheme="minorHAnsi"/>
          <w:sz w:val="18"/>
          <w:szCs w:val="18"/>
        </w:rPr>
        <w:t xml:space="preserve">betyder en </w:t>
      </w:r>
      <w:r w:rsidR="00B9030A">
        <w:rPr>
          <w:rFonts w:asciiTheme="minorHAnsi" w:hAnsiTheme="minorHAnsi" w:cstheme="minorHAnsi"/>
          <w:sz w:val="18"/>
          <w:szCs w:val="18"/>
        </w:rPr>
        <w:t>hver</w:t>
      </w:r>
      <w:r w:rsidR="007229E5" w:rsidRPr="00521F1F">
        <w:rPr>
          <w:rFonts w:asciiTheme="minorHAnsi" w:hAnsiTheme="minorHAnsi" w:cstheme="minorHAnsi"/>
          <w:sz w:val="18"/>
          <w:szCs w:val="18"/>
        </w:rPr>
        <w:t xml:space="preserve">dag </w:t>
      </w:r>
      <w:r w:rsidR="00D63FB4">
        <w:rPr>
          <w:rFonts w:asciiTheme="minorHAnsi" w:hAnsiTheme="minorHAnsi" w:cstheme="minorHAnsi"/>
          <w:sz w:val="18"/>
          <w:szCs w:val="18"/>
        </w:rPr>
        <w:t>fra</w:t>
      </w:r>
      <w:r w:rsidR="007229E5" w:rsidRPr="00521F1F">
        <w:rPr>
          <w:rFonts w:asciiTheme="minorHAnsi" w:hAnsiTheme="minorHAnsi" w:cstheme="minorHAnsi"/>
          <w:sz w:val="18"/>
          <w:szCs w:val="18"/>
        </w:rPr>
        <w:t xml:space="preserve"> mandag til fredag</w:t>
      </w:r>
      <w:r w:rsidR="00D63FB4">
        <w:rPr>
          <w:rFonts w:asciiTheme="minorHAnsi" w:hAnsiTheme="minorHAnsi" w:cstheme="minorHAnsi"/>
          <w:sz w:val="18"/>
          <w:szCs w:val="18"/>
        </w:rPr>
        <w:t xml:space="preserve">, </w:t>
      </w:r>
      <w:r w:rsidR="007229E5" w:rsidRPr="00521F1F">
        <w:rPr>
          <w:rFonts w:asciiTheme="minorHAnsi" w:hAnsiTheme="minorHAnsi" w:cstheme="minorHAnsi"/>
          <w:sz w:val="18"/>
          <w:szCs w:val="18"/>
        </w:rPr>
        <w:t>bortset fra de i Danmark fastlagte officielle helligdage samt juleaftensdag, nytårsaftensdag og grundlovsdag</w:t>
      </w:r>
      <w:r w:rsidR="00B9030A">
        <w:rPr>
          <w:rFonts w:asciiTheme="minorHAnsi" w:hAnsiTheme="minorHAnsi" w:cstheme="minorHAnsi"/>
          <w:sz w:val="18"/>
          <w:szCs w:val="18"/>
        </w:rPr>
        <w:t>, der måtte falde på en hverdag</w:t>
      </w:r>
      <w:r w:rsidR="007229E5" w:rsidRPr="00521F1F">
        <w:rPr>
          <w:rFonts w:asciiTheme="minorHAnsi" w:hAnsiTheme="minorHAnsi" w:cstheme="minorHAnsi"/>
          <w:sz w:val="18"/>
          <w:szCs w:val="18"/>
        </w:rPr>
        <w:t>.</w:t>
      </w:r>
    </w:p>
    <w:p w:rsidR="007229E5" w:rsidRPr="00521F1F" w:rsidRDefault="00DE4306" w:rsidP="00DE4306">
      <w:pPr>
        <w:pStyle w:val="Brdtekst"/>
        <w:tabs>
          <w:tab w:val="clear" w:pos="1427"/>
          <w:tab w:val="right" w:pos="-2127"/>
          <w:tab w:val="left" w:pos="3969"/>
        </w:tabs>
        <w:ind w:left="3912" w:hanging="3912"/>
        <w:rPr>
          <w:rFonts w:asciiTheme="minorHAnsi" w:hAnsiTheme="minorHAnsi" w:cstheme="minorHAnsi"/>
          <w:sz w:val="18"/>
          <w:szCs w:val="18"/>
        </w:rPr>
      </w:pPr>
      <w:r w:rsidRPr="00521F1F">
        <w:rPr>
          <w:rFonts w:asciiTheme="minorHAnsi" w:hAnsiTheme="minorHAnsi" w:cstheme="minorHAnsi"/>
          <w:b/>
          <w:sz w:val="18"/>
          <w:szCs w:val="18"/>
        </w:rPr>
        <w:t>Bilag</w:t>
      </w:r>
      <w:r w:rsidRPr="00521F1F">
        <w:rPr>
          <w:rFonts w:asciiTheme="minorHAnsi" w:hAnsiTheme="minorHAnsi" w:cstheme="minorHAnsi"/>
          <w:b/>
          <w:sz w:val="18"/>
          <w:szCs w:val="18"/>
        </w:rPr>
        <w:tab/>
      </w:r>
      <w:r w:rsidR="007229E5" w:rsidRPr="00CC754B">
        <w:rPr>
          <w:rFonts w:asciiTheme="minorHAnsi" w:hAnsiTheme="minorHAnsi" w:cstheme="minorHAnsi"/>
          <w:sz w:val="18"/>
          <w:szCs w:val="18"/>
        </w:rPr>
        <w:t>betyder alle bilag, der fremgår af bilagsfortegnelsen ovenfor.</w:t>
      </w:r>
      <w:r w:rsidR="00C23024" w:rsidRPr="00CC754B" w:rsidDel="00C23024">
        <w:rPr>
          <w:rFonts w:asciiTheme="minorHAnsi" w:hAnsiTheme="minorHAnsi" w:cstheme="minorHAnsi"/>
          <w:sz w:val="18"/>
          <w:szCs w:val="18"/>
        </w:rPr>
        <w:t xml:space="preserve"> </w:t>
      </w:r>
    </w:p>
    <w:p w:rsidR="007229E5" w:rsidRPr="00521F1F" w:rsidRDefault="00521F1F" w:rsidP="00521F1F">
      <w:pPr>
        <w:pStyle w:val="Brdtekst"/>
        <w:tabs>
          <w:tab w:val="clear" w:pos="1427"/>
          <w:tab w:val="right" w:pos="-2127"/>
          <w:tab w:val="left" w:pos="3969"/>
        </w:tabs>
        <w:ind w:left="3912" w:hanging="3912"/>
        <w:rPr>
          <w:rFonts w:asciiTheme="minorHAnsi" w:hAnsiTheme="minorHAnsi" w:cstheme="minorHAnsi"/>
          <w:sz w:val="18"/>
          <w:szCs w:val="18"/>
        </w:rPr>
      </w:pPr>
      <w:r w:rsidRPr="00521F1F">
        <w:rPr>
          <w:rFonts w:asciiTheme="minorHAnsi" w:hAnsiTheme="minorHAnsi" w:cstheme="minorHAnsi"/>
          <w:b/>
          <w:sz w:val="18"/>
          <w:szCs w:val="18"/>
        </w:rPr>
        <w:t>Gældende Lovgivning</w:t>
      </w:r>
      <w:r w:rsidRPr="00521F1F">
        <w:rPr>
          <w:rFonts w:asciiTheme="minorHAnsi" w:hAnsiTheme="minorHAnsi" w:cstheme="minorHAnsi"/>
          <w:b/>
          <w:sz w:val="18"/>
          <w:szCs w:val="18"/>
        </w:rPr>
        <w:tab/>
      </w:r>
      <w:r w:rsidR="007229E5" w:rsidRPr="00521F1F">
        <w:rPr>
          <w:rFonts w:asciiTheme="minorHAnsi" w:hAnsiTheme="minorHAnsi" w:cstheme="minorHAnsi"/>
          <w:sz w:val="18"/>
          <w:szCs w:val="18"/>
        </w:rPr>
        <w:t>betyder de til enhver tid gældende love og bekendtgørelser m.v. i Da</w:t>
      </w:r>
      <w:r w:rsidR="007229E5" w:rsidRPr="00521F1F">
        <w:rPr>
          <w:rFonts w:asciiTheme="minorHAnsi" w:hAnsiTheme="minorHAnsi" w:cstheme="minorHAnsi"/>
          <w:sz w:val="18"/>
          <w:szCs w:val="18"/>
        </w:rPr>
        <w:t>n</w:t>
      </w:r>
      <w:r w:rsidR="007229E5" w:rsidRPr="00521F1F">
        <w:rPr>
          <w:rFonts w:asciiTheme="minorHAnsi" w:hAnsiTheme="minorHAnsi" w:cstheme="minorHAnsi"/>
          <w:sz w:val="18"/>
          <w:szCs w:val="18"/>
        </w:rPr>
        <w:t>mark samt retskraftig international ret og EU-ret, der måtte være gæ</w:t>
      </w:r>
      <w:r w:rsidR="007229E5" w:rsidRPr="00521F1F">
        <w:rPr>
          <w:rFonts w:asciiTheme="minorHAnsi" w:hAnsiTheme="minorHAnsi" w:cstheme="minorHAnsi"/>
          <w:sz w:val="18"/>
          <w:szCs w:val="18"/>
        </w:rPr>
        <w:t>l</w:t>
      </w:r>
      <w:r w:rsidR="007229E5" w:rsidRPr="00521F1F">
        <w:rPr>
          <w:rFonts w:asciiTheme="minorHAnsi" w:hAnsiTheme="minorHAnsi" w:cstheme="minorHAnsi"/>
          <w:sz w:val="18"/>
          <w:szCs w:val="18"/>
        </w:rPr>
        <w:t>dende for forhold, der er omfattet af denne Kontrakt.</w:t>
      </w:r>
    </w:p>
    <w:p w:rsidR="007229E5" w:rsidRPr="00521F1F" w:rsidRDefault="007229E5" w:rsidP="00521F1F">
      <w:pPr>
        <w:pStyle w:val="Brdtekst"/>
        <w:tabs>
          <w:tab w:val="clear" w:pos="1427"/>
          <w:tab w:val="left" w:pos="3969"/>
        </w:tabs>
        <w:ind w:left="3912" w:hanging="3912"/>
        <w:rPr>
          <w:rFonts w:asciiTheme="minorHAnsi" w:hAnsiTheme="minorHAnsi" w:cstheme="minorHAnsi"/>
          <w:sz w:val="18"/>
          <w:szCs w:val="18"/>
        </w:rPr>
      </w:pPr>
      <w:r w:rsidRPr="00521F1F">
        <w:rPr>
          <w:rFonts w:asciiTheme="minorHAnsi" w:hAnsiTheme="minorHAnsi" w:cstheme="minorHAnsi"/>
          <w:b/>
          <w:sz w:val="18"/>
          <w:szCs w:val="18"/>
        </w:rPr>
        <w:t>Kontrakt</w:t>
      </w:r>
      <w:r w:rsidRPr="00521F1F">
        <w:rPr>
          <w:rFonts w:asciiTheme="minorHAnsi" w:hAnsiTheme="minorHAnsi" w:cstheme="minorHAnsi"/>
          <w:sz w:val="18"/>
          <w:szCs w:val="18"/>
        </w:rPr>
        <w:t xml:space="preserve"> </w:t>
      </w:r>
      <w:r w:rsidRPr="00521F1F">
        <w:rPr>
          <w:rFonts w:asciiTheme="minorHAnsi" w:hAnsiTheme="minorHAnsi" w:cstheme="minorHAnsi"/>
          <w:sz w:val="18"/>
          <w:szCs w:val="18"/>
        </w:rPr>
        <w:tab/>
        <w:t xml:space="preserve">betyder </w:t>
      </w:r>
      <w:r w:rsidR="00C54F4E">
        <w:rPr>
          <w:rFonts w:asciiTheme="minorHAnsi" w:hAnsiTheme="minorHAnsi" w:cstheme="minorHAnsi"/>
          <w:sz w:val="18"/>
          <w:szCs w:val="18"/>
        </w:rPr>
        <w:t xml:space="preserve">denne kontrakt </w:t>
      </w:r>
      <w:r w:rsidR="00E30043">
        <w:rPr>
          <w:rFonts w:asciiTheme="minorHAnsi" w:hAnsiTheme="minorHAnsi" w:cstheme="minorHAnsi"/>
          <w:sz w:val="18"/>
          <w:szCs w:val="18"/>
        </w:rPr>
        <w:t>inkl.</w:t>
      </w:r>
      <w:r w:rsidR="00C54F4E">
        <w:rPr>
          <w:rFonts w:asciiTheme="minorHAnsi" w:hAnsiTheme="minorHAnsi" w:cstheme="minorHAnsi"/>
          <w:sz w:val="18"/>
          <w:szCs w:val="18"/>
        </w:rPr>
        <w:t xml:space="preserve"> bilag med alle senere ændringer og tillæg.</w:t>
      </w:r>
    </w:p>
    <w:p w:rsidR="007229E5" w:rsidRPr="00521F1F" w:rsidRDefault="007229E5" w:rsidP="00521F1F">
      <w:pPr>
        <w:pStyle w:val="Brdtekst"/>
        <w:tabs>
          <w:tab w:val="clear" w:pos="1427"/>
          <w:tab w:val="left" w:pos="3969"/>
        </w:tabs>
        <w:ind w:left="3912" w:hanging="3912"/>
        <w:rPr>
          <w:rFonts w:asciiTheme="minorHAnsi" w:hAnsiTheme="minorHAnsi" w:cstheme="minorHAnsi"/>
          <w:sz w:val="18"/>
          <w:szCs w:val="18"/>
        </w:rPr>
      </w:pPr>
      <w:r w:rsidRPr="00521F1F">
        <w:rPr>
          <w:rFonts w:asciiTheme="minorHAnsi" w:hAnsiTheme="minorHAnsi" w:cstheme="minorHAnsi"/>
          <w:b/>
          <w:sz w:val="18"/>
          <w:szCs w:val="18"/>
        </w:rPr>
        <w:t>Kontraktperioden</w:t>
      </w:r>
      <w:r w:rsidRPr="00521F1F">
        <w:rPr>
          <w:rFonts w:asciiTheme="minorHAnsi" w:hAnsiTheme="minorHAnsi" w:cstheme="minorHAnsi"/>
          <w:b/>
          <w:sz w:val="18"/>
          <w:szCs w:val="18"/>
        </w:rPr>
        <w:tab/>
      </w:r>
      <w:r w:rsidRPr="00521F1F">
        <w:rPr>
          <w:rFonts w:asciiTheme="minorHAnsi" w:hAnsiTheme="minorHAnsi" w:cstheme="minorHAnsi"/>
          <w:sz w:val="18"/>
          <w:szCs w:val="18"/>
        </w:rPr>
        <w:t>har den betydning, der er fastlagt i Projektspecifik</w:t>
      </w:r>
      <w:r w:rsidR="00F415BB">
        <w:rPr>
          <w:rFonts w:asciiTheme="minorHAnsi" w:hAnsiTheme="minorHAnsi" w:cstheme="minorHAnsi"/>
          <w:sz w:val="18"/>
          <w:szCs w:val="18"/>
        </w:rPr>
        <w:t>ke B</w:t>
      </w:r>
      <w:r w:rsidRPr="00521F1F">
        <w:rPr>
          <w:rFonts w:asciiTheme="minorHAnsi" w:hAnsiTheme="minorHAnsi" w:cstheme="minorHAnsi"/>
          <w:sz w:val="18"/>
          <w:szCs w:val="18"/>
        </w:rPr>
        <w:t xml:space="preserve">estemmelser pkt. </w:t>
      </w:r>
      <w:r w:rsidRPr="00521F1F">
        <w:rPr>
          <w:rFonts w:asciiTheme="minorHAnsi" w:hAnsiTheme="minorHAnsi" w:cstheme="minorHAnsi"/>
          <w:sz w:val="18"/>
          <w:szCs w:val="18"/>
        </w:rPr>
        <w:fldChar w:fldCharType="begin"/>
      </w:r>
      <w:r w:rsidRPr="00521F1F">
        <w:rPr>
          <w:rFonts w:asciiTheme="minorHAnsi" w:hAnsiTheme="minorHAnsi" w:cstheme="minorHAnsi"/>
          <w:sz w:val="18"/>
          <w:szCs w:val="18"/>
        </w:rPr>
        <w:instrText xml:space="preserve"> REF _Ref378677245 \r \h </w:instrText>
      </w:r>
      <w:r w:rsidR="00521F1F" w:rsidRPr="00521F1F">
        <w:rPr>
          <w:rFonts w:asciiTheme="minorHAnsi" w:hAnsiTheme="minorHAnsi" w:cstheme="minorHAnsi"/>
          <w:sz w:val="18"/>
          <w:szCs w:val="18"/>
        </w:rPr>
        <w:instrText xml:space="preserve"> \* MERGEFORMAT </w:instrText>
      </w:r>
      <w:r w:rsidRPr="00521F1F">
        <w:rPr>
          <w:rFonts w:asciiTheme="minorHAnsi" w:hAnsiTheme="minorHAnsi" w:cstheme="minorHAnsi"/>
          <w:sz w:val="18"/>
          <w:szCs w:val="18"/>
        </w:rPr>
      </w:r>
      <w:r w:rsidRPr="00521F1F">
        <w:rPr>
          <w:rFonts w:asciiTheme="minorHAnsi" w:hAnsiTheme="minorHAnsi" w:cstheme="minorHAnsi"/>
          <w:sz w:val="18"/>
          <w:szCs w:val="18"/>
        </w:rPr>
        <w:fldChar w:fldCharType="separate"/>
      </w:r>
      <w:r w:rsidR="00B16801" w:rsidRPr="00B16801">
        <w:rPr>
          <w:rFonts w:asciiTheme="minorHAnsi" w:hAnsiTheme="minorHAnsi" w:cstheme="minorHAnsi"/>
          <w:b/>
          <w:bCs/>
          <w:sz w:val="18"/>
          <w:szCs w:val="18"/>
        </w:rPr>
        <w:t>2.1</w:t>
      </w:r>
      <w:r w:rsidRPr="00521F1F">
        <w:rPr>
          <w:rFonts w:asciiTheme="minorHAnsi" w:hAnsiTheme="minorHAnsi" w:cstheme="minorHAnsi"/>
          <w:sz w:val="18"/>
          <w:szCs w:val="18"/>
        </w:rPr>
        <w:fldChar w:fldCharType="end"/>
      </w:r>
      <w:r w:rsidRPr="00521F1F">
        <w:rPr>
          <w:rFonts w:asciiTheme="minorHAnsi" w:hAnsiTheme="minorHAnsi" w:cstheme="minorHAnsi"/>
          <w:sz w:val="18"/>
          <w:szCs w:val="18"/>
        </w:rPr>
        <w:t>.</w:t>
      </w:r>
    </w:p>
    <w:p w:rsidR="00D63FB4" w:rsidRDefault="007229E5" w:rsidP="00D63FB4">
      <w:pPr>
        <w:pStyle w:val="Brdtekst"/>
        <w:tabs>
          <w:tab w:val="clear" w:pos="1427"/>
          <w:tab w:val="right" w:pos="-2127"/>
          <w:tab w:val="left" w:pos="3969"/>
        </w:tabs>
        <w:ind w:left="3912" w:hanging="3912"/>
        <w:rPr>
          <w:rFonts w:asciiTheme="minorHAnsi" w:hAnsiTheme="minorHAnsi" w:cstheme="minorHAnsi"/>
          <w:b/>
          <w:sz w:val="18"/>
        </w:rPr>
      </w:pPr>
      <w:r w:rsidRPr="00521F1F">
        <w:rPr>
          <w:rFonts w:asciiTheme="minorHAnsi" w:hAnsiTheme="minorHAnsi" w:cstheme="minorHAnsi"/>
          <w:b/>
          <w:sz w:val="18"/>
          <w:szCs w:val="18"/>
        </w:rPr>
        <w:t>Levera</w:t>
      </w:r>
      <w:r w:rsidR="00521F1F" w:rsidRPr="00521F1F">
        <w:rPr>
          <w:rFonts w:asciiTheme="minorHAnsi" w:hAnsiTheme="minorHAnsi" w:cstheme="minorHAnsi"/>
          <w:b/>
          <w:sz w:val="18"/>
          <w:szCs w:val="18"/>
        </w:rPr>
        <w:t>ncen(-</w:t>
      </w:r>
      <w:proofErr w:type="spellStart"/>
      <w:r w:rsidR="00521F1F" w:rsidRPr="00521F1F">
        <w:rPr>
          <w:rFonts w:asciiTheme="minorHAnsi" w:hAnsiTheme="minorHAnsi" w:cstheme="minorHAnsi"/>
          <w:b/>
          <w:sz w:val="18"/>
          <w:szCs w:val="18"/>
        </w:rPr>
        <w:t>erne</w:t>
      </w:r>
      <w:proofErr w:type="spellEnd"/>
      <w:r w:rsidR="00521F1F" w:rsidRPr="00521F1F">
        <w:rPr>
          <w:rFonts w:asciiTheme="minorHAnsi" w:hAnsiTheme="minorHAnsi" w:cstheme="minorHAnsi"/>
          <w:b/>
          <w:sz w:val="18"/>
          <w:szCs w:val="18"/>
        </w:rPr>
        <w:t xml:space="preserve">) (inkl. resultater) </w:t>
      </w:r>
      <w:r w:rsidR="00521F1F">
        <w:rPr>
          <w:rFonts w:asciiTheme="minorHAnsi" w:hAnsiTheme="minorHAnsi" w:cstheme="minorHAnsi"/>
          <w:b/>
          <w:sz w:val="18"/>
          <w:szCs w:val="18"/>
        </w:rPr>
        <w:t xml:space="preserve"> </w:t>
      </w:r>
      <w:r w:rsidR="00521F1F">
        <w:rPr>
          <w:rFonts w:asciiTheme="minorHAnsi" w:hAnsiTheme="minorHAnsi" w:cstheme="minorHAnsi"/>
          <w:b/>
          <w:sz w:val="18"/>
          <w:szCs w:val="18"/>
        </w:rPr>
        <w:tab/>
      </w:r>
      <w:r w:rsidR="00C50C55">
        <w:rPr>
          <w:rFonts w:asciiTheme="minorHAnsi" w:hAnsiTheme="minorHAnsi" w:cstheme="minorHAnsi"/>
          <w:sz w:val="18"/>
          <w:szCs w:val="18"/>
        </w:rPr>
        <w:t>betyder de ydelser, som Leverandøren skal levere i henhold til Kontra</w:t>
      </w:r>
      <w:r w:rsidR="00C50C55">
        <w:rPr>
          <w:rFonts w:asciiTheme="minorHAnsi" w:hAnsiTheme="minorHAnsi" w:cstheme="minorHAnsi"/>
          <w:sz w:val="18"/>
          <w:szCs w:val="18"/>
        </w:rPr>
        <w:t>k</w:t>
      </w:r>
      <w:r w:rsidR="00C50C55">
        <w:rPr>
          <w:rFonts w:asciiTheme="minorHAnsi" w:hAnsiTheme="minorHAnsi" w:cstheme="minorHAnsi"/>
          <w:sz w:val="18"/>
          <w:szCs w:val="18"/>
        </w:rPr>
        <w:t>ten</w:t>
      </w:r>
      <w:r w:rsidR="00521F1F" w:rsidRPr="00CC754B">
        <w:rPr>
          <w:rFonts w:asciiTheme="minorHAnsi" w:hAnsiTheme="minorHAnsi" w:cstheme="minorHAnsi"/>
          <w:sz w:val="18"/>
          <w:szCs w:val="18"/>
        </w:rPr>
        <w:t>.</w:t>
      </w:r>
      <w:r w:rsidR="00D63FB4" w:rsidRPr="00D63FB4">
        <w:rPr>
          <w:rFonts w:asciiTheme="minorHAnsi" w:hAnsiTheme="minorHAnsi" w:cstheme="minorHAnsi"/>
          <w:b/>
          <w:sz w:val="18"/>
        </w:rPr>
        <w:t xml:space="preserve"> </w:t>
      </w:r>
    </w:p>
    <w:p w:rsidR="00D63FB4" w:rsidRPr="00521F1F" w:rsidRDefault="00D63FB4" w:rsidP="00D63FB4">
      <w:pPr>
        <w:pStyle w:val="Brdtekst"/>
        <w:tabs>
          <w:tab w:val="clear" w:pos="1427"/>
          <w:tab w:val="right" w:pos="-2127"/>
          <w:tab w:val="left" w:pos="3969"/>
        </w:tabs>
        <w:ind w:left="3912" w:hanging="3912"/>
        <w:rPr>
          <w:rFonts w:asciiTheme="minorHAnsi" w:hAnsiTheme="minorHAnsi" w:cstheme="minorHAnsi"/>
          <w:b/>
          <w:sz w:val="18"/>
          <w:szCs w:val="18"/>
        </w:rPr>
      </w:pPr>
      <w:r>
        <w:rPr>
          <w:rFonts w:asciiTheme="minorHAnsi" w:hAnsiTheme="minorHAnsi" w:cstheme="minorHAnsi"/>
          <w:b/>
          <w:sz w:val="18"/>
          <w:szCs w:val="18"/>
        </w:rPr>
        <w:t>Leverandøren</w:t>
      </w:r>
      <w:r w:rsidRPr="00521F1F">
        <w:rPr>
          <w:rFonts w:asciiTheme="minorHAnsi" w:hAnsiTheme="minorHAnsi" w:cstheme="minorHAnsi"/>
          <w:b/>
          <w:sz w:val="18"/>
          <w:szCs w:val="18"/>
        </w:rPr>
        <w:tab/>
      </w:r>
      <w:r w:rsidRPr="00521F1F">
        <w:rPr>
          <w:rFonts w:asciiTheme="minorHAnsi" w:hAnsiTheme="minorHAnsi" w:cstheme="minorHAnsi"/>
          <w:sz w:val="18"/>
          <w:szCs w:val="18"/>
        </w:rPr>
        <w:t>er den Part, jf. Projektspecifikke Bestemmelser,</w:t>
      </w:r>
      <w:r w:rsidR="003630AD">
        <w:rPr>
          <w:rFonts w:asciiTheme="minorHAnsi" w:hAnsiTheme="minorHAnsi" w:cstheme="minorHAnsi"/>
          <w:sz w:val="18"/>
          <w:szCs w:val="18"/>
        </w:rPr>
        <w:t xml:space="preserve"> </w:t>
      </w:r>
      <w:r w:rsidRPr="00521F1F">
        <w:rPr>
          <w:rFonts w:asciiTheme="minorHAnsi" w:hAnsiTheme="minorHAnsi" w:cstheme="minorHAnsi"/>
          <w:sz w:val="18"/>
          <w:szCs w:val="18"/>
        </w:rPr>
        <w:t>pkt. (1).</w:t>
      </w:r>
    </w:p>
    <w:p w:rsidR="007229E5" w:rsidRPr="00521F1F" w:rsidRDefault="00521F1F" w:rsidP="00521F1F">
      <w:pPr>
        <w:pStyle w:val="Brdtekst"/>
        <w:tabs>
          <w:tab w:val="clear" w:pos="1427"/>
          <w:tab w:val="right" w:pos="-2127"/>
          <w:tab w:val="left" w:pos="3969"/>
        </w:tabs>
        <w:ind w:left="3912" w:hanging="3912"/>
        <w:rPr>
          <w:rFonts w:asciiTheme="minorHAnsi" w:hAnsiTheme="minorHAnsi" w:cstheme="minorHAnsi"/>
          <w:b/>
          <w:sz w:val="18"/>
          <w:szCs w:val="18"/>
        </w:rPr>
      </w:pPr>
      <w:r>
        <w:rPr>
          <w:rFonts w:asciiTheme="minorHAnsi" w:hAnsiTheme="minorHAnsi" w:cstheme="minorHAnsi"/>
          <w:b/>
          <w:sz w:val="18"/>
          <w:szCs w:val="18"/>
        </w:rPr>
        <w:t>Leveringsfrister</w:t>
      </w:r>
      <w:r>
        <w:rPr>
          <w:rFonts w:asciiTheme="minorHAnsi" w:hAnsiTheme="minorHAnsi" w:cstheme="minorHAnsi"/>
          <w:b/>
          <w:sz w:val="18"/>
          <w:szCs w:val="18"/>
        </w:rPr>
        <w:tab/>
      </w:r>
      <w:r w:rsidR="007229E5" w:rsidRPr="00521F1F">
        <w:rPr>
          <w:rFonts w:asciiTheme="minorHAnsi" w:hAnsiTheme="minorHAnsi" w:cstheme="minorHAnsi"/>
          <w:sz w:val="18"/>
          <w:szCs w:val="18"/>
        </w:rPr>
        <w:t>har den betydning, der er fastlagt i</w:t>
      </w:r>
      <w:r w:rsidR="007229E5" w:rsidRPr="00521F1F">
        <w:rPr>
          <w:rFonts w:asciiTheme="minorHAnsi" w:hAnsiTheme="minorHAnsi" w:cstheme="minorHAnsi"/>
          <w:b/>
          <w:sz w:val="18"/>
          <w:szCs w:val="18"/>
        </w:rPr>
        <w:t xml:space="preserve"> </w:t>
      </w:r>
      <w:r w:rsidR="007229E5" w:rsidRPr="00521F1F">
        <w:rPr>
          <w:rFonts w:asciiTheme="minorHAnsi" w:hAnsiTheme="minorHAnsi" w:cstheme="minorHAnsi"/>
          <w:sz w:val="18"/>
          <w:szCs w:val="18"/>
        </w:rPr>
        <w:t>Projektspecifik</w:t>
      </w:r>
      <w:r w:rsidR="00F415BB">
        <w:rPr>
          <w:rFonts w:asciiTheme="minorHAnsi" w:hAnsiTheme="minorHAnsi" w:cstheme="minorHAnsi"/>
          <w:sz w:val="18"/>
          <w:szCs w:val="18"/>
        </w:rPr>
        <w:t>ke B</w:t>
      </w:r>
      <w:r w:rsidR="007229E5" w:rsidRPr="00521F1F">
        <w:rPr>
          <w:rFonts w:asciiTheme="minorHAnsi" w:hAnsiTheme="minorHAnsi" w:cstheme="minorHAnsi"/>
          <w:sz w:val="18"/>
          <w:szCs w:val="18"/>
        </w:rPr>
        <w:t xml:space="preserve">estemmelser pkt. </w:t>
      </w:r>
      <w:r w:rsidR="007229E5" w:rsidRPr="00521F1F">
        <w:rPr>
          <w:rFonts w:asciiTheme="minorHAnsi" w:hAnsiTheme="minorHAnsi" w:cstheme="minorHAnsi"/>
          <w:sz w:val="18"/>
          <w:szCs w:val="18"/>
        </w:rPr>
        <w:fldChar w:fldCharType="begin"/>
      </w:r>
      <w:r w:rsidR="007229E5" w:rsidRPr="00521F1F">
        <w:rPr>
          <w:rFonts w:asciiTheme="minorHAnsi" w:hAnsiTheme="minorHAnsi" w:cstheme="minorHAnsi"/>
          <w:sz w:val="18"/>
          <w:szCs w:val="18"/>
        </w:rPr>
        <w:instrText xml:space="preserve"> REF _Ref378681114 \r \h  \* MERGEFORMAT </w:instrText>
      </w:r>
      <w:r w:rsidR="007229E5" w:rsidRPr="00521F1F">
        <w:rPr>
          <w:rFonts w:asciiTheme="minorHAnsi" w:hAnsiTheme="minorHAnsi" w:cstheme="minorHAnsi"/>
          <w:sz w:val="18"/>
          <w:szCs w:val="18"/>
        </w:rPr>
      </w:r>
      <w:r w:rsidR="007229E5" w:rsidRPr="00521F1F">
        <w:rPr>
          <w:rFonts w:asciiTheme="minorHAnsi" w:hAnsiTheme="minorHAnsi" w:cstheme="minorHAnsi"/>
          <w:sz w:val="18"/>
          <w:szCs w:val="18"/>
        </w:rPr>
        <w:fldChar w:fldCharType="separate"/>
      </w:r>
      <w:r w:rsidR="00B16801" w:rsidRPr="00B16801">
        <w:rPr>
          <w:rFonts w:asciiTheme="minorHAnsi" w:hAnsiTheme="minorHAnsi" w:cstheme="minorHAnsi"/>
          <w:b/>
          <w:bCs/>
          <w:sz w:val="18"/>
          <w:szCs w:val="18"/>
        </w:rPr>
        <w:t>3.1</w:t>
      </w:r>
      <w:r w:rsidR="007229E5" w:rsidRPr="00521F1F">
        <w:rPr>
          <w:rFonts w:asciiTheme="minorHAnsi" w:hAnsiTheme="minorHAnsi" w:cstheme="minorHAnsi"/>
          <w:sz w:val="18"/>
          <w:szCs w:val="18"/>
        </w:rPr>
        <w:fldChar w:fldCharType="end"/>
      </w:r>
      <w:r w:rsidR="007229E5" w:rsidRPr="00521F1F">
        <w:rPr>
          <w:rFonts w:asciiTheme="minorHAnsi" w:hAnsiTheme="minorHAnsi" w:cstheme="minorHAnsi"/>
          <w:sz w:val="18"/>
          <w:szCs w:val="18"/>
        </w:rPr>
        <w:t xml:space="preserve"> </w:t>
      </w:r>
      <w:r w:rsidR="00C50C55">
        <w:rPr>
          <w:rFonts w:asciiTheme="minorHAnsi" w:hAnsiTheme="minorHAnsi" w:cstheme="minorHAnsi"/>
          <w:sz w:val="18"/>
          <w:szCs w:val="18"/>
        </w:rPr>
        <w:t>jf.</w:t>
      </w:r>
      <w:r w:rsidR="00A471D5">
        <w:rPr>
          <w:rFonts w:asciiTheme="minorHAnsi" w:hAnsiTheme="minorHAnsi" w:cstheme="minorHAnsi"/>
          <w:sz w:val="18"/>
          <w:szCs w:val="18"/>
        </w:rPr>
        <w:t xml:space="preserve"> </w:t>
      </w:r>
      <w:r w:rsidR="007229E5" w:rsidRPr="00521F1F">
        <w:rPr>
          <w:rFonts w:asciiTheme="minorHAnsi" w:hAnsiTheme="minorHAnsi" w:cstheme="minorHAnsi"/>
          <w:sz w:val="18"/>
          <w:szCs w:val="18"/>
        </w:rPr>
        <w:t xml:space="preserve">den konkret udarbejdede kravspecifikation, jf. Bilag 1. </w:t>
      </w:r>
    </w:p>
    <w:p w:rsidR="007229E5" w:rsidRPr="00521F1F" w:rsidRDefault="00521F1F" w:rsidP="00521F1F">
      <w:pPr>
        <w:pStyle w:val="Brdtekst"/>
        <w:tabs>
          <w:tab w:val="clear" w:pos="1427"/>
          <w:tab w:val="right" w:pos="-2127"/>
          <w:tab w:val="left" w:pos="3969"/>
        </w:tabs>
        <w:ind w:left="3969" w:hanging="3969"/>
        <w:rPr>
          <w:rFonts w:asciiTheme="minorHAnsi" w:hAnsiTheme="minorHAnsi" w:cstheme="minorHAnsi"/>
          <w:sz w:val="18"/>
          <w:szCs w:val="18"/>
        </w:rPr>
      </w:pPr>
      <w:r>
        <w:rPr>
          <w:rFonts w:asciiTheme="minorHAnsi" w:hAnsiTheme="minorHAnsi" w:cstheme="minorHAnsi"/>
          <w:b/>
          <w:sz w:val="18"/>
          <w:szCs w:val="18"/>
        </w:rPr>
        <w:t>Ministeriet</w:t>
      </w:r>
      <w:r>
        <w:rPr>
          <w:rFonts w:asciiTheme="minorHAnsi" w:hAnsiTheme="minorHAnsi" w:cstheme="minorHAnsi"/>
          <w:b/>
          <w:sz w:val="18"/>
          <w:szCs w:val="18"/>
        </w:rPr>
        <w:tab/>
      </w:r>
      <w:r w:rsidR="007229E5" w:rsidRPr="00521F1F">
        <w:rPr>
          <w:rFonts w:asciiTheme="minorHAnsi" w:hAnsiTheme="minorHAnsi" w:cstheme="minorHAnsi"/>
          <w:sz w:val="18"/>
          <w:szCs w:val="18"/>
        </w:rPr>
        <w:t xml:space="preserve">betyder Miljø- og Fødevareministeriet med underliggende institutioner, herunder </w:t>
      </w:r>
      <w:r w:rsidR="001251C1">
        <w:rPr>
          <w:rFonts w:asciiTheme="minorHAnsi" w:hAnsiTheme="minorHAnsi" w:cstheme="minorHAnsi"/>
          <w:sz w:val="18"/>
          <w:szCs w:val="18"/>
        </w:rPr>
        <w:t>Departementet.</w:t>
      </w:r>
      <w:r w:rsidR="007229E5" w:rsidRPr="00521F1F">
        <w:rPr>
          <w:rFonts w:asciiTheme="minorHAnsi" w:hAnsiTheme="minorHAnsi" w:cstheme="minorHAnsi"/>
          <w:sz w:val="18"/>
          <w:szCs w:val="18"/>
        </w:rPr>
        <w:t xml:space="preserve">  </w:t>
      </w:r>
    </w:p>
    <w:p w:rsidR="007229E5" w:rsidRPr="00521F1F" w:rsidRDefault="00521F1F" w:rsidP="00521F1F">
      <w:pPr>
        <w:pStyle w:val="Brdtekst"/>
        <w:tabs>
          <w:tab w:val="clear" w:pos="1427"/>
          <w:tab w:val="right" w:pos="-2127"/>
          <w:tab w:val="left" w:pos="3969"/>
        </w:tabs>
        <w:ind w:left="3969" w:hanging="3969"/>
        <w:rPr>
          <w:rFonts w:asciiTheme="minorHAnsi" w:hAnsiTheme="minorHAnsi" w:cstheme="minorHAnsi"/>
          <w:b/>
          <w:sz w:val="18"/>
          <w:szCs w:val="18"/>
        </w:rPr>
      </w:pPr>
      <w:r>
        <w:rPr>
          <w:rFonts w:asciiTheme="minorHAnsi" w:hAnsiTheme="minorHAnsi" w:cstheme="minorHAnsi"/>
          <w:b/>
          <w:sz w:val="18"/>
          <w:szCs w:val="18"/>
        </w:rPr>
        <w:t>Part</w:t>
      </w:r>
      <w:r>
        <w:rPr>
          <w:rFonts w:asciiTheme="minorHAnsi" w:hAnsiTheme="minorHAnsi" w:cstheme="minorHAnsi"/>
          <w:b/>
          <w:sz w:val="18"/>
          <w:szCs w:val="18"/>
        </w:rPr>
        <w:tab/>
      </w:r>
      <w:r w:rsidR="007229E5" w:rsidRPr="00521F1F">
        <w:rPr>
          <w:rFonts w:asciiTheme="minorHAnsi" w:hAnsiTheme="minorHAnsi" w:cstheme="minorHAnsi"/>
          <w:sz w:val="18"/>
          <w:szCs w:val="18"/>
        </w:rPr>
        <w:t xml:space="preserve">betyder </w:t>
      </w:r>
      <w:r w:rsidR="001251C1">
        <w:rPr>
          <w:rFonts w:asciiTheme="minorHAnsi" w:hAnsiTheme="minorHAnsi" w:cstheme="minorHAnsi"/>
          <w:sz w:val="18"/>
          <w:szCs w:val="18"/>
        </w:rPr>
        <w:t>Departementet</w:t>
      </w:r>
      <w:r w:rsidR="007229E5" w:rsidRPr="00521F1F">
        <w:rPr>
          <w:rFonts w:asciiTheme="minorHAnsi" w:hAnsiTheme="minorHAnsi" w:cstheme="minorHAnsi"/>
          <w:sz w:val="18"/>
          <w:szCs w:val="18"/>
        </w:rPr>
        <w:t xml:space="preserve"> eller </w:t>
      </w:r>
      <w:r w:rsidR="00E120BA">
        <w:rPr>
          <w:rFonts w:asciiTheme="minorHAnsi" w:hAnsiTheme="minorHAnsi" w:cstheme="minorHAnsi"/>
          <w:sz w:val="18"/>
          <w:szCs w:val="18"/>
        </w:rPr>
        <w:t>Leverandøren</w:t>
      </w:r>
      <w:r w:rsidR="007229E5" w:rsidRPr="00521F1F">
        <w:rPr>
          <w:rFonts w:asciiTheme="minorHAnsi" w:hAnsiTheme="minorHAnsi" w:cstheme="minorHAnsi"/>
          <w:sz w:val="18"/>
          <w:szCs w:val="18"/>
        </w:rPr>
        <w:t>.</w:t>
      </w:r>
    </w:p>
    <w:p w:rsidR="007229E5" w:rsidRPr="00C10260" w:rsidRDefault="00521F1F" w:rsidP="00521F1F">
      <w:pPr>
        <w:pStyle w:val="Brdtekst"/>
        <w:tabs>
          <w:tab w:val="clear" w:pos="1427"/>
          <w:tab w:val="right" w:pos="-2127"/>
          <w:tab w:val="left" w:pos="3969"/>
        </w:tabs>
        <w:ind w:left="0" w:firstLine="0"/>
        <w:rPr>
          <w:rFonts w:asciiTheme="minorHAnsi" w:hAnsiTheme="minorHAnsi" w:cstheme="minorHAnsi"/>
          <w:sz w:val="18"/>
          <w:szCs w:val="18"/>
        </w:rPr>
      </w:pPr>
      <w:r>
        <w:rPr>
          <w:rFonts w:asciiTheme="minorHAnsi" w:hAnsiTheme="minorHAnsi" w:cstheme="minorHAnsi"/>
          <w:b/>
          <w:sz w:val="18"/>
          <w:szCs w:val="18"/>
        </w:rPr>
        <w:t xml:space="preserve">Parterne </w:t>
      </w:r>
      <w:r>
        <w:rPr>
          <w:rFonts w:asciiTheme="minorHAnsi" w:hAnsiTheme="minorHAnsi" w:cstheme="minorHAnsi"/>
          <w:b/>
          <w:sz w:val="18"/>
          <w:szCs w:val="18"/>
        </w:rPr>
        <w:tab/>
      </w:r>
      <w:r w:rsidR="007229E5" w:rsidRPr="00521F1F">
        <w:rPr>
          <w:rFonts w:asciiTheme="minorHAnsi" w:hAnsiTheme="minorHAnsi" w:cstheme="minorHAnsi"/>
          <w:sz w:val="18"/>
          <w:szCs w:val="18"/>
        </w:rPr>
        <w:t xml:space="preserve">betyder </w:t>
      </w:r>
      <w:r w:rsidR="001251C1">
        <w:rPr>
          <w:rFonts w:asciiTheme="minorHAnsi" w:hAnsiTheme="minorHAnsi" w:cstheme="minorHAnsi"/>
          <w:sz w:val="18"/>
          <w:szCs w:val="18"/>
        </w:rPr>
        <w:t>Departementet</w:t>
      </w:r>
      <w:r w:rsidR="007229E5" w:rsidRPr="00521F1F">
        <w:rPr>
          <w:rFonts w:asciiTheme="minorHAnsi" w:hAnsiTheme="minorHAnsi" w:cstheme="minorHAnsi"/>
          <w:sz w:val="18"/>
          <w:szCs w:val="18"/>
        </w:rPr>
        <w:t xml:space="preserve"> og </w:t>
      </w:r>
      <w:r w:rsidR="00E120BA">
        <w:rPr>
          <w:rFonts w:asciiTheme="minorHAnsi" w:hAnsiTheme="minorHAnsi" w:cstheme="minorHAnsi"/>
          <w:sz w:val="18"/>
          <w:szCs w:val="18"/>
        </w:rPr>
        <w:t>Leverandøren</w:t>
      </w:r>
      <w:r w:rsidR="007229E5" w:rsidRPr="00521F1F">
        <w:rPr>
          <w:rFonts w:asciiTheme="minorHAnsi" w:hAnsiTheme="minorHAnsi" w:cstheme="minorHAnsi"/>
          <w:sz w:val="18"/>
          <w:szCs w:val="18"/>
        </w:rPr>
        <w:t>.</w:t>
      </w:r>
    </w:p>
    <w:p w:rsidR="007229E5" w:rsidRPr="00521F1F" w:rsidRDefault="00521F1F" w:rsidP="00521F1F">
      <w:pPr>
        <w:pStyle w:val="Brdtekst"/>
        <w:tabs>
          <w:tab w:val="clear" w:pos="1427"/>
          <w:tab w:val="right" w:pos="-2127"/>
          <w:tab w:val="left" w:pos="3969"/>
        </w:tabs>
        <w:ind w:left="3969" w:hanging="3969"/>
        <w:rPr>
          <w:rFonts w:asciiTheme="minorHAnsi" w:hAnsiTheme="minorHAnsi" w:cstheme="minorHAnsi"/>
          <w:sz w:val="18"/>
          <w:szCs w:val="18"/>
        </w:rPr>
      </w:pPr>
      <w:r>
        <w:rPr>
          <w:rFonts w:asciiTheme="minorHAnsi" w:hAnsiTheme="minorHAnsi" w:cstheme="minorHAnsi"/>
          <w:b/>
          <w:sz w:val="18"/>
          <w:szCs w:val="18"/>
        </w:rPr>
        <w:t>Projektet</w:t>
      </w:r>
      <w:r w:rsidR="00A471D5">
        <w:rPr>
          <w:rFonts w:asciiTheme="minorHAnsi" w:hAnsiTheme="minorHAnsi" w:cstheme="minorHAnsi"/>
          <w:b/>
          <w:sz w:val="18"/>
          <w:szCs w:val="18"/>
        </w:rPr>
        <w:tab/>
      </w:r>
      <w:r w:rsidR="007229E5" w:rsidRPr="00521F1F">
        <w:rPr>
          <w:rFonts w:asciiTheme="minorHAnsi" w:hAnsiTheme="minorHAnsi" w:cstheme="minorHAnsi"/>
          <w:sz w:val="18"/>
          <w:szCs w:val="18"/>
        </w:rPr>
        <w:t>det i kravspecifikationen beskrevne projekt, jf. Bilag</w:t>
      </w:r>
      <w:r w:rsidR="007229E5" w:rsidRPr="00521F1F">
        <w:rPr>
          <w:rFonts w:asciiTheme="minorHAnsi" w:hAnsiTheme="minorHAnsi" w:cstheme="minorHAnsi"/>
          <w:b/>
          <w:sz w:val="18"/>
          <w:szCs w:val="18"/>
        </w:rPr>
        <w:t xml:space="preserve"> </w:t>
      </w:r>
      <w:r w:rsidR="007229E5" w:rsidRPr="00521F1F">
        <w:rPr>
          <w:rFonts w:asciiTheme="minorHAnsi" w:hAnsiTheme="minorHAnsi" w:cstheme="minorHAnsi"/>
          <w:sz w:val="18"/>
          <w:szCs w:val="18"/>
        </w:rPr>
        <w:t>1.</w:t>
      </w:r>
    </w:p>
    <w:p w:rsidR="007229E5" w:rsidRPr="00521F1F" w:rsidRDefault="00521F1F" w:rsidP="00521F1F">
      <w:pPr>
        <w:pStyle w:val="Brdtekst"/>
        <w:tabs>
          <w:tab w:val="clear" w:pos="1427"/>
          <w:tab w:val="right" w:pos="-2127"/>
          <w:tab w:val="left" w:pos="3969"/>
        </w:tabs>
        <w:ind w:left="3912" w:hanging="3912"/>
        <w:rPr>
          <w:rFonts w:asciiTheme="minorHAnsi" w:hAnsiTheme="minorHAnsi" w:cstheme="minorHAnsi"/>
          <w:sz w:val="18"/>
          <w:szCs w:val="18"/>
        </w:rPr>
      </w:pPr>
      <w:r>
        <w:rPr>
          <w:rFonts w:asciiTheme="minorHAnsi" w:hAnsiTheme="minorHAnsi" w:cstheme="minorHAnsi"/>
          <w:b/>
          <w:sz w:val="18"/>
          <w:szCs w:val="18"/>
        </w:rPr>
        <w:t>Projektlederen</w:t>
      </w:r>
      <w:r>
        <w:rPr>
          <w:rFonts w:asciiTheme="minorHAnsi" w:hAnsiTheme="minorHAnsi" w:cstheme="minorHAnsi"/>
          <w:b/>
          <w:sz w:val="18"/>
          <w:szCs w:val="18"/>
        </w:rPr>
        <w:tab/>
      </w:r>
      <w:r w:rsidR="007229E5" w:rsidRPr="00521F1F">
        <w:rPr>
          <w:rFonts w:asciiTheme="minorHAnsi" w:hAnsiTheme="minorHAnsi" w:cstheme="minorHAnsi"/>
          <w:sz w:val="18"/>
          <w:szCs w:val="18"/>
        </w:rPr>
        <w:t>har den betydning, der er fastsat i Projektspe</w:t>
      </w:r>
      <w:r w:rsidR="00613AE7">
        <w:rPr>
          <w:rFonts w:asciiTheme="minorHAnsi" w:hAnsiTheme="minorHAnsi" w:cstheme="minorHAnsi"/>
          <w:sz w:val="18"/>
          <w:szCs w:val="18"/>
        </w:rPr>
        <w:t>cifikke B</w:t>
      </w:r>
      <w:r w:rsidR="007229E5" w:rsidRPr="00521F1F">
        <w:rPr>
          <w:rFonts w:asciiTheme="minorHAnsi" w:hAnsiTheme="minorHAnsi" w:cstheme="minorHAnsi"/>
          <w:sz w:val="18"/>
          <w:szCs w:val="18"/>
        </w:rPr>
        <w:t xml:space="preserve">estemmelser pkt. </w:t>
      </w:r>
      <w:r w:rsidR="007229E5" w:rsidRPr="00521F1F">
        <w:rPr>
          <w:rFonts w:asciiTheme="minorHAnsi" w:hAnsiTheme="minorHAnsi" w:cstheme="minorHAnsi"/>
          <w:sz w:val="18"/>
          <w:szCs w:val="18"/>
        </w:rPr>
        <w:fldChar w:fldCharType="begin"/>
      </w:r>
      <w:r w:rsidR="007229E5" w:rsidRPr="00521F1F">
        <w:rPr>
          <w:rFonts w:asciiTheme="minorHAnsi" w:hAnsiTheme="minorHAnsi" w:cstheme="minorHAnsi"/>
          <w:sz w:val="18"/>
          <w:szCs w:val="18"/>
        </w:rPr>
        <w:instrText xml:space="preserve"> REF _Ref377024364 \r \h  \* MERGEFORMAT </w:instrText>
      </w:r>
      <w:r w:rsidR="007229E5" w:rsidRPr="00521F1F">
        <w:rPr>
          <w:rFonts w:asciiTheme="minorHAnsi" w:hAnsiTheme="minorHAnsi" w:cstheme="minorHAnsi"/>
          <w:sz w:val="18"/>
          <w:szCs w:val="18"/>
        </w:rPr>
      </w:r>
      <w:r w:rsidR="007229E5" w:rsidRPr="00521F1F">
        <w:rPr>
          <w:rFonts w:asciiTheme="minorHAnsi" w:hAnsiTheme="minorHAnsi" w:cstheme="minorHAnsi"/>
          <w:sz w:val="18"/>
          <w:szCs w:val="18"/>
        </w:rPr>
        <w:fldChar w:fldCharType="separate"/>
      </w:r>
      <w:r w:rsidR="00B16801" w:rsidRPr="00B16801">
        <w:rPr>
          <w:rFonts w:asciiTheme="minorHAnsi" w:hAnsiTheme="minorHAnsi" w:cstheme="minorHAnsi"/>
          <w:b/>
          <w:bCs/>
          <w:sz w:val="18"/>
          <w:szCs w:val="18"/>
        </w:rPr>
        <w:t>4.2</w:t>
      </w:r>
      <w:r w:rsidR="007229E5" w:rsidRPr="00521F1F">
        <w:rPr>
          <w:rFonts w:asciiTheme="minorHAnsi" w:hAnsiTheme="minorHAnsi" w:cstheme="minorHAnsi"/>
          <w:sz w:val="18"/>
          <w:szCs w:val="18"/>
        </w:rPr>
        <w:fldChar w:fldCharType="end"/>
      </w:r>
      <w:r w:rsidR="007229E5" w:rsidRPr="00521F1F">
        <w:rPr>
          <w:rFonts w:asciiTheme="minorHAnsi" w:hAnsiTheme="minorHAnsi" w:cstheme="minorHAnsi"/>
          <w:sz w:val="18"/>
          <w:szCs w:val="18"/>
        </w:rPr>
        <w:t>.</w:t>
      </w:r>
    </w:p>
    <w:p w:rsidR="007229E5" w:rsidRPr="00521F1F" w:rsidRDefault="00521F1F" w:rsidP="00521F1F">
      <w:pPr>
        <w:pStyle w:val="Brdtekst"/>
        <w:tabs>
          <w:tab w:val="clear" w:pos="1427"/>
          <w:tab w:val="right" w:pos="-2127"/>
          <w:tab w:val="left" w:pos="3969"/>
        </w:tabs>
        <w:ind w:left="3969" w:hanging="3969"/>
        <w:rPr>
          <w:rFonts w:asciiTheme="minorHAnsi" w:hAnsiTheme="minorHAnsi" w:cstheme="minorHAnsi"/>
          <w:sz w:val="18"/>
          <w:szCs w:val="18"/>
        </w:rPr>
      </w:pPr>
      <w:r>
        <w:rPr>
          <w:rFonts w:asciiTheme="minorHAnsi" w:hAnsiTheme="minorHAnsi" w:cstheme="minorHAnsi"/>
          <w:b/>
          <w:sz w:val="18"/>
          <w:szCs w:val="18"/>
        </w:rPr>
        <w:t xml:space="preserve">Projektspecifikke </w:t>
      </w:r>
      <w:r w:rsidR="00B8259F">
        <w:rPr>
          <w:rFonts w:asciiTheme="minorHAnsi" w:hAnsiTheme="minorHAnsi" w:cstheme="minorHAnsi"/>
          <w:b/>
          <w:sz w:val="18"/>
          <w:szCs w:val="18"/>
        </w:rPr>
        <w:t>B</w:t>
      </w:r>
      <w:r>
        <w:rPr>
          <w:rFonts w:asciiTheme="minorHAnsi" w:hAnsiTheme="minorHAnsi" w:cstheme="minorHAnsi"/>
          <w:b/>
          <w:sz w:val="18"/>
          <w:szCs w:val="18"/>
        </w:rPr>
        <w:t>estemmelser</w:t>
      </w:r>
      <w:r>
        <w:rPr>
          <w:rFonts w:asciiTheme="minorHAnsi" w:hAnsiTheme="minorHAnsi" w:cstheme="minorHAnsi"/>
          <w:b/>
          <w:sz w:val="18"/>
          <w:szCs w:val="18"/>
        </w:rPr>
        <w:tab/>
      </w:r>
      <w:r w:rsidR="007229E5" w:rsidRPr="00521F1F">
        <w:rPr>
          <w:rFonts w:asciiTheme="minorHAnsi" w:hAnsiTheme="minorHAnsi" w:cstheme="minorHAnsi"/>
          <w:sz w:val="18"/>
          <w:szCs w:val="18"/>
        </w:rPr>
        <w:t>betyder bestemmelserne i denne Kontrakts del 1.</w:t>
      </w:r>
    </w:p>
    <w:p w:rsidR="007229E5" w:rsidRPr="00521F1F" w:rsidRDefault="007229E5" w:rsidP="00521F1F">
      <w:pPr>
        <w:pStyle w:val="Brdtekst"/>
        <w:tabs>
          <w:tab w:val="clear" w:pos="1427"/>
          <w:tab w:val="right" w:pos="-2127"/>
          <w:tab w:val="left" w:pos="3969"/>
        </w:tabs>
        <w:ind w:left="3912" w:hanging="3912"/>
        <w:rPr>
          <w:rFonts w:asciiTheme="minorHAnsi" w:hAnsiTheme="minorHAnsi" w:cstheme="minorHAnsi"/>
          <w:sz w:val="18"/>
          <w:szCs w:val="18"/>
        </w:rPr>
      </w:pPr>
      <w:r w:rsidRPr="000339D1">
        <w:rPr>
          <w:rFonts w:asciiTheme="minorHAnsi" w:hAnsiTheme="minorHAnsi" w:cstheme="minorHAnsi"/>
          <w:b/>
          <w:sz w:val="18"/>
          <w:szCs w:val="18"/>
        </w:rPr>
        <w:t>Styre</w:t>
      </w:r>
      <w:r w:rsidR="004A5D4E" w:rsidRPr="000339D1">
        <w:rPr>
          <w:rFonts w:asciiTheme="minorHAnsi" w:hAnsiTheme="minorHAnsi" w:cstheme="minorHAnsi"/>
          <w:b/>
          <w:sz w:val="18"/>
          <w:szCs w:val="18"/>
        </w:rPr>
        <w:t>-</w:t>
      </w:r>
      <w:r w:rsidRPr="000339D1">
        <w:rPr>
          <w:rFonts w:asciiTheme="minorHAnsi" w:hAnsiTheme="minorHAnsi" w:cstheme="minorHAnsi"/>
          <w:b/>
          <w:sz w:val="18"/>
          <w:szCs w:val="18"/>
        </w:rPr>
        <w:t xml:space="preserve"> og/eller Følgegruppen </w:t>
      </w:r>
      <w:r w:rsidRPr="000339D1">
        <w:rPr>
          <w:rFonts w:asciiTheme="minorHAnsi" w:hAnsiTheme="minorHAnsi" w:cstheme="minorHAnsi"/>
          <w:b/>
          <w:sz w:val="18"/>
          <w:szCs w:val="18"/>
        </w:rPr>
        <w:tab/>
      </w:r>
      <w:r w:rsidRPr="000339D1">
        <w:rPr>
          <w:rFonts w:asciiTheme="minorHAnsi" w:hAnsiTheme="minorHAnsi" w:cstheme="minorHAnsi"/>
          <w:sz w:val="18"/>
          <w:szCs w:val="18"/>
        </w:rPr>
        <w:t xml:space="preserve">har den betydning, der er fastsat i Projektspecifikke </w:t>
      </w:r>
      <w:r w:rsidR="00B8259F" w:rsidRPr="000339D1">
        <w:rPr>
          <w:rFonts w:asciiTheme="minorHAnsi" w:hAnsiTheme="minorHAnsi" w:cstheme="minorHAnsi"/>
          <w:sz w:val="18"/>
          <w:szCs w:val="18"/>
        </w:rPr>
        <w:t>B</w:t>
      </w:r>
      <w:r w:rsidRPr="000339D1">
        <w:rPr>
          <w:rFonts w:asciiTheme="minorHAnsi" w:hAnsiTheme="minorHAnsi" w:cstheme="minorHAnsi"/>
          <w:sz w:val="18"/>
          <w:szCs w:val="18"/>
        </w:rPr>
        <w:t xml:space="preserve">estemmelser pkt. </w:t>
      </w:r>
      <w:r w:rsidRPr="000339D1">
        <w:rPr>
          <w:rFonts w:asciiTheme="minorHAnsi" w:hAnsiTheme="minorHAnsi" w:cstheme="minorHAnsi"/>
          <w:sz w:val="18"/>
          <w:szCs w:val="18"/>
        </w:rPr>
        <w:fldChar w:fldCharType="begin"/>
      </w:r>
      <w:r w:rsidRPr="000339D1">
        <w:rPr>
          <w:rFonts w:asciiTheme="minorHAnsi" w:hAnsiTheme="minorHAnsi" w:cstheme="minorHAnsi"/>
          <w:sz w:val="18"/>
          <w:szCs w:val="18"/>
        </w:rPr>
        <w:instrText xml:space="preserve"> REF _Ref378677336 \r \h  \* MERGEFORMAT </w:instrText>
      </w:r>
      <w:r w:rsidRPr="000339D1">
        <w:rPr>
          <w:rFonts w:asciiTheme="minorHAnsi" w:hAnsiTheme="minorHAnsi" w:cstheme="minorHAnsi"/>
          <w:sz w:val="18"/>
          <w:szCs w:val="18"/>
        </w:rPr>
      </w:r>
      <w:r w:rsidRPr="000339D1">
        <w:rPr>
          <w:rFonts w:asciiTheme="minorHAnsi" w:hAnsiTheme="minorHAnsi" w:cstheme="minorHAnsi"/>
          <w:sz w:val="18"/>
          <w:szCs w:val="18"/>
        </w:rPr>
        <w:fldChar w:fldCharType="separate"/>
      </w:r>
      <w:r w:rsidR="00B16801" w:rsidRPr="000339D1">
        <w:rPr>
          <w:rFonts w:asciiTheme="minorHAnsi" w:hAnsiTheme="minorHAnsi" w:cstheme="minorHAnsi"/>
          <w:b/>
          <w:bCs/>
          <w:sz w:val="18"/>
          <w:szCs w:val="18"/>
        </w:rPr>
        <w:t>4.4</w:t>
      </w:r>
      <w:r w:rsidRPr="000339D1">
        <w:rPr>
          <w:rFonts w:asciiTheme="minorHAnsi" w:hAnsiTheme="minorHAnsi" w:cstheme="minorHAnsi"/>
          <w:sz w:val="18"/>
          <w:szCs w:val="18"/>
        </w:rPr>
        <w:fldChar w:fldCharType="end"/>
      </w:r>
      <w:r w:rsidRPr="000339D1">
        <w:rPr>
          <w:rFonts w:asciiTheme="minorHAnsi" w:hAnsiTheme="minorHAnsi" w:cstheme="minorHAnsi"/>
          <w:sz w:val="18"/>
          <w:szCs w:val="18"/>
        </w:rPr>
        <w:t>.</w:t>
      </w:r>
    </w:p>
    <w:p w:rsidR="007229E5" w:rsidRPr="00521F1F" w:rsidRDefault="004E2564" w:rsidP="00521F1F">
      <w:pPr>
        <w:pStyle w:val="Brdtekst"/>
        <w:tabs>
          <w:tab w:val="clear" w:pos="1427"/>
          <w:tab w:val="right" w:pos="-2127"/>
          <w:tab w:val="left" w:pos="3969"/>
        </w:tabs>
        <w:ind w:left="3912" w:hanging="3912"/>
        <w:rPr>
          <w:rFonts w:asciiTheme="minorHAnsi" w:hAnsiTheme="minorHAnsi" w:cstheme="minorHAnsi"/>
          <w:sz w:val="18"/>
          <w:szCs w:val="18"/>
        </w:rPr>
      </w:pPr>
      <w:r>
        <w:rPr>
          <w:rFonts w:asciiTheme="minorHAnsi" w:hAnsiTheme="minorHAnsi" w:cstheme="minorHAnsi"/>
          <w:b/>
          <w:sz w:val="18"/>
          <w:szCs w:val="18"/>
        </w:rPr>
        <w:t>Departementet</w:t>
      </w:r>
      <w:r w:rsidR="00521F1F">
        <w:rPr>
          <w:rFonts w:asciiTheme="minorHAnsi" w:hAnsiTheme="minorHAnsi" w:cstheme="minorHAnsi"/>
          <w:b/>
          <w:sz w:val="18"/>
          <w:szCs w:val="18"/>
        </w:rPr>
        <w:tab/>
      </w:r>
      <w:r w:rsidR="007229E5" w:rsidRPr="00521F1F">
        <w:rPr>
          <w:rFonts w:asciiTheme="minorHAnsi" w:hAnsiTheme="minorHAnsi" w:cstheme="minorHAnsi"/>
          <w:sz w:val="18"/>
          <w:szCs w:val="18"/>
        </w:rPr>
        <w:t>har den betydning, der er fastsat i Projektspe</w:t>
      </w:r>
      <w:r w:rsidR="00613AE7">
        <w:rPr>
          <w:rFonts w:asciiTheme="minorHAnsi" w:hAnsiTheme="minorHAnsi" w:cstheme="minorHAnsi"/>
          <w:sz w:val="18"/>
          <w:szCs w:val="18"/>
        </w:rPr>
        <w:t>cifikke B</w:t>
      </w:r>
      <w:r w:rsidR="007229E5" w:rsidRPr="00521F1F">
        <w:rPr>
          <w:rFonts w:asciiTheme="minorHAnsi" w:hAnsiTheme="minorHAnsi" w:cstheme="minorHAnsi"/>
          <w:sz w:val="18"/>
          <w:szCs w:val="18"/>
        </w:rPr>
        <w:t xml:space="preserve">estemmelser pkt. </w:t>
      </w:r>
      <w:r w:rsidR="007229E5" w:rsidRPr="00521F1F">
        <w:rPr>
          <w:rFonts w:asciiTheme="minorHAnsi" w:hAnsiTheme="minorHAnsi" w:cstheme="minorHAnsi"/>
          <w:sz w:val="18"/>
          <w:szCs w:val="18"/>
        </w:rPr>
        <w:fldChar w:fldCharType="begin"/>
      </w:r>
      <w:r w:rsidR="007229E5" w:rsidRPr="00521F1F">
        <w:rPr>
          <w:rFonts w:asciiTheme="minorHAnsi" w:hAnsiTheme="minorHAnsi" w:cstheme="minorHAnsi"/>
          <w:sz w:val="18"/>
          <w:szCs w:val="18"/>
        </w:rPr>
        <w:instrText xml:space="preserve"> REF _Ref378844798 \r \h </w:instrText>
      </w:r>
      <w:r w:rsidR="00521F1F" w:rsidRPr="00521F1F">
        <w:rPr>
          <w:rFonts w:asciiTheme="minorHAnsi" w:hAnsiTheme="minorHAnsi" w:cstheme="minorHAnsi"/>
          <w:sz w:val="18"/>
          <w:szCs w:val="18"/>
        </w:rPr>
        <w:instrText xml:space="preserve"> \* MERGEFORMAT </w:instrText>
      </w:r>
      <w:r w:rsidR="007229E5" w:rsidRPr="00521F1F">
        <w:rPr>
          <w:rFonts w:asciiTheme="minorHAnsi" w:hAnsiTheme="minorHAnsi" w:cstheme="minorHAnsi"/>
          <w:sz w:val="18"/>
          <w:szCs w:val="18"/>
        </w:rPr>
      </w:r>
      <w:r w:rsidR="007229E5" w:rsidRPr="00521F1F">
        <w:rPr>
          <w:rFonts w:asciiTheme="minorHAnsi" w:hAnsiTheme="minorHAnsi" w:cstheme="minorHAnsi"/>
          <w:sz w:val="18"/>
          <w:szCs w:val="18"/>
        </w:rPr>
        <w:fldChar w:fldCharType="separate"/>
      </w:r>
      <w:r w:rsidR="00B16801" w:rsidRPr="00B16801">
        <w:rPr>
          <w:rFonts w:asciiTheme="minorHAnsi" w:hAnsiTheme="minorHAnsi" w:cstheme="minorHAnsi"/>
          <w:b/>
          <w:bCs/>
          <w:sz w:val="18"/>
          <w:szCs w:val="18"/>
        </w:rPr>
        <w:t>(1)</w:t>
      </w:r>
      <w:r w:rsidR="007229E5" w:rsidRPr="00521F1F">
        <w:rPr>
          <w:rFonts w:asciiTheme="minorHAnsi" w:hAnsiTheme="minorHAnsi" w:cstheme="minorHAnsi"/>
          <w:sz w:val="18"/>
          <w:szCs w:val="18"/>
        </w:rPr>
        <w:fldChar w:fldCharType="end"/>
      </w:r>
      <w:r w:rsidR="007229E5" w:rsidRPr="00521F1F">
        <w:rPr>
          <w:rFonts w:asciiTheme="minorHAnsi" w:hAnsiTheme="minorHAnsi" w:cstheme="minorHAnsi"/>
          <w:sz w:val="18"/>
          <w:szCs w:val="18"/>
        </w:rPr>
        <w:t>.</w:t>
      </w:r>
    </w:p>
    <w:p w:rsidR="007229E5" w:rsidRPr="00521F1F" w:rsidRDefault="001251C1" w:rsidP="00F415BB">
      <w:pPr>
        <w:pStyle w:val="Brdtekst"/>
        <w:tabs>
          <w:tab w:val="clear" w:pos="1427"/>
          <w:tab w:val="right" w:pos="-2127"/>
          <w:tab w:val="left" w:pos="3969"/>
        </w:tabs>
        <w:ind w:left="3912" w:hanging="3912"/>
        <w:rPr>
          <w:rFonts w:asciiTheme="minorHAnsi" w:hAnsiTheme="minorHAnsi" w:cstheme="minorHAnsi"/>
          <w:sz w:val="18"/>
          <w:szCs w:val="18"/>
        </w:rPr>
      </w:pPr>
      <w:r>
        <w:rPr>
          <w:rFonts w:asciiTheme="minorHAnsi" w:hAnsiTheme="minorHAnsi" w:cstheme="minorHAnsi"/>
          <w:b/>
          <w:sz w:val="18"/>
          <w:szCs w:val="18"/>
        </w:rPr>
        <w:t xml:space="preserve">Departementets </w:t>
      </w:r>
      <w:r w:rsidR="00F415BB">
        <w:rPr>
          <w:rFonts w:asciiTheme="minorHAnsi" w:hAnsiTheme="minorHAnsi" w:cstheme="minorHAnsi"/>
          <w:b/>
          <w:sz w:val="18"/>
          <w:szCs w:val="18"/>
        </w:rPr>
        <w:t>Kontaktperson</w:t>
      </w:r>
      <w:r w:rsidR="00F415BB">
        <w:rPr>
          <w:rFonts w:asciiTheme="minorHAnsi" w:hAnsiTheme="minorHAnsi" w:cstheme="minorHAnsi"/>
          <w:b/>
          <w:sz w:val="18"/>
          <w:szCs w:val="18"/>
        </w:rPr>
        <w:tab/>
      </w:r>
      <w:r w:rsidR="007229E5" w:rsidRPr="00521F1F">
        <w:rPr>
          <w:rFonts w:asciiTheme="minorHAnsi" w:hAnsiTheme="minorHAnsi" w:cstheme="minorHAnsi"/>
          <w:sz w:val="18"/>
          <w:szCs w:val="18"/>
        </w:rPr>
        <w:t>har den betydning, der er fastsat i Projektspe</w:t>
      </w:r>
      <w:r w:rsidR="00613AE7">
        <w:rPr>
          <w:rFonts w:asciiTheme="minorHAnsi" w:hAnsiTheme="minorHAnsi" w:cstheme="minorHAnsi"/>
          <w:sz w:val="18"/>
          <w:szCs w:val="18"/>
        </w:rPr>
        <w:t>cifikke B</w:t>
      </w:r>
      <w:r w:rsidR="007229E5" w:rsidRPr="00521F1F">
        <w:rPr>
          <w:rFonts w:asciiTheme="minorHAnsi" w:hAnsiTheme="minorHAnsi" w:cstheme="minorHAnsi"/>
          <w:sz w:val="18"/>
          <w:szCs w:val="18"/>
        </w:rPr>
        <w:t xml:space="preserve">estemmelser pkt. </w:t>
      </w:r>
      <w:r w:rsidR="007229E5" w:rsidRPr="00521F1F">
        <w:rPr>
          <w:rFonts w:asciiTheme="minorHAnsi" w:hAnsiTheme="minorHAnsi" w:cstheme="minorHAnsi"/>
          <w:sz w:val="18"/>
          <w:szCs w:val="18"/>
        </w:rPr>
        <w:fldChar w:fldCharType="begin"/>
      </w:r>
      <w:r w:rsidR="007229E5" w:rsidRPr="00521F1F">
        <w:rPr>
          <w:rFonts w:asciiTheme="minorHAnsi" w:hAnsiTheme="minorHAnsi" w:cstheme="minorHAnsi"/>
          <w:sz w:val="18"/>
          <w:szCs w:val="18"/>
        </w:rPr>
        <w:instrText xml:space="preserve"> REF _Ref377024353 \r \h  \* MERGEFORMAT </w:instrText>
      </w:r>
      <w:r w:rsidR="007229E5" w:rsidRPr="00521F1F">
        <w:rPr>
          <w:rFonts w:asciiTheme="minorHAnsi" w:hAnsiTheme="minorHAnsi" w:cstheme="minorHAnsi"/>
          <w:sz w:val="18"/>
          <w:szCs w:val="18"/>
        </w:rPr>
      </w:r>
      <w:r w:rsidR="007229E5" w:rsidRPr="00521F1F">
        <w:rPr>
          <w:rFonts w:asciiTheme="minorHAnsi" w:hAnsiTheme="minorHAnsi" w:cstheme="minorHAnsi"/>
          <w:sz w:val="18"/>
          <w:szCs w:val="18"/>
        </w:rPr>
        <w:fldChar w:fldCharType="separate"/>
      </w:r>
      <w:r w:rsidR="00B16801" w:rsidRPr="00B16801">
        <w:rPr>
          <w:rFonts w:asciiTheme="minorHAnsi" w:hAnsiTheme="minorHAnsi" w:cstheme="minorHAnsi"/>
          <w:b/>
          <w:bCs/>
          <w:sz w:val="18"/>
          <w:szCs w:val="18"/>
        </w:rPr>
        <w:t>4.1</w:t>
      </w:r>
      <w:r w:rsidR="007229E5" w:rsidRPr="00521F1F">
        <w:rPr>
          <w:rFonts w:asciiTheme="minorHAnsi" w:hAnsiTheme="minorHAnsi" w:cstheme="minorHAnsi"/>
          <w:sz w:val="18"/>
          <w:szCs w:val="18"/>
        </w:rPr>
        <w:fldChar w:fldCharType="end"/>
      </w:r>
      <w:r w:rsidR="007229E5" w:rsidRPr="00521F1F">
        <w:rPr>
          <w:rFonts w:asciiTheme="minorHAnsi" w:hAnsiTheme="minorHAnsi" w:cstheme="minorHAnsi"/>
          <w:sz w:val="18"/>
          <w:szCs w:val="18"/>
        </w:rPr>
        <w:t>.</w:t>
      </w:r>
    </w:p>
    <w:p w:rsidR="007229E5" w:rsidRPr="00521F1F" w:rsidRDefault="00F415BB" w:rsidP="00F415BB">
      <w:pPr>
        <w:pStyle w:val="Brdtekst"/>
        <w:tabs>
          <w:tab w:val="clear" w:pos="1427"/>
          <w:tab w:val="right" w:pos="-2127"/>
          <w:tab w:val="left" w:pos="3969"/>
        </w:tabs>
        <w:ind w:left="3912" w:hanging="3912"/>
        <w:rPr>
          <w:rFonts w:asciiTheme="minorHAnsi" w:hAnsiTheme="minorHAnsi" w:cstheme="minorHAnsi"/>
          <w:sz w:val="18"/>
          <w:szCs w:val="18"/>
        </w:rPr>
      </w:pPr>
      <w:r>
        <w:rPr>
          <w:rFonts w:asciiTheme="minorHAnsi" w:hAnsiTheme="minorHAnsi" w:cstheme="minorHAnsi"/>
          <w:b/>
          <w:sz w:val="18"/>
          <w:szCs w:val="18"/>
        </w:rPr>
        <w:t>Underleverandør</w:t>
      </w:r>
      <w:r>
        <w:rPr>
          <w:rFonts w:asciiTheme="minorHAnsi" w:hAnsiTheme="minorHAnsi" w:cstheme="minorHAnsi"/>
          <w:b/>
          <w:sz w:val="18"/>
          <w:szCs w:val="18"/>
        </w:rPr>
        <w:tab/>
      </w:r>
      <w:r w:rsidR="007229E5" w:rsidRPr="00521F1F">
        <w:rPr>
          <w:rFonts w:asciiTheme="minorHAnsi" w:hAnsiTheme="minorHAnsi" w:cstheme="minorHAnsi"/>
          <w:sz w:val="18"/>
          <w:szCs w:val="18"/>
        </w:rPr>
        <w:t>betyder en juridisk eller fysisk person, som for</w:t>
      </w:r>
      <w:r w:rsidR="00D63FB4">
        <w:rPr>
          <w:rFonts w:asciiTheme="minorHAnsi" w:hAnsiTheme="minorHAnsi" w:cstheme="minorHAnsi"/>
          <w:sz w:val="18"/>
          <w:szCs w:val="18"/>
        </w:rPr>
        <w:t xml:space="preserve"> </w:t>
      </w:r>
      <w:r w:rsidR="00E120BA">
        <w:rPr>
          <w:rFonts w:asciiTheme="minorHAnsi" w:hAnsiTheme="minorHAnsi" w:cstheme="minorHAnsi"/>
          <w:sz w:val="18"/>
          <w:szCs w:val="18"/>
        </w:rPr>
        <w:t>Leverandøren</w:t>
      </w:r>
      <w:r w:rsidR="007229E5" w:rsidRPr="00521F1F">
        <w:rPr>
          <w:rFonts w:asciiTheme="minorHAnsi" w:hAnsiTheme="minorHAnsi" w:cstheme="minorHAnsi"/>
          <w:sz w:val="18"/>
          <w:szCs w:val="18"/>
        </w:rPr>
        <w:t xml:space="preserve"> udfører en del af </w:t>
      </w:r>
      <w:r w:rsidR="00D63FB4">
        <w:rPr>
          <w:rFonts w:asciiTheme="minorHAnsi" w:hAnsiTheme="minorHAnsi" w:cstheme="minorHAnsi"/>
          <w:sz w:val="18"/>
          <w:szCs w:val="18"/>
        </w:rPr>
        <w:t>Leverandørens</w:t>
      </w:r>
      <w:r w:rsidR="003630AD">
        <w:rPr>
          <w:rFonts w:asciiTheme="minorHAnsi" w:hAnsiTheme="minorHAnsi" w:cstheme="minorHAnsi"/>
          <w:sz w:val="18"/>
          <w:szCs w:val="18"/>
        </w:rPr>
        <w:t xml:space="preserve"> </w:t>
      </w:r>
      <w:r w:rsidR="007229E5" w:rsidRPr="00521F1F">
        <w:rPr>
          <w:rFonts w:asciiTheme="minorHAnsi" w:hAnsiTheme="minorHAnsi" w:cstheme="minorHAnsi"/>
          <w:sz w:val="18"/>
          <w:szCs w:val="18"/>
        </w:rPr>
        <w:t>forpligtelser i forhold til den faglige løsning af Pr</w:t>
      </w:r>
      <w:r w:rsidR="007229E5" w:rsidRPr="00521F1F">
        <w:rPr>
          <w:rFonts w:asciiTheme="minorHAnsi" w:hAnsiTheme="minorHAnsi" w:cstheme="minorHAnsi"/>
          <w:sz w:val="18"/>
          <w:szCs w:val="18"/>
        </w:rPr>
        <w:t>o</w:t>
      </w:r>
      <w:r w:rsidR="007229E5" w:rsidRPr="00521F1F">
        <w:rPr>
          <w:rFonts w:asciiTheme="minorHAnsi" w:hAnsiTheme="minorHAnsi" w:cstheme="minorHAnsi"/>
          <w:sz w:val="18"/>
          <w:szCs w:val="18"/>
        </w:rPr>
        <w:t>jektet i henhold til denne Kontrakt.</w:t>
      </w:r>
    </w:p>
    <w:p w:rsidR="007229E5" w:rsidRPr="00521F1F" w:rsidRDefault="007229E5" w:rsidP="00F415BB">
      <w:pPr>
        <w:pStyle w:val="Brdtekst"/>
        <w:tabs>
          <w:tab w:val="clear" w:pos="1427"/>
          <w:tab w:val="right" w:pos="-2127"/>
        </w:tabs>
        <w:ind w:left="3912" w:hanging="3912"/>
        <w:rPr>
          <w:rFonts w:asciiTheme="minorHAnsi" w:hAnsiTheme="minorHAnsi" w:cstheme="minorHAnsi"/>
          <w:sz w:val="18"/>
          <w:szCs w:val="18"/>
        </w:rPr>
      </w:pPr>
      <w:r w:rsidRPr="00D63FB4">
        <w:rPr>
          <w:rFonts w:asciiTheme="minorHAnsi" w:hAnsiTheme="minorHAnsi" w:cstheme="minorHAnsi"/>
          <w:b/>
          <w:sz w:val="18"/>
          <w:szCs w:val="18"/>
        </w:rPr>
        <w:t xml:space="preserve">Underliggende </w:t>
      </w:r>
      <w:r w:rsidR="00933F3D" w:rsidRPr="00D63FB4">
        <w:rPr>
          <w:rFonts w:asciiTheme="minorHAnsi" w:hAnsiTheme="minorHAnsi" w:cstheme="minorHAnsi"/>
          <w:b/>
          <w:sz w:val="18"/>
          <w:szCs w:val="18"/>
        </w:rPr>
        <w:t>M</w:t>
      </w:r>
      <w:r w:rsidRPr="00D63FB4">
        <w:rPr>
          <w:rFonts w:asciiTheme="minorHAnsi" w:hAnsiTheme="minorHAnsi" w:cstheme="minorHAnsi"/>
          <w:b/>
          <w:sz w:val="18"/>
          <w:szCs w:val="18"/>
        </w:rPr>
        <w:t>ateriale til Leverancen</w:t>
      </w:r>
      <w:r w:rsidR="00F415BB" w:rsidRPr="00D63FB4">
        <w:rPr>
          <w:rFonts w:asciiTheme="minorHAnsi" w:hAnsiTheme="minorHAnsi" w:cstheme="minorHAnsi"/>
          <w:sz w:val="18"/>
          <w:szCs w:val="18"/>
        </w:rPr>
        <w:tab/>
      </w:r>
      <w:r w:rsidRPr="00D63FB4">
        <w:rPr>
          <w:rFonts w:asciiTheme="minorHAnsi" w:hAnsiTheme="minorHAnsi" w:cstheme="minorHAnsi"/>
          <w:sz w:val="18"/>
          <w:szCs w:val="18"/>
        </w:rPr>
        <w:t>betyder funktionalitet eller indhold af Leverancen, der er integrere</w:t>
      </w:r>
      <w:r w:rsidR="004A5D4E">
        <w:rPr>
          <w:rFonts w:asciiTheme="minorHAnsi" w:hAnsiTheme="minorHAnsi" w:cstheme="minorHAnsi"/>
          <w:sz w:val="18"/>
          <w:szCs w:val="18"/>
        </w:rPr>
        <w:t>t</w:t>
      </w:r>
      <w:r w:rsidRPr="00D63FB4">
        <w:rPr>
          <w:rFonts w:asciiTheme="minorHAnsi" w:hAnsiTheme="minorHAnsi" w:cstheme="minorHAnsi"/>
          <w:sz w:val="18"/>
          <w:szCs w:val="18"/>
        </w:rPr>
        <w:t xml:space="preserve"> i og nødvendig for</w:t>
      </w:r>
      <w:r w:rsidR="004A5D4E">
        <w:rPr>
          <w:rFonts w:asciiTheme="minorHAnsi" w:hAnsiTheme="minorHAnsi" w:cstheme="minorHAnsi"/>
          <w:sz w:val="18"/>
          <w:szCs w:val="18"/>
        </w:rPr>
        <w:t>,</w:t>
      </w:r>
      <w:r w:rsidRPr="00D63FB4">
        <w:rPr>
          <w:rFonts w:asciiTheme="minorHAnsi" w:hAnsiTheme="minorHAnsi" w:cstheme="minorHAnsi"/>
          <w:sz w:val="18"/>
          <w:szCs w:val="18"/>
        </w:rPr>
        <w:t xml:space="preserve"> at Leverancen kan anvendes af </w:t>
      </w:r>
      <w:r w:rsidR="001251C1">
        <w:rPr>
          <w:rFonts w:asciiTheme="minorHAnsi" w:hAnsiTheme="minorHAnsi" w:cstheme="minorHAnsi"/>
          <w:sz w:val="18"/>
          <w:szCs w:val="18"/>
        </w:rPr>
        <w:t>Departementet</w:t>
      </w:r>
      <w:r w:rsidRPr="00D63FB4">
        <w:rPr>
          <w:rFonts w:asciiTheme="minorHAnsi" w:hAnsiTheme="minorHAnsi" w:cstheme="minorHAnsi"/>
          <w:sz w:val="18"/>
          <w:szCs w:val="18"/>
        </w:rPr>
        <w:t xml:space="preserve"> i en he</w:t>
      </w:r>
      <w:r w:rsidRPr="00D63FB4">
        <w:rPr>
          <w:rFonts w:asciiTheme="minorHAnsi" w:hAnsiTheme="minorHAnsi" w:cstheme="minorHAnsi"/>
          <w:sz w:val="18"/>
          <w:szCs w:val="18"/>
        </w:rPr>
        <w:t>l</w:t>
      </w:r>
      <w:r w:rsidRPr="00D63FB4">
        <w:rPr>
          <w:rFonts w:asciiTheme="minorHAnsi" w:hAnsiTheme="minorHAnsi" w:cstheme="minorHAnsi"/>
          <w:sz w:val="18"/>
          <w:szCs w:val="18"/>
        </w:rPr>
        <w:t>hed.</w:t>
      </w:r>
    </w:p>
    <w:p w:rsidR="007229E5" w:rsidRPr="00521F1F" w:rsidRDefault="00F415BB" w:rsidP="00F415BB">
      <w:pPr>
        <w:pStyle w:val="Brdtekst"/>
        <w:tabs>
          <w:tab w:val="clear" w:pos="1427"/>
          <w:tab w:val="right" w:pos="-2127"/>
          <w:tab w:val="left" w:pos="3969"/>
        </w:tabs>
        <w:ind w:left="3912" w:hanging="3912"/>
        <w:rPr>
          <w:rFonts w:asciiTheme="minorHAnsi" w:hAnsiTheme="minorHAnsi" w:cstheme="minorHAnsi"/>
          <w:sz w:val="18"/>
          <w:szCs w:val="18"/>
        </w:rPr>
      </w:pPr>
      <w:r>
        <w:rPr>
          <w:rFonts w:asciiTheme="minorHAnsi" w:hAnsiTheme="minorHAnsi" w:cstheme="minorHAnsi"/>
          <w:b/>
          <w:sz w:val="18"/>
          <w:szCs w:val="18"/>
        </w:rPr>
        <w:lastRenderedPageBreak/>
        <w:t>Vederlaget</w:t>
      </w:r>
      <w:r>
        <w:rPr>
          <w:rFonts w:asciiTheme="minorHAnsi" w:hAnsiTheme="minorHAnsi" w:cstheme="minorHAnsi"/>
          <w:b/>
          <w:sz w:val="18"/>
          <w:szCs w:val="18"/>
        </w:rPr>
        <w:tab/>
      </w:r>
      <w:r w:rsidR="007229E5" w:rsidRPr="00521F1F">
        <w:rPr>
          <w:rFonts w:asciiTheme="minorHAnsi" w:hAnsiTheme="minorHAnsi" w:cstheme="minorHAnsi"/>
          <w:sz w:val="18"/>
          <w:szCs w:val="18"/>
        </w:rPr>
        <w:t>har den betydning, der er fastsat i</w:t>
      </w:r>
      <w:r w:rsidR="007229E5" w:rsidRPr="00521F1F">
        <w:rPr>
          <w:rFonts w:asciiTheme="minorHAnsi" w:hAnsiTheme="minorHAnsi" w:cstheme="minorHAnsi"/>
          <w:b/>
          <w:sz w:val="18"/>
          <w:szCs w:val="18"/>
        </w:rPr>
        <w:t xml:space="preserve"> </w:t>
      </w:r>
      <w:r w:rsidR="007229E5" w:rsidRPr="00521F1F">
        <w:rPr>
          <w:rFonts w:asciiTheme="minorHAnsi" w:hAnsiTheme="minorHAnsi" w:cstheme="minorHAnsi"/>
          <w:sz w:val="18"/>
          <w:szCs w:val="18"/>
        </w:rPr>
        <w:t>Projektspe</w:t>
      </w:r>
      <w:r w:rsidR="00613AE7">
        <w:rPr>
          <w:rFonts w:asciiTheme="minorHAnsi" w:hAnsiTheme="minorHAnsi" w:cstheme="minorHAnsi"/>
          <w:sz w:val="18"/>
          <w:szCs w:val="18"/>
        </w:rPr>
        <w:t>cifikke B</w:t>
      </w:r>
      <w:r w:rsidR="007229E5" w:rsidRPr="00521F1F">
        <w:rPr>
          <w:rFonts w:asciiTheme="minorHAnsi" w:hAnsiTheme="minorHAnsi" w:cstheme="minorHAnsi"/>
          <w:sz w:val="18"/>
          <w:szCs w:val="18"/>
        </w:rPr>
        <w:t xml:space="preserve">estemmelser pkt. </w:t>
      </w:r>
      <w:r w:rsidR="007229E5" w:rsidRPr="00521F1F">
        <w:rPr>
          <w:rFonts w:asciiTheme="minorHAnsi" w:hAnsiTheme="minorHAnsi" w:cstheme="minorHAnsi"/>
          <w:sz w:val="18"/>
          <w:szCs w:val="18"/>
        </w:rPr>
        <w:fldChar w:fldCharType="begin"/>
      </w:r>
      <w:r w:rsidR="007229E5" w:rsidRPr="00521F1F">
        <w:rPr>
          <w:rFonts w:asciiTheme="minorHAnsi" w:hAnsiTheme="minorHAnsi" w:cstheme="minorHAnsi"/>
          <w:sz w:val="18"/>
          <w:szCs w:val="18"/>
        </w:rPr>
        <w:instrText xml:space="preserve"> REF _Ref401225556 \r \h  \* MERGEFORMAT </w:instrText>
      </w:r>
      <w:r w:rsidR="007229E5" w:rsidRPr="00521F1F">
        <w:rPr>
          <w:rFonts w:asciiTheme="minorHAnsi" w:hAnsiTheme="minorHAnsi" w:cstheme="minorHAnsi"/>
          <w:sz w:val="18"/>
          <w:szCs w:val="18"/>
        </w:rPr>
      </w:r>
      <w:r w:rsidR="007229E5" w:rsidRPr="00521F1F">
        <w:rPr>
          <w:rFonts w:asciiTheme="minorHAnsi" w:hAnsiTheme="minorHAnsi" w:cstheme="minorHAnsi"/>
          <w:sz w:val="18"/>
          <w:szCs w:val="18"/>
        </w:rPr>
        <w:fldChar w:fldCharType="separate"/>
      </w:r>
      <w:r w:rsidR="00B16801" w:rsidRPr="00B16801">
        <w:rPr>
          <w:rFonts w:asciiTheme="minorHAnsi" w:hAnsiTheme="minorHAnsi" w:cstheme="minorHAnsi"/>
          <w:b/>
          <w:bCs/>
          <w:sz w:val="18"/>
          <w:szCs w:val="18"/>
        </w:rPr>
        <w:t>5.1</w:t>
      </w:r>
      <w:r w:rsidR="007229E5" w:rsidRPr="00521F1F">
        <w:rPr>
          <w:rFonts w:asciiTheme="minorHAnsi" w:hAnsiTheme="minorHAnsi" w:cstheme="minorHAnsi"/>
          <w:sz w:val="18"/>
          <w:szCs w:val="18"/>
        </w:rPr>
        <w:fldChar w:fldCharType="end"/>
      </w:r>
      <w:r w:rsidR="007229E5" w:rsidRPr="00521F1F">
        <w:rPr>
          <w:rFonts w:asciiTheme="minorHAnsi" w:hAnsiTheme="minorHAnsi" w:cstheme="minorHAnsi"/>
          <w:sz w:val="18"/>
          <w:szCs w:val="18"/>
        </w:rPr>
        <w:t>.</w:t>
      </w:r>
    </w:p>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DE1AAF" w:rsidRDefault="00DE1AAF" w:rsidP="007914F9"/>
    <w:p w:rsidR="00DE1AAF" w:rsidRDefault="00DE1AAF"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7914F9" w:rsidRDefault="007914F9" w:rsidP="007914F9"/>
    <w:p w:rsidR="00E27F30" w:rsidRDefault="00E27F30">
      <w:r>
        <w:br w:type="page"/>
      </w:r>
    </w:p>
    <w:p w:rsidR="007914F9" w:rsidRDefault="007914F9" w:rsidP="007914F9"/>
    <w:tbl>
      <w:tblPr>
        <w:tblStyle w:val="Tabel-Git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1"/>
      </w:tblGrid>
      <w:tr w:rsidR="007914F9" w:rsidTr="007229E5">
        <w:trPr>
          <w:trHeight w:val="855"/>
        </w:trPr>
        <w:tc>
          <w:tcPr>
            <w:tcW w:w="7541" w:type="dxa"/>
            <w:shd w:val="clear" w:color="auto" w:fill="auto"/>
          </w:tcPr>
          <w:p w:rsidR="007914F9" w:rsidRPr="00A918E4" w:rsidRDefault="00782484" w:rsidP="00782484">
            <w:pPr>
              <w:pStyle w:val="Overskrift1"/>
              <w:numPr>
                <w:ilvl w:val="0"/>
                <w:numId w:val="0"/>
              </w:numPr>
              <w:ind w:left="794" w:hanging="794"/>
              <w:suppressOverlap/>
              <w:rPr>
                <w:sz w:val="32"/>
                <w:szCs w:val="32"/>
              </w:rPr>
            </w:pPr>
            <w:bookmarkStart w:id="8" w:name="_Toc18097794"/>
            <w:r>
              <w:rPr>
                <w:sz w:val="32"/>
                <w:szCs w:val="32"/>
              </w:rPr>
              <w:t xml:space="preserve">Del 1 - </w:t>
            </w:r>
            <w:r w:rsidR="00613AE7" w:rsidRPr="00A918E4">
              <w:rPr>
                <w:sz w:val="32"/>
                <w:szCs w:val="32"/>
              </w:rPr>
              <w:t>PROJEKTSPECIFIKKE BESTEMMELSER</w:t>
            </w:r>
            <w:bookmarkEnd w:id="8"/>
          </w:p>
        </w:tc>
      </w:tr>
    </w:tbl>
    <w:p w:rsidR="007914F9" w:rsidRDefault="007914F9" w:rsidP="007914F9">
      <w:pPr>
        <w:spacing w:line="14" w:lineRule="exact"/>
      </w:pPr>
    </w:p>
    <w:p w:rsidR="00DE1AAF" w:rsidRPr="004F5852" w:rsidRDefault="00DE1AAF" w:rsidP="004F5852">
      <w:pPr>
        <w:pStyle w:val="Brdtekst"/>
        <w:tabs>
          <w:tab w:val="clear" w:pos="1427"/>
        </w:tabs>
        <w:ind w:left="426" w:hanging="426"/>
        <w:rPr>
          <w:rFonts w:asciiTheme="minorHAnsi" w:hAnsiTheme="minorHAnsi" w:cstheme="minorHAnsi"/>
          <w:sz w:val="18"/>
          <w:szCs w:val="18"/>
        </w:rPr>
      </w:pPr>
      <w:r w:rsidRPr="004F5852">
        <w:rPr>
          <w:rFonts w:asciiTheme="minorHAnsi" w:hAnsiTheme="minorHAnsi" w:cstheme="minorHAnsi"/>
          <w:sz w:val="18"/>
          <w:szCs w:val="18"/>
        </w:rPr>
        <w:t>Følgende Kontrakt er indgået mellem Parterne:</w:t>
      </w:r>
    </w:p>
    <w:p w:rsidR="00DE1AAF" w:rsidRPr="009665CD" w:rsidRDefault="000F513F" w:rsidP="004F5852">
      <w:pPr>
        <w:pStyle w:val="Brdtekst"/>
        <w:numPr>
          <w:ilvl w:val="0"/>
          <w:numId w:val="29"/>
        </w:numPr>
        <w:tabs>
          <w:tab w:val="clear" w:pos="2278"/>
          <w:tab w:val="num" w:pos="2018"/>
        </w:tabs>
        <w:ind w:left="426" w:hanging="426"/>
        <w:rPr>
          <w:rFonts w:asciiTheme="minorHAnsi" w:hAnsiTheme="minorHAnsi" w:cstheme="minorHAnsi"/>
          <w:sz w:val="18"/>
          <w:szCs w:val="18"/>
        </w:rPr>
      </w:pPr>
      <w:bookmarkStart w:id="9" w:name="_Ref378844798"/>
      <w:r w:rsidRPr="009665CD">
        <w:rPr>
          <w:rFonts w:asciiTheme="minorHAnsi" w:hAnsiTheme="minorHAnsi" w:cstheme="minorHAnsi"/>
          <w:sz w:val="18"/>
          <w:szCs w:val="18"/>
        </w:rPr>
        <w:t>Miljø- og Fødevareministeriet, Slotsholmgade 12, 1216 København K, CVR-nr.: 12854358</w:t>
      </w:r>
      <w:r w:rsidR="00A471D5" w:rsidRPr="009665CD">
        <w:rPr>
          <w:rFonts w:asciiTheme="minorHAnsi" w:hAnsiTheme="minorHAnsi" w:cstheme="minorHAnsi"/>
          <w:sz w:val="18"/>
          <w:szCs w:val="18"/>
        </w:rPr>
        <w:t xml:space="preserve"> (”Kunden</w:t>
      </w:r>
      <w:r w:rsidR="00DE1AAF" w:rsidRPr="009665CD">
        <w:rPr>
          <w:rFonts w:asciiTheme="minorHAnsi" w:hAnsiTheme="minorHAnsi" w:cstheme="minorHAnsi"/>
          <w:sz w:val="18"/>
          <w:szCs w:val="18"/>
        </w:rPr>
        <w:t>”), og</w:t>
      </w:r>
      <w:bookmarkEnd w:id="9"/>
    </w:p>
    <w:p w:rsidR="00DE1AAF" w:rsidRPr="004F5852" w:rsidRDefault="00DE1AAF" w:rsidP="004F5852">
      <w:pPr>
        <w:pStyle w:val="Brdtekst"/>
        <w:numPr>
          <w:ilvl w:val="0"/>
          <w:numId w:val="29"/>
        </w:numPr>
        <w:tabs>
          <w:tab w:val="clear" w:pos="2278"/>
          <w:tab w:val="num" w:pos="1658"/>
        </w:tabs>
        <w:ind w:left="426" w:hanging="426"/>
        <w:rPr>
          <w:rFonts w:asciiTheme="minorHAnsi" w:hAnsiTheme="minorHAnsi" w:cstheme="minorHAnsi"/>
          <w:sz w:val="18"/>
          <w:szCs w:val="18"/>
        </w:rPr>
      </w:pPr>
      <w:bookmarkStart w:id="10" w:name="_Ref378844655"/>
      <w:r w:rsidRPr="004F5852">
        <w:rPr>
          <w:rFonts w:asciiTheme="minorHAnsi" w:hAnsiTheme="minorHAnsi" w:cstheme="minorHAnsi"/>
          <w:sz w:val="18"/>
          <w:szCs w:val="18"/>
          <w:highlight w:val="yellow"/>
        </w:rPr>
        <w:t xml:space="preserve">&lt;Indsæt </w:t>
      </w:r>
      <w:r w:rsidR="00B9030A">
        <w:rPr>
          <w:rFonts w:asciiTheme="minorHAnsi" w:hAnsiTheme="minorHAnsi" w:cstheme="minorHAnsi"/>
          <w:sz w:val="18"/>
          <w:szCs w:val="18"/>
          <w:highlight w:val="yellow"/>
        </w:rPr>
        <w:t>Leverandøren</w:t>
      </w:r>
      <w:r w:rsidRPr="004F5852">
        <w:rPr>
          <w:rFonts w:asciiTheme="minorHAnsi" w:hAnsiTheme="minorHAnsi" w:cstheme="minorHAnsi"/>
          <w:sz w:val="18"/>
          <w:szCs w:val="18"/>
          <w:highlight w:val="yellow"/>
        </w:rPr>
        <w:t>&gt;</w:t>
      </w:r>
      <w:r w:rsidRPr="004F5852">
        <w:rPr>
          <w:rFonts w:asciiTheme="minorHAnsi" w:hAnsiTheme="minorHAnsi" w:cstheme="minorHAnsi"/>
          <w:sz w:val="18"/>
          <w:szCs w:val="18"/>
        </w:rPr>
        <w:t xml:space="preserve">, </w:t>
      </w:r>
      <w:r w:rsidRPr="004F5852">
        <w:rPr>
          <w:rFonts w:asciiTheme="minorHAnsi" w:hAnsiTheme="minorHAnsi" w:cstheme="minorHAnsi"/>
          <w:sz w:val="18"/>
          <w:szCs w:val="18"/>
          <w:highlight w:val="yellow"/>
        </w:rPr>
        <w:t>&lt; Indsæt adresse &gt;</w:t>
      </w:r>
      <w:r w:rsidRPr="004F5852">
        <w:rPr>
          <w:rFonts w:asciiTheme="minorHAnsi" w:hAnsiTheme="minorHAnsi" w:cstheme="minorHAnsi"/>
          <w:sz w:val="18"/>
          <w:szCs w:val="18"/>
        </w:rPr>
        <w:t xml:space="preserve">, </w:t>
      </w:r>
      <w:r w:rsidRPr="004F5852">
        <w:rPr>
          <w:rFonts w:asciiTheme="minorHAnsi" w:hAnsiTheme="minorHAnsi" w:cstheme="minorHAnsi"/>
          <w:sz w:val="18"/>
          <w:szCs w:val="18"/>
          <w:highlight w:val="yellow"/>
        </w:rPr>
        <w:t>&lt;Indsæt postnr. og by&gt;</w:t>
      </w:r>
      <w:r w:rsidRPr="004F5852">
        <w:rPr>
          <w:rFonts w:asciiTheme="minorHAnsi" w:hAnsiTheme="minorHAnsi" w:cstheme="minorHAnsi"/>
          <w:sz w:val="18"/>
          <w:szCs w:val="18"/>
        </w:rPr>
        <w:t xml:space="preserve">, CVR-nr.: </w:t>
      </w:r>
      <w:r w:rsidRPr="004F5852">
        <w:rPr>
          <w:rFonts w:asciiTheme="minorHAnsi" w:hAnsiTheme="minorHAnsi" w:cstheme="minorHAnsi"/>
          <w:sz w:val="18"/>
          <w:szCs w:val="18"/>
          <w:highlight w:val="yellow"/>
        </w:rPr>
        <w:t>&lt;Indsæt CVR-nr.&gt;</w:t>
      </w:r>
      <w:r w:rsidRPr="004F5852">
        <w:rPr>
          <w:rFonts w:asciiTheme="minorHAnsi" w:hAnsiTheme="minorHAnsi" w:cstheme="minorHAnsi"/>
          <w:sz w:val="18"/>
          <w:szCs w:val="18"/>
        </w:rPr>
        <w:t xml:space="preserve"> (”</w:t>
      </w:r>
      <w:r w:rsidR="00E120BA">
        <w:rPr>
          <w:rFonts w:asciiTheme="minorHAnsi" w:hAnsiTheme="minorHAnsi" w:cstheme="minorHAnsi"/>
          <w:sz w:val="18"/>
          <w:szCs w:val="18"/>
        </w:rPr>
        <w:t>Leverand</w:t>
      </w:r>
      <w:r w:rsidR="00E120BA">
        <w:rPr>
          <w:rFonts w:asciiTheme="minorHAnsi" w:hAnsiTheme="minorHAnsi" w:cstheme="minorHAnsi"/>
          <w:sz w:val="18"/>
          <w:szCs w:val="18"/>
        </w:rPr>
        <w:t>ø</w:t>
      </w:r>
      <w:r w:rsidR="00E120BA">
        <w:rPr>
          <w:rFonts w:asciiTheme="minorHAnsi" w:hAnsiTheme="minorHAnsi" w:cstheme="minorHAnsi"/>
          <w:sz w:val="18"/>
          <w:szCs w:val="18"/>
        </w:rPr>
        <w:t>ren</w:t>
      </w:r>
      <w:r w:rsidRPr="004F5852">
        <w:rPr>
          <w:rFonts w:asciiTheme="minorHAnsi" w:hAnsiTheme="minorHAnsi" w:cstheme="minorHAnsi"/>
          <w:sz w:val="18"/>
          <w:szCs w:val="18"/>
        </w:rPr>
        <w:t>”)</w:t>
      </w:r>
      <w:bookmarkEnd w:id="10"/>
      <w:r w:rsidRPr="004F5852">
        <w:rPr>
          <w:rFonts w:asciiTheme="minorHAnsi" w:hAnsiTheme="minorHAnsi" w:cstheme="minorHAnsi"/>
          <w:sz w:val="18"/>
          <w:szCs w:val="18"/>
        </w:rPr>
        <w:t>.</w:t>
      </w:r>
    </w:p>
    <w:p w:rsidR="00DE1AAF" w:rsidRPr="004F5852" w:rsidRDefault="00DE1AAF" w:rsidP="004F5852">
      <w:pPr>
        <w:pStyle w:val="Brdtekst"/>
        <w:tabs>
          <w:tab w:val="clear" w:pos="1427"/>
        </w:tabs>
        <w:ind w:left="426" w:hanging="426"/>
        <w:rPr>
          <w:rFonts w:asciiTheme="minorHAnsi" w:hAnsiTheme="minorHAnsi" w:cstheme="minorHAnsi"/>
          <w:sz w:val="18"/>
          <w:szCs w:val="18"/>
        </w:rPr>
      </w:pPr>
      <w:r w:rsidRPr="004F5852">
        <w:rPr>
          <w:rFonts w:asciiTheme="minorHAnsi" w:hAnsiTheme="minorHAnsi" w:cstheme="minorHAnsi"/>
          <w:sz w:val="18"/>
          <w:szCs w:val="18"/>
        </w:rPr>
        <w:t>PARTERNE HAR VEDTAGET FØLGENDE:</w:t>
      </w:r>
    </w:p>
    <w:p w:rsidR="00DE1AAF" w:rsidRPr="004F5852" w:rsidRDefault="00DE1AAF" w:rsidP="004F5852">
      <w:pPr>
        <w:pStyle w:val="Bestemmelse"/>
        <w:numPr>
          <w:ilvl w:val="0"/>
          <w:numId w:val="16"/>
        </w:numPr>
        <w:tabs>
          <w:tab w:val="clear" w:pos="578"/>
          <w:tab w:val="num" w:pos="1658"/>
        </w:tabs>
        <w:ind w:left="426" w:hanging="426"/>
        <w:rPr>
          <w:rFonts w:asciiTheme="minorHAnsi" w:hAnsiTheme="minorHAnsi" w:cstheme="minorHAnsi"/>
          <w:b/>
          <w:szCs w:val="24"/>
        </w:rPr>
      </w:pPr>
      <w:bookmarkStart w:id="11" w:name="_Toc465005597"/>
      <w:bookmarkStart w:id="12" w:name="_Toc18097795"/>
      <w:r w:rsidRPr="004F5852">
        <w:rPr>
          <w:rFonts w:asciiTheme="minorHAnsi" w:hAnsiTheme="minorHAnsi" w:cstheme="minorHAnsi"/>
          <w:b/>
          <w:szCs w:val="24"/>
        </w:rPr>
        <w:t>KONTRAKTENS FORMÅL OG OMFANG</w:t>
      </w:r>
      <w:bookmarkEnd w:id="11"/>
      <w:bookmarkEnd w:id="12"/>
      <w:r w:rsidRPr="004F5852">
        <w:rPr>
          <w:rFonts w:asciiTheme="minorHAnsi" w:hAnsiTheme="minorHAnsi" w:cstheme="minorHAnsi"/>
          <w:b/>
          <w:szCs w:val="24"/>
        </w:rPr>
        <w:t xml:space="preserve"> </w:t>
      </w:r>
    </w:p>
    <w:p w:rsidR="00B9030A" w:rsidRDefault="00C23024" w:rsidP="00B9030A">
      <w:pPr>
        <w:pStyle w:val="Brdtekst"/>
        <w:numPr>
          <w:ilvl w:val="1"/>
          <w:numId w:val="16"/>
        </w:numPr>
        <w:tabs>
          <w:tab w:val="num" w:pos="1656"/>
        </w:tabs>
        <w:ind w:left="426" w:hanging="426"/>
        <w:rPr>
          <w:rFonts w:asciiTheme="minorHAnsi" w:hAnsiTheme="minorHAnsi" w:cstheme="minorHAnsi"/>
          <w:sz w:val="18"/>
          <w:szCs w:val="18"/>
        </w:rPr>
      </w:pPr>
      <w:r>
        <w:rPr>
          <w:rFonts w:asciiTheme="minorHAnsi" w:hAnsiTheme="minorHAnsi" w:cstheme="minorHAnsi"/>
          <w:sz w:val="18"/>
          <w:szCs w:val="18"/>
        </w:rPr>
        <w:t>Projektets</w:t>
      </w:r>
      <w:r w:rsidR="00DE1AAF" w:rsidRPr="004F5852">
        <w:rPr>
          <w:rFonts w:asciiTheme="minorHAnsi" w:hAnsiTheme="minorHAnsi" w:cstheme="minorHAnsi"/>
          <w:sz w:val="18"/>
          <w:szCs w:val="18"/>
        </w:rPr>
        <w:t xml:space="preserve"> formål er udførelse af </w:t>
      </w:r>
      <w:r w:rsidR="009665CD">
        <w:rPr>
          <w:rFonts w:asciiTheme="minorHAnsi" w:hAnsiTheme="minorHAnsi" w:cstheme="minorHAnsi"/>
          <w:sz w:val="18"/>
          <w:szCs w:val="18"/>
        </w:rPr>
        <w:t xml:space="preserve">et virkemiddelkatalog med forslag til målrettede og effektive tiltag til at reducere marint affald. </w:t>
      </w:r>
      <w:r w:rsidR="00DE1AAF" w:rsidRPr="004F5852">
        <w:rPr>
          <w:rFonts w:asciiTheme="minorHAnsi" w:hAnsiTheme="minorHAnsi" w:cstheme="minorHAnsi"/>
          <w:sz w:val="18"/>
          <w:szCs w:val="18"/>
        </w:rPr>
        <w:t xml:space="preserve"> </w:t>
      </w:r>
    </w:p>
    <w:p w:rsidR="00B9030A" w:rsidRPr="009665CD" w:rsidRDefault="00A10704" w:rsidP="009665CD">
      <w:pPr>
        <w:pStyle w:val="Brdtekst"/>
        <w:numPr>
          <w:ilvl w:val="1"/>
          <w:numId w:val="28"/>
        </w:numPr>
        <w:tabs>
          <w:tab w:val="num" w:pos="2507"/>
        </w:tabs>
        <w:ind w:left="426" w:hanging="426"/>
        <w:rPr>
          <w:rFonts w:asciiTheme="minorHAnsi" w:hAnsiTheme="minorHAnsi" w:cstheme="minorHAnsi"/>
          <w:sz w:val="18"/>
          <w:szCs w:val="18"/>
        </w:rPr>
      </w:pPr>
      <w:r w:rsidRPr="00C10260">
        <w:rPr>
          <w:rFonts w:asciiTheme="minorHAnsi" w:hAnsiTheme="minorHAnsi" w:cstheme="minorHAnsi"/>
          <w:sz w:val="18"/>
          <w:szCs w:val="18"/>
        </w:rPr>
        <w:t xml:space="preserve">Kontrakten er indgået </w:t>
      </w:r>
      <w:r w:rsidR="00CA6A42">
        <w:rPr>
          <w:rFonts w:asciiTheme="minorHAnsi" w:hAnsiTheme="minorHAnsi" w:cstheme="minorHAnsi"/>
          <w:sz w:val="18"/>
          <w:szCs w:val="18"/>
        </w:rPr>
        <w:t>efter</w:t>
      </w:r>
      <w:r w:rsidRPr="00C10260">
        <w:rPr>
          <w:rFonts w:asciiTheme="minorHAnsi" w:hAnsiTheme="minorHAnsi" w:cstheme="minorHAnsi"/>
          <w:sz w:val="18"/>
          <w:szCs w:val="18"/>
        </w:rPr>
        <w:t xml:space="preserve"> </w:t>
      </w:r>
      <w:r w:rsidR="00CA6A42" w:rsidRPr="009665CD">
        <w:rPr>
          <w:rFonts w:asciiTheme="minorHAnsi" w:hAnsiTheme="minorHAnsi" w:cstheme="minorHAnsi"/>
          <w:sz w:val="18"/>
          <w:szCs w:val="18"/>
        </w:rPr>
        <w:t xml:space="preserve">gennemført </w:t>
      </w:r>
      <w:r w:rsidR="000E67E5">
        <w:rPr>
          <w:rFonts w:asciiTheme="minorHAnsi" w:hAnsiTheme="minorHAnsi" w:cstheme="minorHAnsi"/>
          <w:sz w:val="18"/>
          <w:szCs w:val="18"/>
        </w:rPr>
        <w:t>annoncering og tilbudsindhentning på udbud.dk.</w:t>
      </w:r>
      <w:r w:rsidR="000E67E5" w:rsidRPr="009665CD" w:rsidDel="000E67E5">
        <w:rPr>
          <w:rFonts w:asciiTheme="minorHAnsi" w:hAnsiTheme="minorHAnsi" w:cstheme="minorHAnsi"/>
          <w:sz w:val="18"/>
          <w:szCs w:val="18"/>
        </w:rPr>
        <w:t xml:space="preserve"> </w:t>
      </w:r>
    </w:p>
    <w:p w:rsidR="00DE1AAF" w:rsidRPr="004F5852" w:rsidRDefault="00DE1AAF" w:rsidP="000D6268">
      <w:pPr>
        <w:pStyle w:val="Brdtekst"/>
        <w:numPr>
          <w:ilvl w:val="1"/>
          <w:numId w:val="28"/>
        </w:numPr>
        <w:tabs>
          <w:tab w:val="num" w:pos="2507"/>
        </w:tabs>
        <w:ind w:left="426" w:hanging="426"/>
        <w:rPr>
          <w:rFonts w:asciiTheme="minorHAnsi" w:hAnsiTheme="minorHAnsi" w:cstheme="minorHAnsi"/>
          <w:sz w:val="18"/>
          <w:szCs w:val="18"/>
        </w:rPr>
      </w:pPr>
      <w:r w:rsidRPr="004F5852">
        <w:rPr>
          <w:rFonts w:asciiTheme="minorHAnsi" w:hAnsiTheme="minorHAnsi" w:cstheme="minorHAnsi"/>
          <w:sz w:val="18"/>
          <w:szCs w:val="18"/>
        </w:rPr>
        <w:t>Leverancen</w:t>
      </w:r>
      <w:r w:rsidR="00C23024">
        <w:rPr>
          <w:rFonts w:asciiTheme="minorHAnsi" w:hAnsiTheme="minorHAnsi" w:cstheme="minorHAnsi"/>
          <w:sz w:val="18"/>
          <w:szCs w:val="18"/>
        </w:rPr>
        <w:t>s indhold, omfang og tidsplan m.v</w:t>
      </w:r>
      <w:r w:rsidR="004A5D4E">
        <w:rPr>
          <w:rFonts w:asciiTheme="minorHAnsi" w:hAnsiTheme="minorHAnsi" w:cstheme="minorHAnsi"/>
          <w:sz w:val="18"/>
          <w:szCs w:val="18"/>
        </w:rPr>
        <w:t xml:space="preserve">. </w:t>
      </w:r>
      <w:r w:rsidRPr="004F5852">
        <w:rPr>
          <w:rFonts w:asciiTheme="minorHAnsi" w:hAnsiTheme="minorHAnsi" w:cstheme="minorHAnsi"/>
          <w:sz w:val="18"/>
          <w:szCs w:val="18"/>
        </w:rPr>
        <w:t xml:space="preserve">fremgår af den udarbejdede Kravspecifikation, jf. Bilag 1 </w:t>
      </w:r>
      <w:r w:rsidR="00C23024">
        <w:rPr>
          <w:rFonts w:asciiTheme="minorHAnsi" w:hAnsiTheme="minorHAnsi" w:cstheme="minorHAnsi"/>
          <w:sz w:val="18"/>
          <w:szCs w:val="18"/>
        </w:rPr>
        <w:t>og/</w:t>
      </w:r>
      <w:r w:rsidRPr="004F5852">
        <w:rPr>
          <w:rFonts w:asciiTheme="minorHAnsi" w:hAnsiTheme="minorHAnsi" w:cstheme="minorHAnsi"/>
          <w:sz w:val="18"/>
          <w:szCs w:val="18"/>
        </w:rPr>
        <w:t>eller af</w:t>
      </w:r>
      <w:r w:rsidR="00A10704">
        <w:rPr>
          <w:rFonts w:asciiTheme="minorHAnsi" w:hAnsiTheme="minorHAnsi" w:cstheme="minorHAnsi"/>
          <w:sz w:val="18"/>
          <w:szCs w:val="18"/>
        </w:rPr>
        <w:t xml:space="preserve"> Leverandørens</w:t>
      </w:r>
      <w:r w:rsidRPr="004F5852">
        <w:rPr>
          <w:rFonts w:asciiTheme="minorHAnsi" w:hAnsiTheme="minorHAnsi" w:cstheme="minorHAnsi"/>
          <w:sz w:val="18"/>
          <w:szCs w:val="18"/>
        </w:rPr>
        <w:t xml:space="preserve"> tilbud, jf. Bilag 2.</w:t>
      </w:r>
    </w:p>
    <w:p w:rsidR="00DE1AAF" w:rsidRPr="004F5852" w:rsidRDefault="00DE1AAF" w:rsidP="004F5852">
      <w:pPr>
        <w:pStyle w:val="Bestemmelse"/>
        <w:numPr>
          <w:ilvl w:val="0"/>
          <w:numId w:val="16"/>
        </w:numPr>
        <w:tabs>
          <w:tab w:val="clear" w:pos="578"/>
          <w:tab w:val="num" w:pos="1658"/>
        </w:tabs>
        <w:ind w:left="426" w:hanging="426"/>
        <w:rPr>
          <w:rFonts w:asciiTheme="minorHAnsi" w:hAnsiTheme="minorHAnsi" w:cstheme="minorHAnsi"/>
          <w:b/>
          <w:szCs w:val="24"/>
        </w:rPr>
      </w:pPr>
      <w:bookmarkStart w:id="13" w:name="_Toc332028779"/>
      <w:bookmarkStart w:id="14" w:name="_Ref376957795"/>
      <w:bookmarkStart w:id="15" w:name="_Toc465005598"/>
      <w:bookmarkStart w:id="16" w:name="_Toc18097796"/>
      <w:bookmarkEnd w:id="13"/>
      <w:r w:rsidRPr="004F5852">
        <w:rPr>
          <w:rFonts w:asciiTheme="minorHAnsi" w:hAnsiTheme="minorHAnsi" w:cstheme="minorHAnsi"/>
          <w:b/>
          <w:szCs w:val="24"/>
        </w:rPr>
        <w:t>KONTRAKTPERIODE</w:t>
      </w:r>
      <w:bookmarkEnd w:id="14"/>
      <w:bookmarkEnd w:id="15"/>
      <w:bookmarkEnd w:id="16"/>
      <w:r w:rsidRPr="004F5852">
        <w:rPr>
          <w:rFonts w:asciiTheme="minorHAnsi" w:hAnsiTheme="minorHAnsi" w:cstheme="minorHAnsi"/>
          <w:b/>
          <w:szCs w:val="24"/>
        </w:rPr>
        <w:t xml:space="preserve"> </w:t>
      </w:r>
    </w:p>
    <w:p w:rsidR="00DE1AAF" w:rsidRPr="009665CD" w:rsidRDefault="00DE1AAF" w:rsidP="009665CD">
      <w:pPr>
        <w:pStyle w:val="Brdtekst"/>
        <w:numPr>
          <w:ilvl w:val="1"/>
          <w:numId w:val="28"/>
        </w:numPr>
        <w:tabs>
          <w:tab w:val="num" w:pos="2507"/>
        </w:tabs>
        <w:ind w:left="426" w:hanging="426"/>
        <w:rPr>
          <w:rFonts w:asciiTheme="minorHAnsi" w:hAnsiTheme="minorHAnsi" w:cstheme="minorHAnsi"/>
          <w:sz w:val="18"/>
          <w:szCs w:val="18"/>
        </w:rPr>
      </w:pPr>
      <w:bookmarkStart w:id="17" w:name="_Ref378677245"/>
      <w:r w:rsidRPr="004F5852">
        <w:rPr>
          <w:rFonts w:asciiTheme="minorHAnsi" w:hAnsiTheme="minorHAnsi" w:cstheme="minorHAnsi"/>
          <w:sz w:val="18"/>
          <w:szCs w:val="18"/>
        </w:rPr>
        <w:t xml:space="preserve">Kontraktperioden løber fra den </w:t>
      </w:r>
      <w:r w:rsidR="00382525">
        <w:rPr>
          <w:rFonts w:asciiTheme="minorHAnsi" w:hAnsiTheme="minorHAnsi" w:cstheme="minorHAnsi"/>
          <w:sz w:val="18"/>
          <w:szCs w:val="18"/>
        </w:rPr>
        <w:t>8</w:t>
      </w:r>
      <w:r w:rsidR="009665CD">
        <w:rPr>
          <w:rFonts w:asciiTheme="minorHAnsi" w:hAnsiTheme="minorHAnsi" w:cstheme="minorHAnsi"/>
          <w:sz w:val="18"/>
          <w:szCs w:val="18"/>
        </w:rPr>
        <w:t xml:space="preserve">. </w:t>
      </w:r>
      <w:r w:rsidR="00382525">
        <w:rPr>
          <w:rFonts w:asciiTheme="minorHAnsi" w:hAnsiTheme="minorHAnsi" w:cstheme="minorHAnsi"/>
          <w:sz w:val="18"/>
          <w:szCs w:val="18"/>
        </w:rPr>
        <w:t>november</w:t>
      </w:r>
      <w:r w:rsidR="009665CD">
        <w:rPr>
          <w:rFonts w:asciiTheme="minorHAnsi" w:hAnsiTheme="minorHAnsi" w:cstheme="minorHAnsi"/>
          <w:sz w:val="18"/>
          <w:szCs w:val="18"/>
        </w:rPr>
        <w:t xml:space="preserve"> 2019</w:t>
      </w:r>
      <w:r w:rsidRPr="004F5852">
        <w:rPr>
          <w:rFonts w:asciiTheme="minorHAnsi" w:hAnsiTheme="minorHAnsi" w:cstheme="minorHAnsi"/>
          <w:sz w:val="18"/>
          <w:szCs w:val="18"/>
        </w:rPr>
        <w:t xml:space="preserve"> til </w:t>
      </w:r>
      <w:r w:rsidR="00382525">
        <w:rPr>
          <w:rFonts w:asciiTheme="minorHAnsi" w:hAnsiTheme="minorHAnsi" w:cstheme="minorHAnsi"/>
          <w:sz w:val="18"/>
          <w:szCs w:val="18"/>
        </w:rPr>
        <w:t>2</w:t>
      </w:r>
      <w:r w:rsidR="009665CD">
        <w:rPr>
          <w:rFonts w:asciiTheme="minorHAnsi" w:hAnsiTheme="minorHAnsi" w:cstheme="minorHAnsi"/>
          <w:sz w:val="18"/>
          <w:szCs w:val="18"/>
        </w:rPr>
        <w:t xml:space="preserve">. </w:t>
      </w:r>
      <w:r w:rsidR="00382525">
        <w:rPr>
          <w:rFonts w:asciiTheme="minorHAnsi" w:hAnsiTheme="minorHAnsi" w:cstheme="minorHAnsi"/>
          <w:sz w:val="18"/>
          <w:szCs w:val="18"/>
        </w:rPr>
        <w:t>marts</w:t>
      </w:r>
      <w:r w:rsidR="009665CD">
        <w:rPr>
          <w:rFonts w:asciiTheme="minorHAnsi" w:hAnsiTheme="minorHAnsi" w:cstheme="minorHAnsi"/>
          <w:sz w:val="18"/>
          <w:szCs w:val="18"/>
        </w:rPr>
        <w:t xml:space="preserve"> 20</w:t>
      </w:r>
      <w:r w:rsidR="00382525">
        <w:rPr>
          <w:rFonts w:asciiTheme="minorHAnsi" w:hAnsiTheme="minorHAnsi" w:cstheme="minorHAnsi"/>
          <w:sz w:val="18"/>
          <w:szCs w:val="18"/>
        </w:rPr>
        <w:t>20</w:t>
      </w:r>
      <w:r w:rsidRPr="004F5852">
        <w:rPr>
          <w:rFonts w:asciiTheme="minorHAnsi" w:hAnsiTheme="minorHAnsi" w:cstheme="minorHAnsi"/>
          <w:sz w:val="18"/>
          <w:szCs w:val="18"/>
        </w:rPr>
        <w:t xml:space="preserve"> (”Kontraktperioden”). </w:t>
      </w:r>
      <w:bookmarkEnd w:id="17"/>
      <w:r w:rsidR="00DF0715">
        <w:rPr>
          <w:rFonts w:asciiTheme="minorHAnsi" w:hAnsiTheme="minorHAnsi" w:cstheme="minorHAnsi"/>
          <w:sz w:val="18"/>
          <w:szCs w:val="18"/>
        </w:rPr>
        <w:t>Medmindre Parterne skrif</w:t>
      </w:r>
      <w:r w:rsidR="00DF0715">
        <w:rPr>
          <w:rFonts w:asciiTheme="minorHAnsi" w:hAnsiTheme="minorHAnsi" w:cstheme="minorHAnsi"/>
          <w:sz w:val="18"/>
          <w:szCs w:val="18"/>
        </w:rPr>
        <w:t>t</w:t>
      </w:r>
      <w:r w:rsidR="00DF0715">
        <w:rPr>
          <w:rFonts w:asciiTheme="minorHAnsi" w:hAnsiTheme="minorHAnsi" w:cstheme="minorHAnsi"/>
          <w:sz w:val="18"/>
          <w:szCs w:val="18"/>
        </w:rPr>
        <w:t xml:space="preserve">ligt aftaler ændringer, jf. Almindelige Bestemmelser pkt. 19, ophører </w:t>
      </w:r>
      <w:r w:rsidRPr="004F5852">
        <w:rPr>
          <w:rFonts w:asciiTheme="minorHAnsi" w:hAnsiTheme="minorHAnsi" w:cstheme="minorHAnsi"/>
          <w:sz w:val="18"/>
          <w:szCs w:val="18"/>
        </w:rPr>
        <w:t>Kontrakten uden yderligere varsel ved Ko</w:t>
      </w:r>
      <w:r w:rsidRPr="004F5852">
        <w:rPr>
          <w:rFonts w:asciiTheme="minorHAnsi" w:hAnsiTheme="minorHAnsi" w:cstheme="minorHAnsi"/>
          <w:sz w:val="18"/>
          <w:szCs w:val="18"/>
        </w:rPr>
        <w:t>n</w:t>
      </w:r>
      <w:r w:rsidRPr="004F5852">
        <w:rPr>
          <w:rFonts w:asciiTheme="minorHAnsi" w:hAnsiTheme="minorHAnsi" w:cstheme="minorHAnsi"/>
          <w:sz w:val="18"/>
          <w:szCs w:val="18"/>
        </w:rPr>
        <w:t>traktperiodens ophør.</w:t>
      </w:r>
    </w:p>
    <w:p w:rsidR="00DE1AAF" w:rsidRPr="004F5852" w:rsidRDefault="00DE1AAF" w:rsidP="004F5852">
      <w:pPr>
        <w:pStyle w:val="Bestemmelse"/>
        <w:numPr>
          <w:ilvl w:val="0"/>
          <w:numId w:val="28"/>
        </w:numPr>
        <w:tabs>
          <w:tab w:val="clear" w:pos="578"/>
          <w:tab w:val="num" w:pos="1658"/>
        </w:tabs>
        <w:ind w:left="426" w:hanging="426"/>
        <w:rPr>
          <w:rFonts w:asciiTheme="minorHAnsi" w:hAnsiTheme="minorHAnsi" w:cstheme="minorHAnsi"/>
          <w:b/>
          <w:szCs w:val="24"/>
        </w:rPr>
      </w:pPr>
      <w:bookmarkStart w:id="18" w:name="_Toc465005599"/>
      <w:bookmarkStart w:id="19" w:name="_Toc18097797"/>
      <w:bookmarkStart w:id="20" w:name="_Ref378676836"/>
      <w:r w:rsidRPr="004F5852">
        <w:rPr>
          <w:rFonts w:asciiTheme="minorHAnsi" w:hAnsiTheme="minorHAnsi" w:cstheme="minorHAnsi"/>
          <w:b/>
          <w:szCs w:val="24"/>
        </w:rPr>
        <w:t>LEVERINGS</w:t>
      </w:r>
      <w:r w:rsidR="00EE2A0E">
        <w:rPr>
          <w:rFonts w:asciiTheme="minorHAnsi" w:hAnsiTheme="minorHAnsi" w:cstheme="minorHAnsi"/>
          <w:b/>
          <w:szCs w:val="24"/>
        </w:rPr>
        <w:t>FRISTER</w:t>
      </w:r>
      <w:bookmarkEnd w:id="18"/>
      <w:bookmarkEnd w:id="19"/>
      <w:r w:rsidRPr="004F5852">
        <w:rPr>
          <w:rFonts w:asciiTheme="minorHAnsi" w:hAnsiTheme="minorHAnsi" w:cstheme="minorHAnsi"/>
          <w:b/>
          <w:szCs w:val="24"/>
        </w:rPr>
        <w:t xml:space="preserve"> </w:t>
      </w:r>
      <w:bookmarkEnd w:id="20"/>
    </w:p>
    <w:p w:rsidR="003B49D3" w:rsidRPr="00F44E08" w:rsidRDefault="00EE2A0E" w:rsidP="00F44E08">
      <w:pPr>
        <w:pStyle w:val="Brdtekst"/>
        <w:numPr>
          <w:ilvl w:val="1"/>
          <w:numId w:val="28"/>
        </w:numPr>
        <w:tabs>
          <w:tab w:val="num" w:pos="2507"/>
        </w:tabs>
        <w:ind w:left="426" w:hanging="426"/>
        <w:rPr>
          <w:rFonts w:asciiTheme="minorHAnsi" w:hAnsiTheme="minorHAnsi" w:cstheme="minorHAnsi"/>
          <w:sz w:val="18"/>
          <w:szCs w:val="18"/>
        </w:rPr>
      </w:pPr>
      <w:bookmarkStart w:id="21" w:name="_Ref378681114"/>
      <w:r>
        <w:rPr>
          <w:rFonts w:asciiTheme="minorHAnsi" w:hAnsiTheme="minorHAnsi" w:cstheme="minorHAnsi"/>
          <w:sz w:val="18"/>
          <w:szCs w:val="18"/>
        </w:rPr>
        <w:t>Leverandøren</w:t>
      </w:r>
      <w:r w:rsidR="009F69C7">
        <w:rPr>
          <w:rFonts w:asciiTheme="minorHAnsi" w:hAnsiTheme="minorHAnsi" w:cstheme="minorHAnsi"/>
          <w:sz w:val="18"/>
          <w:szCs w:val="18"/>
        </w:rPr>
        <w:t xml:space="preserve"> er forpligtet til at levere </w:t>
      </w:r>
      <w:r w:rsidR="00DE1AAF" w:rsidRPr="004F5852">
        <w:rPr>
          <w:rFonts w:asciiTheme="minorHAnsi" w:hAnsiTheme="minorHAnsi" w:cstheme="minorHAnsi"/>
          <w:sz w:val="18"/>
          <w:szCs w:val="18"/>
        </w:rPr>
        <w:t xml:space="preserve">Leverancen, der fremgår af </w:t>
      </w:r>
      <w:r w:rsidR="004B7EBD">
        <w:rPr>
          <w:rFonts w:asciiTheme="minorHAnsi" w:hAnsiTheme="minorHAnsi" w:cstheme="minorHAnsi"/>
          <w:sz w:val="18"/>
          <w:szCs w:val="18"/>
        </w:rPr>
        <w:t>Kravspecifikationen</w:t>
      </w:r>
      <w:r w:rsidR="00DE1AAF" w:rsidRPr="004F5852">
        <w:rPr>
          <w:rFonts w:asciiTheme="minorHAnsi" w:hAnsiTheme="minorHAnsi" w:cstheme="minorHAnsi"/>
          <w:sz w:val="18"/>
          <w:szCs w:val="18"/>
        </w:rPr>
        <w:t xml:space="preserve">, jf. Bilag 1 og </w:t>
      </w:r>
      <w:r w:rsidR="004B7EBD">
        <w:rPr>
          <w:rFonts w:asciiTheme="minorHAnsi" w:hAnsiTheme="minorHAnsi" w:cstheme="minorHAnsi"/>
          <w:sz w:val="18"/>
          <w:szCs w:val="18"/>
        </w:rPr>
        <w:t xml:space="preserve">Leverandørens tilbud, jf. </w:t>
      </w:r>
      <w:r w:rsidR="00DE1AAF" w:rsidRPr="004F5852">
        <w:rPr>
          <w:rFonts w:asciiTheme="minorHAnsi" w:hAnsiTheme="minorHAnsi" w:cstheme="minorHAnsi"/>
          <w:sz w:val="18"/>
          <w:szCs w:val="18"/>
        </w:rPr>
        <w:t xml:space="preserve">Bilag 2, og denne skal overholde de </w:t>
      </w:r>
      <w:r w:rsidR="000F59ED">
        <w:rPr>
          <w:rFonts w:asciiTheme="minorHAnsi" w:hAnsiTheme="minorHAnsi" w:cstheme="minorHAnsi"/>
          <w:sz w:val="18"/>
          <w:szCs w:val="18"/>
        </w:rPr>
        <w:t xml:space="preserve">aftalte </w:t>
      </w:r>
      <w:r w:rsidR="00DE1AAF" w:rsidRPr="004F5852">
        <w:rPr>
          <w:rFonts w:asciiTheme="minorHAnsi" w:hAnsiTheme="minorHAnsi" w:cstheme="minorHAnsi"/>
          <w:sz w:val="18"/>
          <w:szCs w:val="18"/>
        </w:rPr>
        <w:t>leveringsfrister</w:t>
      </w:r>
      <w:r w:rsidR="000F59ED">
        <w:rPr>
          <w:rFonts w:asciiTheme="minorHAnsi" w:hAnsiTheme="minorHAnsi" w:cstheme="minorHAnsi"/>
          <w:sz w:val="18"/>
          <w:szCs w:val="18"/>
        </w:rPr>
        <w:t>.</w:t>
      </w:r>
      <w:r w:rsidR="00DE1AAF" w:rsidRPr="004F5852">
        <w:rPr>
          <w:rFonts w:asciiTheme="minorHAnsi" w:hAnsiTheme="minorHAnsi" w:cstheme="minorHAnsi"/>
          <w:sz w:val="18"/>
          <w:szCs w:val="18"/>
        </w:rPr>
        <w:t xml:space="preserve"> (”Leveringsfrister”).</w:t>
      </w:r>
      <w:bookmarkEnd w:id="21"/>
      <w:r w:rsidR="00DE1AAF" w:rsidRPr="004F5852">
        <w:rPr>
          <w:rFonts w:asciiTheme="minorHAnsi" w:hAnsiTheme="minorHAnsi" w:cstheme="minorHAnsi"/>
          <w:sz w:val="18"/>
          <w:szCs w:val="18"/>
        </w:rPr>
        <w:t xml:space="preserve"> </w:t>
      </w:r>
    </w:p>
    <w:p w:rsidR="00DE1AAF" w:rsidRPr="004F5852" w:rsidRDefault="00DE1AAF" w:rsidP="004F5852">
      <w:pPr>
        <w:pStyle w:val="Bestemmelse"/>
        <w:numPr>
          <w:ilvl w:val="0"/>
          <w:numId w:val="28"/>
        </w:numPr>
        <w:tabs>
          <w:tab w:val="clear" w:pos="578"/>
          <w:tab w:val="num" w:pos="1658"/>
        </w:tabs>
        <w:ind w:left="426" w:hanging="426"/>
        <w:rPr>
          <w:rFonts w:asciiTheme="minorHAnsi" w:hAnsiTheme="minorHAnsi" w:cstheme="minorHAnsi"/>
          <w:b/>
          <w:szCs w:val="24"/>
        </w:rPr>
      </w:pPr>
      <w:bookmarkStart w:id="22" w:name="_Ref376937171"/>
      <w:bookmarkStart w:id="23" w:name="_Toc465005600"/>
      <w:bookmarkStart w:id="24" w:name="_Toc18097798"/>
      <w:r w:rsidRPr="004F5852">
        <w:rPr>
          <w:rFonts w:asciiTheme="minorHAnsi" w:hAnsiTheme="minorHAnsi" w:cstheme="minorHAnsi"/>
          <w:b/>
          <w:szCs w:val="24"/>
        </w:rPr>
        <w:t>PROJEKTSTYRING</w:t>
      </w:r>
      <w:bookmarkEnd w:id="22"/>
      <w:bookmarkEnd w:id="23"/>
      <w:bookmarkEnd w:id="24"/>
    </w:p>
    <w:p w:rsidR="00DE1AAF" w:rsidRPr="004F5852" w:rsidRDefault="001251C1" w:rsidP="004F5852">
      <w:pPr>
        <w:pStyle w:val="Brdtekst"/>
        <w:numPr>
          <w:ilvl w:val="1"/>
          <w:numId w:val="28"/>
        </w:numPr>
        <w:tabs>
          <w:tab w:val="num" w:pos="2507"/>
        </w:tabs>
        <w:ind w:left="426" w:hanging="426"/>
        <w:rPr>
          <w:rFonts w:asciiTheme="minorHAnsi" w:hAnsiTheme="minorHAnsi" w:cstheme="minorHAnsi"/>
          <w:sz w:val="18"/>
          <w:szCs w:val="18"/>
        </w:rPr>
      </w:pPr>
      <w:bookmarkStart w:id="25" w:name="_Ref377024353"/>
      <w:r>
        <w:rPr>
          <w:rFonts w:asciiTheme="minorHAnsi" w:hAnsiTheme="minorHAnsi" w:cstheme="minorHAnsi"/>
          <w:sz w:val="18"/>
          <w:szCs w:val="18"/>
        </w:rPr>
        <w:t xml:space="preserve">Departementet </w:t>
      </w:r>
      <w:r w:rsidR="003B49D3">
        <w:rPr>
          <w:rFonts w:asciiTheme="minorHAnsi" w:hAnsiTheme="minorHAnsi" w:cstheme="minorHAnsi"/>
          <w:sz w:val="18"/>
          <w:szCs w:val="18"/>
        </w:rPr>
        <w:t>og</w:t>
      </w:r>
      <w:r w:rsidR="00DE1AAF" w:rsidRPr="004F5852">
        <w:rPr>
          <w:rFonts w:asciiTheme="minorHAnsi" w:hAnsiTheme="minorHAnsi" w:cstheme="minorHAnsi"/>
          <w:sz w:val="18"/>
          <w:szCs w:val="18"/>
        </w:rPr>
        <w:t xml:space="preserve"> </w:t>
      </w:r>
      <w:r w:rsidR="00E120BA">
        <w:rPr>
          <w:rFonts w:asciiTheme="minorHAnsi" w:hAnsiTheme="minorHAnsi" w:cstheme="minorHAnsi"/>
          <w:sz w:val="18"/>
          <w:szCs w:val="18"/>
        </w:rPr>
        <w:t>Leverandøren</w:t>
      </w:r>
      <w:r w:rsidR="00DE1AAF" w:rsidRPr="004F5852">
        <w:rPr>
          <w:rFonts w:asciiTheme="minorHAnsi" w:hAnsiTheme="minorHAnsi" w:cstheme="minorHAnsi"/>
          <w:sz w:val="18"/>
          <w:szCs w:val="18"/>
        </w:rPr>
        <w:t xml:space="preserve"> skal hver</w:t>
      </w:r>
      <w:r w:rsidR="003B49D3">
        <w:rPr>
          <w:rFonts w:asciiTheme="minorHAnsi" w:hAnsiTheme="minorHAnsi" w:cstheme="minorHAnsi"/>
          <w:sz w:val="18"/>
          <w:szCs w:val="18"/>
        </w:rPr>
        <w:t xml:space="preserve"> især</w:t>
      </w:r>
      <w:r w:rsidR="00DE1AAF" w:rsidRPr="004F5852">
        <w:rPr>
          <w:rFonts w:asciiTheme="minorHAnsi" w:hAnsiTheme="minorHAnsi" w:cstheme="minorHAnsi"/>
          <w:sz w:val="18"/>
          <w:szCs w:val="18"/>
        </w:rPr>
        <w:t xml:space="preserve"> udpege en kontaktperson for Projektet.</w:t>
      </w:r>
      <w:bookmarkEnd w:id="25"/>
    </w:p>
    <w:p w:rsidR="00DE1AAF" w:rsidRPr="004F5852" w:rsidRDefault="00DE1AAF" w:rsidP="00A843F9">
      <w:pPr>
        <w:pStyle w:val="Brdtekst"/>
        <w:tabs>
          <w:tab w:val="clear" w:pos="1427"/>
        </w:tabs>
        <w:ind w:left="852" w:hanging="426"/>
        <w:rPr>
          <w:rFonts w:asciiTheme="minorHAnsi" w:hAnsiTheme="minorHAnsi" w:cstheme="minorHAnsi"/>
          <w:sz w:val="18"/>
          <w:szCs w:val="18"/>
        </w:rPr>
      </w:pPr>
      <w:r w:rsidRPr="004F5852">
        <w:rPr>
          <w:rFonts w:asciiTheme="minorHAnsi" w:hAnsiTheme="minorHAnsi" w:cstheme="minorHAnsi"/>
          <w:sz w:val="18"/>
          <w:szCs w:val="18"/>
        </w:rPr>
        <w:t xml:space="preserve">Kontaktperson for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 er </w:t>
      </w:r>
      <w:r w:rsidR="00F44E08">
        <w:rPr>
          <w:rFonts w:asciiTheme="minorHAnsi" w:hAnsiTheme="minorHAnsi" w:cstheme="minorHAnsi"/>
          <w:sz w:val="18"/>
          <w:szCs w:val="18"/>
        </w:rPr>
        <w:t>Lone Munk Søderberg</w:t>
      </w:r>
      <w:r w:rsidRPr="004F5852">
        <w:rPr>
          <w:rFonts w:asciiTheme="minorHAnsi" w:hAnsiTheme="minorHAnsi" w:cstheme="minorHAnsi"/>
          <w:sz w:val="18"/>
          <w:szCs w:val="18"/>
        </w:rPr>
        <w:t xml:space="preserve"> (”</w:t>
      </w:r>
      <w:r w:rsidR="001251C1">
        <w:rPr>
          <w:rFonts w:asciiTheme="minorHAnsi" w:hAnsiTheme="minorHAnsi" w:cstheme="minorHAnsi"/>
          <w:sz w:val="18"/>
          <w:szCs w:val="18"/>
        </w:rPr>
        <w:t>Departementets</w:t>
      </w:r>
      <w:r w:rsidRPr="004F5852">
        <w:rPr>
          <w:rFonts w:asciiTheme="minorHAnsi" w:hAnsiTheme="minorHAnsi" w:cstheme="minorHAnsi"/>
          <w:sz w:val="18"/>
          <w:szCs w:val="18"/>
        </w:rPr>
        <w:t xml:space="preserve"> Kontaktperson”).</w:t>
      </w:r>
    </w:p>
    <w:p w:rsidR="00DE1AAF" w:rsidRPr="004F5852" w:rsidRDefault="00DE1AAF" w:rsidP="00A843F9">
      <w:pPr>
        <w:pStyle w:val="Brdtekst"/>
        <w:tabs>
          <w:tab w:val="clear" w:pos="1427"/>
        </w:tabs>
        <w:ind w:left="852" w:hanging="426"/>
        <w:rPr>
          <w:rFonts w:asciiTheme="minorHAnsi" w:hAnsiTheme="minorHAnsi" w:cstheme="minorHAnsi"/>
          <w:sz w:val="18"/>
          <w:szCs w:val="18"/>
        </w:rPr>
      </w:pPr>
      <w:r w:rsidRPr="004F5852">
        <w:rPr>
          <w:rFonts w:asciiTheme="minorHAnsi" w:hAnsiTheme="minorHAnsi" w:cstheme="minorHAnsi"/>
          <w:sz w:val="18"/>
          <w:szCs w:val="18"/>
        </w:rPr>
        <w:t xml:space="preserve">Kontaktperson for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 er </w:t>
      </w:r>
      <w:r w:rsidRPr="004F5852">
        <w:rPr>
          <w:rFonts w:asciiTheme="minorHAnsi" w:hAnsiTheme="minorHAnsi" w:cstheme="minorHAnsi"/>
          <w:sz w:val="18"/>
          <w:szCs w:val="18"/>
          <w:highlight w:val="yellow"/>
        </w:rPr>
        <w:t>&lt;Indsæt navn&gt;</w:t>
      </w:r>
      <w:r w:rsidRPr="004F5852">
        <w:rPr>
          <w:rFonts w:asciiTheme="minorHAnsi" w:hAnsiTheme="minorHAnsi" w:cstheme="minorHAnsi"/>
          <w:sz w:val="18"/>
          <w:szCs w:val="18"/>
        </w:rPr>
        <w:t xml:space="preserve"> (”</w:t>
      </w:r>
      <w:r w:rsidR="00E120BA">
        <w:rPr>
          <w:rFonts w:asciiTheme="minorHAnsi" w:hAnsiTheme="minorHAnsi" w:cstheme="minorHAnsi"/>
          <w:sz w:val="18"/>
          <w:szCs w:val="18"/>
        </w:rPr>
        <w:t>Leverandøren</w:t>
      </w:r>
      <w:r w:rsidRPr="004F5852">
        <w:rPr>
          <w:rFonts w:asciiTheme="minorHAnsi" w:hAnsiTheme="minorHAnsi" w:cstheme="minorHAnsi"/>
          <w:sz w:val="18"/>
          <w:szCs w:val="18"/>
        </w:rPr>
        <w:t>s Kontaktperson”).</w:t>
      </w:r>
    </w:p>
    <w:p w:rsidR="00DE1AAF" w:rsidRPr="004F5852" w:rsidRDefault="00DE1AAF" w:rsidP="004F5852">
      <w:pPr>
        <w:pStyle w:val="Brdtekst"/>
        <w:numPr>
          <w:ilvl w:val="1"/>
          <w:numId w:val="28"/>
        </w:numPr>
        <w:tabs>
          <w:tab w:val="num" w:pos="2507"/>
        </w:tabs>
        <w:ind w:left="426" w:hanging="426"/>
        <w:rPr>
          <w:rFonts w:asciiTheme="minorHAnsi" w:hAnsiTheme="minorHAnsi" w:cstheme="minorHAnsi"/>
          <w:sz w:val="18"/>
          <w:szCs w:val="18"/>
        </w:rPr>
      </w:pPr>
      <w:bookmarkStart w:id="26" w:name="_Ref377024364"/>
      <w:r w:rsidRPr="004F5852">
        <w:rPr>
          <w:rFonts w:asciiTheme="minorHAnsi" w:hAnsiTheme="minorHAnsi" w:cstheme="minorHAnsi"/>
          <w:sz w:val="18"/>
          <w:szCs w:val="18"/>
        </w:rPr>
        <w:t xml:space="preserve">Projektlederrollen </w:t>
      </w:r>
      <w:r w:rsidRPr="00F44E08">
        <w:rPr>
          <w:rFonts w:asciiTheme="minorHAnsi" w:hAnsiTheme="minorHAnsi" w:cstheme="minorHAnsi"/>
          <w:sz w:val="18"/>
          <w:szCs w:val="18"/>
        </w:rPr>
        <w:t>til</w:t>
      </w:r>
      <w:r w:rsidR="001E02FD" w:rsidRPr="00F44E08">
        <w:rPr>
          <w:rFonts w:asciiTheme="minorHAnsi" w:hAnsiTheme="minorHAnsi" w:cstheme="minorHAnsi"/>
          <w:sz w:val="18"/>
          <w:szCs w:val="18"/>
        </w:rPr>
        <w:t>falder</w:t>
      </w:r>
      <w:r w:rsidR="008501A9" w:rsidRPr="00F44E08">
        <w:rPr>
          <w:rFonts w:asciiTheme="minorHAnsi" w:hAnsiTheme="minorHAnsi" w:cstheme="minorHAnsi"/>
          <w:sz w:val="18"/>
          <w:szCs w:val="18"/>
        </w:rPr>
        <w:t xml:space="preserve"> </w:t>
      </w:r>
      <w:r w:rsidR="00E120BA" w:rsidRPr="00F44E08">
        <w:rPr>
          <w:rFonts w:asciiTheme="minorHAnsi" w:hAnsiTheme="minorHAnsi" w:cstheme="minorHAnsi"/>
          <w:sz w:val="18"/>
          <w:szCs w:val="18"/>
        </w:rPr>
        <w:t>Leverandøren</w:t>
      </w:r>
      <w:r w:rsidR="001E02FD">
        <w:rPr>
          <w:rFonts w:asciiTheme="minorHAnsi" w:hAnsiTheme="minorHAnsi" w:cstheme="minorHAnsi"/>
          <w:sz w:val="18"/>
          <w:szCs w:val="18"/>
        </w:rPr>
        <w:t>.</w:t>
      </w:r>
      <w:r w:rsidRPr="004F5852">
        <w:rPr>
          <w:rFonts w:asciiTheme="minorHAnsi" w:hAnsiTheme="minorHAnsi" w:cstheme="minorHAnsi"/>
          <w:sz w:val="18"/>
          <w:szCs w:val="18"/>
        </w:rPr>
        <w:t xml:space="preserve"> Projektlederen er </w:t>
      </w:r>
      <w:r w:rsidRPr="004F5852">
        <w:rPr>
          <w:rFonts w:asciiTheme="minorHAnsi" w:hAnsiTheme="minorHAnsi" w:cstheme="minorHAnsi"/>
          <w:sz w:val="18"/>
          <w:szCs w:val="18"/>
          <w:highlight w:val="yellow"/>
        </w:rPr>
        <w:t>&lt;Indsæt navn&gt;</w:t>
      </w:r>
      <w:r w:rsidRPr="004F5852">
        <w:rPr>
          <w:rFonts w:asciiTheme="minorHAnsi" w:hAnsiTheme="minorHAnsi" w:cstheme="minorHAnsi"/>
          <w:sz w:val="18"/>
          <w:szCs w:val="18"/>
        </w:rPr>
        <w:t xml:space="preserve"> (”Projektlederen”).</w:t>
      </w:r>
      <w:bookmarkEnd w:id="26"/>
    </w:p>
    <w:p w:rsidR="00DE1AAF" w:rsidRPr="004F5852" w:rsidRDefault="00DE1AAF" w:rsidP="004F5852">
      <w:pPr>
        <w:pStyle w:val="Brdtekst"/>
        <w:numPr>
          <w:ilvl w:val="1"/>
          <w:numId w:val="28"/>
        </w:numPr>
        <w:tabs>
          <w:tab w:val="num" w:pos="2507"/>
        </w:tabs>
        <w:ind w:left="426" w:hanging="426"/>
        <w:rPr>
          <w:rFonts w:asciiTheme="minorHAnsi" w:hAnsiTheme="minorHAnsi" w:cstheme="minorHAnsi"/>
          <w:sz w:val="18"/>
          <w:szCs w:val="18"/>
        </w:rPr>
      </w:pPr>
      <w:r w:rsidRPr="004F5852">
        <w:rPr>
          <w:rFonts w:asciiTheme="minorHAnsi" w:hAnsiTheme="minorHAnsi" w:cstheme="minorHAnsi"/>
          <w:bCs/>
          <w:iCs/>
          <w:sz w:val="18"/>
          <w:szCs w:val="18"/>
        </w:rPr>
        <w:t xml:space="preserve">Projektlederens rolle og ansvar </w:t>
      </w:r>
      <w:r w:rsidR="004B42AA">
        <w:rPr>
          <w:rFonts w:asciiTheme="minorHAnsi" w:hAnsiTheme="minorHAnsi" w:cstheme="minorHAnsi"/>
          <w:bCs/>
          <w:iCs/>
          <w:sz w:val="18"/>
          <w:szCs w:val="18"/>
        </w:rPr>
        <w:t>fremgår af</w:t>
      </w:r>
      <w:r w:rsidR="008501A9">
        <w:rPr>
          <w:rFonts w:asciiTheme="minorHAnsi" w:hAnsiTheme="minorHAnsi" w:cstheme="minorHAnsi"/>
          <w:bCs/>
          <w:iCs/>
          <w:sz w:val="18"/>
          <w:szCs w:val="18"/>
        </w:rPr>
        <w:t xml:space="preserve"> </w:t>
      </w:r>
      <w:r w:rsidR="004B42AA">
        <w:rPr>
          <w:rFonts w:asciiTheme="minorHAnsi" w:hAnsiTheme="minorHAnsi" w:cstheme="minorHAnsi"/>
          <w:bCs/>
          <w:iCs/>
          <w:sz w:val="18"/>
          <w:szCs w:val="18"/>
        </w:rPr>
        <w:t>Kravspecifikationen</w:t>
      </w:r>
      <w:r w:rsidRPr="004F5852">
        <w:rPr>
          <w:rFonts w:asciiTheme="minorHAnsi" w:hAnsiTheme="minorHAnsi" w:cstheme="minorHAnsi"/>
          <w:bCs/>
          <w:iCs/>
          <w:sz w:val="18"/>
          <w:szCs w:val="18"/>
        </w:rPr>
        <w:t xml:space="preserve">, jf. Bilag </w:t>
      </w:r>
      <w:r w:rsidR="004B42AA">
        <w:rPr>
          <w:rFonts w:asciiTheme="minorHAnsi" w:hAnsiTheme="minorHAnsi" w:cstheme="minorHAnsi"/>
          <w:bCs/>
          <w:iCs/>
          <w:sz w:val="18"/>
          <w:szCs w:val="18"/>
        </w:rPr>
        <w:t>1</w:t>
      </w:r>
      <w:r w:rsidRPr="004F5852">
        <w:rPr>
          <w:rFonts w:asciiTheme="minorHAnsi" w:hAnsiTheme="minorHAnsi" w:cstheme="minorHAnsi"/>
          <w:bCs/>
          <w:iCs/>
          <w:sz w:val="18"/>
          <w:szCs w:val="18"/>
        </w:rPr>
        <w:t>.</w:t>
      </w:r>
    </w:p>
    <w:p w:rsidR="00DE1AAF" w:rsidRPr="00AE2282" w:rsidRDefault="00DE1AAF" w:rsidP="004F5852">
      <w:pPr>
        <w:pStyle w:val="Brdtekst"/>
        <w:numPr>
          <w:ilvl w:val="1"/>
          <w:numId w:val="28"/>
        </w:numPr>
        <w:tabs>
          <w:tab w:val="num" w:pos="2507"/>
        </w:tabs>
        <w:ind w:left="426" w:hanging="426"/>
        <w:rPr>
          <w:rFonts w:asciiTheme="minorHAnsi" w:hAnsiTheme="minorHAnsi" w:cstheme="minorHAnsi"/>
          <w:sz w:val="18"/>
          <w:szCs w:val="18"/>
        </w:rPr>
      </w:pPr>
      <w:bookmarkStart w:id="27" w:name="_Ref378677336"/>
      <w:r w:rsidRPr="00AE2282">
        <w:rPr>
          <w:rFonts w:asciiTheme="minorHAnsi" w:hAnsiTheme="minorHAnsi" w:cstheme="minorHAnsi"/>
          <w:sz w:val="18"/>
          <w:szCs w:val="18"/>
        </w:rPr>
        <w:t xml:space="preserve">Parterne har </w:t>
      </w:r>
      <w:r w:rsidR="00F979FA" w:rsidRPr="00AE2282">
        <w:rPr>
          <w:rFonts w:asciiTheme="minorHAnsi" w:hAnsiTheme="minorHAnsi" w:cstheme="minorHAnsi"/>
          <w:sz w:val="18"/>
          <w:szCs w:val="18"/>
        </w:rPr>
        <w:t xml:space="preserve">i fællesskab </w:t>
      </w:r>
      <w:r w:rsidRPr="00AE2282">
        <w:rPr>
          <w:rFonts w:asciiTheme="minorHAnsi" w:hAnsiTheme="minorHAnsi" w:cstheme="minorHAnsi"/>
          <w:sz w:val="18"/>
          <w:szCs w:val="18"/>
        </w:rPr>
        <w:t>nedsat en Styregruppe for Projektet. Styregruppens formandskab</w:t>
      </w:r>
      <w:r w:rsidR="000339D1" w:rsidRPr="00AE2282">
        <w:rPr>
          <w:rFonts w:asciiTheme="minorHAnsi" w:hAnsiTheme="minorHAnsi" w:cstheme="minorHAnsi"/>
          <w:sz w:val="18"/>
          <w:szCs w:val="18"/>
        </w:rPr>
        <w:t>,</w:t>
      </w:r>
      <w:r w:rsidRPr="00AE2282">
        <w:rPr>
          <w:rFonts w:asciiTheme="minorHAnsi" w:hAnsiTheme="minorHAnsi" w:cstheme="minorHAnsi"/>
          <w:sz w:val="18"/>
          <w:szCs w:val="18"/>
        </w:rPr>
        <w:t xml:space="preserve"> deltagere, formål, opgaver, pligter mv. fremgår af den udarbejdede Kravspecifikation, jf. Bilag 1</w:t>
      </w:r>
      <w:r w:rsidR="0020346E" w:rsidRPr="00AE2282">
        <w:rPr>
          <w:rFonts w:asciiTheme="minorHAnsi" w:hAnsiTheme="minorHAnsi" w:cstheme="minorHAnsi"/>
          <w:sz w:val="18"/>
          <w:szCs w:val="18"/>
        </w:rPr>
        <w:t xml:space="preserve"> </w:t>
      </w:r>
      <w:r w:rsidR="00C9545F" w:rsidRPr="00AE2282">
        <w:rPr>
          <w:rFonts w:asciiTheme="minorHAnsi" w:hAnsiTheme="minorHAnsi" w:cstheme="minorHAnsi"/>
          <w:sz w:val="18"/>
          <w:szCs w:val="18"/>
        </w:rPr>
        <w:t>og/</w:t>
      </w:r>
      <w:r w:rsidR="0020346E" w:rsidRPr="00AE2282">
        <w:rPr>
          <w:rFonts w:asciiTheme="minorHAnsi" w:hAnsiTheme="minorHAnsi" w:cstheme="minorHAnsi"/>
          <w:sz w:val="18"/>
          <w:szCs w:val="18"/>
        </w:rPr>
        <w:t>eller af</w:t>
      </w:r>
      <w:r w:rsidR="00C567E9" w:rsidRPr="00AE2282">
        <w:rPr>
          <w:rFonts w:asciiTheme="minorHAnsi" w:hAnsiTheme="minorHAnsi" w:cstheme="minorHAnsi"/>
          <w:sz w:val="18"/>
          <w:szCs w:val="18"/>
        </w:rPr>
        <w:t xml:space="preserve"> </w:t>
      </w:r>
      <w:r w:rsidR="008501A9" w:rsidRPr="00AE2282">
        <w:rPr>
          <w:rFonts w:asciiTheme="minorHAnsi" w:hAnsiTheme="minorHAnsi" w:cstheme="minorHAnsi"/>
          <w:sz w:val="18"/>
          <w:szCs w:val="18"/>
        </w:rPr>
        <w:t>Leverandørens</w:t>
      </w:r>
      <w:r w:rsidR="0020346E" w:rsidRPr="00AE2282">
        <w:rPr>
          <w:rFonts w:asciiTheme="minorHAnsi" w:hAnsiTheme="minorHAnsi" w:cstheme="minorHAnsi"/>
          <w:sz w:val="18"/>
          <w:szCs w:val="18"/>
        </w:rPr>
        <w:t xml:space="preserve"> tilbud jf. B</w:t>
      </w:r>
      <w:r w:rsidR="0020346E" w:rsidRPr="00AE2282">
        <w:rPr>
          <w:rFonts w:asciiTheme="minorHAnsi" w:hAnsiTheme="minorHAnsi" w:cstheme="minorHAnsi"/>
          <w:sz w:val="18"/>
          <w:szCs w:val="18"/>
        </w:rPr>
        <w:t>i</w:t>
      </w:r>
      <w:r w:rsidR="0020346E" w:rsidRPr="00AE2282">
        <w:rPr>
          <w:rFonts w:asciiTheme="minorHAnsi" w:hAnsiTheme="minorHAnsi" w:cstheme="minorHAnsi"/>
          <w:sz w:val="18"/>
          <w:szCs w:val="18"/>
        </w:rPr>
        <w:t>lag 2</w:t>
      </w:r>
      <w:r w:rsidR="00AE2282">
        <w:rPr>
          <w:rFonts w:asciiTheme="minorHAnsi" w:hAnsiTheme="minorHAnsi" w:cstheme="minorHAnsi"/>
          <w:sz w:val="18"/>
          <w:szCs w:val="18"/>
        </w:rPr>
        <w:t>.</w:t>
      </w:r>
      <w:r w:rsidR="0020346E" w:rsidRPr="00AE2282">
        <w:rPr>
          <w:rFonts w:asciiTheme="minorHAnsi" w:hAnsiTheme="minorHAnsi" w:cstheme="minorHAnsi"/>
          <w:sz w:val="18"/>
          <w:szCs w:val="18"/>
        </w:rPr>
        <w:t xml:space="preserve"> </w:t>
      </w:r>
      <w:bookmarkEnd w:id="27"/>
    </w:p>
    <w:p w:rsidR="00DE1AAF" w:rsidRPr="004F5852" w:rsidRDefault="00DE1AAF" w:rsidP="004F5852">
      <w:pPr>
        <w:pStyle w:val="Bestemmelse"/>
        <w:numPr>
          <w:ilvl w:val="0"/>
          <w:numId w:val="28"/>
        </w:numPr>
        <w:tabs>
          <w:tab w:val="clear" w:pos="578"/>
          <w:tab w:val="num" w:pos="1658"/>
        </w:tabs>
        <w:ind w:left="426" w:hanging="426"/>
        <w:rPr>
          <w:rFonts w:asciiTheme="minorHAnsi" w:hAnsiTheme="minorHAnsi" w:cstheme="minorHAnsi"/>
          <w:b/>
          <w:szCs w:val="24"/>
        </w:rPr>
      </w:pPr>
      <w:bookmarkStart w:id="28" w:name="_Ref376937056"/>
      <w:bookmarkStart w:id="29" w:name="_Toc465005601"/>
      <w:bookmarkStart w:id="30" w:name="_Toc18097799"/>
      <w:r w:rsidRPr="004F5852">
        <w:rPr>
          <w:rFonts w:asciiTheme="minorHAnsi" w:hAnsiTheme="minorHAnsi" w:cstheme="minorHAnsi"/>
          <w:b/>
          <w:szCs w:val="24"/>
        </w:rPr>
        <w:t>VEDERLAG OG PRISREGULERING</w:t>
      </w:r>
      <w:bookmarkEnd w:id="28"/>
      <w:bookmarkEnd w:id="29"/>
      <w:bookmarkEnd w:id="30"/>
    </w:p>
    <w:p w:rsidR="00DE1AAF" w:rsidRPr="004F5852" w:rsidRDefault="00CD42E9" w:rsidP="00F44E08">
      <w:pPr>
        <w:pStyle w:val="Brdtekst"/>
        <w:numPr>
          <w:ilvl w:val="1"/>
          <w:numId w:val="28"/>
        </w:numPr>
        <w:tabs>
          <w:tab w:val="num" w:pos="2507"/>
        </w:tabs>
        <w:ind w:left="426" w:hanging="426"/>
        <w:rPr>
          <w:rFonts w:asciiTheme="minorHAnsi" w:hAnsiTheme="minorHAnsi" w:cstheme="minorHAnsi"/>
          <w:u w:val="double"/>
        </w:rPr>
      </w:pPr>
      <w:bookmarkStart w:id="31" w:name="_Ref401225556"/>
      <w:r>
        <w:rPr>
          <w:rFonts w:asciiTheme="minorHAnsi" w:hAnsiTheme="minorHAnsi" w:cstheme="minorHAnsi"/>
          <w:sz w:val="18"/>
          <w:szCs w:val="18"/>
        </w:rPr>
        <w:t>Vederlaget for Projektet</w:t>
      </w:r>
      <w:r w:rsidR="00A44625">
        <w:rPr>
          <w:rFonts w:asciiTheme="minorHAnsi" w:hAnsiTheme="minorHAnsi" w:cstheme="minorHAnsi"/>
          <w:sz w:val="18"/>
          <w:szCs w:val="18"/>
        </w:rPr>
        <w:t xml:space="preserve"> </w:t>
      </w:r>
      <w:r w:rsidR="00BD37A7">
        <w:rPr>
          <w:rFonts w:asciiTheme="minorHAnsi" w:hAnsiTheme="minorHAnsi" w:cstheme="minorHAnsi"/>
          <w:sz w:val="18"/>
          <w:szCs w:val="18"/>
        </w:rPr>
        <w:t xml:space="preserve">er fastpris og </w:t>
      </w:r>
      <w:r w:rsidR="00A44625">
        <w:rPr>
          <w:rFonts w:asciiTheme="minorHAnsi" w:hAnsiTheme="minorHAnsi" w:cstheme="minorHAnsi"/>
          <w:sz w:val="18"/>
          <w:szCs w:val="18"/>
        </w:rPr>
        <w:t>udgør</w:t>
      </w:r>
      <w:r w:rsidR="00DE1AAF" w:rsidRPr="004F5852">
        <w:rPr>
          <w:rFonts w:asciiTheme="minorHAnsi" w:hAnsiTheme="minorHAnsi" w:cstheme="minorHAnsi"/>
          <w:sz w:val="18"/>
          <w:szCs w:val="18"/>
        </w:rPr>
        <w:t xml:space="preserve"> DKK </w:t>
      </w:r>
      <w:r w:rsidR="00F44E08">
        <w:rPr>
          <w:rFonts w:asciiTheme="minorHAnsi" w:hAnsiTheme="minorHAnsi" w:cstheme="minorHAnsi"/>
          <w:sz w:val="18"/>
          <w:szCs w:val="18"/>
        </w:rPr>
        <w:t>400.000</w:t>
      </w:r>
      <w:r w:rsidR="00DE1AAF" w:rsidRPr="004F5852">
        <w:rPr>
          <w:rFonts w:asciiTheme="minorHAnsi" w:hAnsiTheme="minorHAnsi" w:cstheme="minorHAnsi"/>
          <w:sz w:val="18"/>
          <w:szCs w:val="18"/>
        </w:rPr>
        <w:t xml:space="preserve"> ekskl. moms (”Vederlaget”). </w:t>
      </w:r>
      <w:bookmarkEnd w:id="31"/>
    </w:p>
    <w:p w:rsidR="00DE1AAF" w:rsidRPr="004F5852" w:rsidRDefault="00DE1AAF" w:rsidP="004F5852">
      <w:pPr>
        <w:pStyle w:val="Brdtekst"/>
        <w:numPr>
          <w:ilvl w:val="1"/>
          <w:numId w:val="28"/>
        </w:numPr>
        <w:tabs>
          <w:tab w:val="num" w:pos="2507"/>
        </w:tabs>
        <w:ind w:left="426" w:hanging="426"/>
        <w:rPr>
          <w:rFonts w:asciiTheme="minorHAnsi" w:hAnsiTheme="minorHAnsi" w:cstheme="minorHAnsi"/>
          <w:sz w:val="18"/>
          <w:szCs w:val="18"/>
        </w:rPr>
      </w:pPr>
      <w:r w:rsidRPr="004F5852">
        <w:rPr>
          <w:rFonts w:asciiTheme="minorHAnsi" w:hAnsiTheme="minorHAnsi" w:cstheme="minorHAnsi"/>
          <w:sz w:val="18"/>
          <w:szCs w:val="18"/>
        </w:rPr>
        <w:t>Vederlaget dækker alle omkostninger i forbindelse med Projektets udførelse inklusive dataindsamling, laboratori</w:t>
      </w:r>
      <w:r w:rsidRPr="004F5852">
        <w:rPr>
          <w:rFonts w:asciiTheme="minorHAnsi" w:hAnsiTheme="minorHAnsi" w:cstheme="minorHAnsi"/>
          <w:sz w:val="18"/>
          <w:szCs w:val="18"/>
        </w:rPr>
        <w:t>e</w:t>
      </w:r>
      <w:r w:rsidRPr="004F5852">
        <w:rPr>
          <w:rFonts w:asciiTheme="minorHAnsi" w:hAnsiTheme="minorHAnsi" w:cstheme="minorHAnsi"/>
          <w:sz w:val="18"/>
          <w:szCs w:val="18"/>
        </w:rPr>
        <w:t xml:space="preserve">analyser samt transportomkostninger, omkostninger til rejser, hotelophold, kontorhold og alle øvrige omkostninger forbundet med løsning af Projektet. </w:t>
      </w:r>
    </w:p>
    <w:p w:rsidR="00DE1AAF" w:rsidRPr="004F5852" w:rsidRDefault="00DE1AAF" w:rsidP="004F5852">
      <w:pPr>
        <w:pStyle w:val="Bestemmelse"/>
        <w:numPr>
          <w:ilvl w:val="0"/>
          <w:numId w:val="28"/>
        </w:numPr>
        <w:tabs>
          <w:tab w:val="clear" w:pos="578"/>
          <w:tab w:val="num" w:pos="1298"/>
        </w:tabs>
        <w:ind w:left="426" w:hanging="426"/>
        <w:rPr>
          <w:rFonts w:asciiTheme="minorHAnsi" w:hAnsiTheme="minorHAnsi" w:cstheme="minorHAnsi"/>
          <w:b/>
          <w:szCs w:val="24"/>
        </w:rPr>
      </w:pPr>
      <w:bookmarkStart w:id="32" w:name="_Toc378943443"/>
      <w:bookmarkStart w:id="33" w:name="_Toc379873192"/>
      <w:bookmarkStart w:id="34" w:name="_Toc387059525"/>
      <w:bookmarkStart w:id="35" w:name="_Toc378860142"/>
      <w:bookmarkStart w:id="36" w:name="_Toc378860726"/>
      <w:bookmarkStart w:id="37" w:name="_Toc378943444"/>
      <w:bookmarkStart w:id="38" w:name="_Toc379873193"/>
      <w:bookmarkStart w:id="39" w:name="_Toc387059526"/>
      <w:bookmarkStart w:id="40" w:name="_Toc465005602"/>
      <w:bookmarkStart w:id="41" w:name="_Toc18097800"/>
      <w:bookmarkEnd w:id="32"/>
      <w:bookmarkEnd w:id="33"/>
      <w:bookmarkEnd w:id="34"/>
      <w:bookmarkEnd w:id="35"/>
      <w:bookmarkEnd w:id="36"/>
      <w:bookmarkEnd w:id="37"/>
      <w:bookmarkEnd w:id="38"/>
      <w:bookmarkEnd w:id="39"/>
      <w:r w:rsidRPr="004F5852">
        <w:rPr>
          <w:rFonts w:asciiTheme="minorHAnsi" w:hAnsiTheme="minorHAnsi" w:cstheme="minorHAnsi"/>
          <w:b/>
          <w:szCs w:val="24"/>
        </w:rPr>
        <w:lastRenderedPageBreak/>
        <w:t>BETALINGSBETINGELSER OG FAKTURERING</w:t>
      </w:r>
      <w:bookmarkEnd w:id="40"/>
      <w:bookmarkEnd w:id="41"/>
    </w:p>
    <w:p w:rsidR="00DE1AAF" w:rsidRPr="004F5852" w:rsidRDefault="00DE1AAF" w:rsidP="004F5852">
      <w:pPr>
        <w:pStyle w:val="Brdtekst"/>
        <w:numPr>
          <w:ilvl w:val="1"/>
          <w:numId w:val="28"/>
        </w:numPr>
        <w:tabs>
          <w:tab w:val="num" w:pos="2147"/>
        </w:tabs>
        <w:ind w:left="426" w:hanging="426"/>
        <w:rPr>
          <w:rFonts w:asciiTheme="minorHAnsi" w:hAnsiTheme="minorHAnsi" w:cstheme="minorHAnsi"/>
          <w:sz w:val="18"/>
          <w:szCs w:val="18"/>
        </w:rPr>
      </w:pPr>
      <w:bookmarkStart w:id="42" w:name="_Ref378684051"/>
      <w:bookmarkStart w:id="43" w:name="_Ref391624691"/>
      <w:r w:rsidRPr="004F5852">
        <w:rPr>
          <w:rFonts w:asciiTheme="minorHAnsi" w:hAnsiTheme="minorHAnsi" w:cstheme="minorHAnsi"/>
          <w:sz w:val="18"/>
          <w:szCs w:val="18"/>
        </w:rPr>
        <w:t xml:space="preserve">Betaling sker </w:t>
      </w:r>
      <w:r w:rsidR="00F44E08">
        <w:rPr>
          <w:rFonts w:asciiTheme="minorHAnsi" w:hAnsiTheme="minorHAnsi" w:cstheme="minorHAnsi"/>
          <w:sz w:val="18"/>
          <w:szCs w:val="18"/>
        </w:rPr>
        <w:t xml:space="preserve">i henhold til </w:t>
      </w:r>
      <w:r w:rsidRPr="00F44E08">
        <w:rPr>
          <w:rFonts w:asciiTheme="minorHAnsi" w:hAnsiTheme="minorHAnsi" w:cstheme="minorHAnsi"/>
          <w:sz w:val="18"/>
          <w:szCs w:val="18"/>
        </w:rPr>
        <w:t xml:space="preserve">betalingsplanen i Bilag 1 </w:t>
      </w:r>
      <w:r w:rsidRPr="004F5852">
        <w:rPr>
          <w:rFonts w:asciiTheme="minorHAnsi" w:hAnsiTheme="minorHAnsi" w:cstheme="minorHAnsi"/>
          <w:sz w:val="18"/>
          <w:szCs w:val="18"/>
        </w:rPr>
        <w:t xml:space="preserve">og forudsætter, at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 har leveret i overensstemmelse med Kontrakten.</w:t>
      </w:r>
      <w:bookmarkEnd w:id="42"/>
      <w:bookmarkEnd w:id="43"/>
    </w:p>
    <w:p w:rsidR="00DE1AAF" w:rsidRPr="004F5852" w:rsidRDefault="00E120BA" w:rsidP="004F5852">
      <w:pPr>
        <w:pStyle w:val="Brdtekst"/>
        <w:numPr>
          <w:ilvl w:val="1"/>
          <w:numId w:val="28"/>
        </w:numPr>
        <w:tabs>
          <w:tab w:val="num" w:pos="2147"/>
        </w:tabs>
        <w:ind w:left="426" w:hanging="426"/>
        <w:rPr>
          <w:rFonts w:asciiTheme="minorHAnsi" w:hAnsiTheme="minorHAnsi" w:cstheme="minorHAnsi"/>
          <w:sz w:val="18"/>
          <w:szCs w:val="18"/>
        </w:rPr>
      </w:pPr>
      <w:bookmarkStart w:id="44" w:name="_Ref412626228"/>
      <w:r>
        <w:rPr>
          <w:rFonts w:asciiTheme="minorHAnsi" w:hAnsiTheme="minorHAnsi" w:cstheme="minorHAnsi"/>
          <w:sz w:val="18"/>
          <w:szCs w:val="18"/>
        </w:rPr>
        <w:t>Leverandøren</w:t>
      </w:r>
      <w:r w:rsidR="00DE1AAF" w:rsidRPr="004F5852">
        <w:rPr>
          <w:rFonts w:asciiTheme="minorHAnsi" w:hAnsiTheme="minorHAnsi" w:cstheme="minorHAnsi"/>
          <w:sz w:val="18"/>
          <w:szCs w:val="18"/>
        </w:rPr>
        <w:t xml:space="preserve"> skal levere en elektronisk faktura</w:t>
      </w:r>
      <w:r w:rsidR="00A71A45">
        <w:rPr>
          <w:rFonts w:asciiTheme="minorHAnsi" w:hAnsiTheme="minorHAnsi" w:cstheme="minorHAnsi"/>
          <w:sz w:val="18"/>
          <w:szCs w:val="18"/>
        </w:rPr>
        <w:t xml:space="preserve"> (ekskl.</w:t>
      </w:r>
      <w:r w:rsidR="0031501B">
        <w:rPr>
          <w:rFonts w:asciiTheme="minorHAnsi" w:hAnsiTheme="minorHAnsi" w:cstheme="minorHAnsi"/>
          <w:sz w:val="18"/>
          <w:szCs w:val="18"/>
        </w:rPr>
        <w:t xml:space="preserve"> </w:t>
      </w:r>
      <w:r w:rsidR="00A71A45">
        <w:rPr>
          <w:rFonts w:asciiTheme="minorHAnsi" w:hAnsiTheme="minorHAnsi" w:cstheme="minorHAnsi"/>
          <w:sz w:val="18"/>
          <w:szCs w:val="18"/>
        </w:rPr>
        <w:t>moms)</w:t>
      </w:r>
      <w:r w:rsidR="00DE1AAF" w:rsidRPr="004F5852">
        <w:rPr>
          <w:rFonts w:asciiTheme="minorHAnsi" w:hAnsiTheme="minorHAnsi" w:cstheme="minorHAnsi"/>
          <w:sz w:val="18"/>
          <w:szCs w:val="18"/>
        </w:rPr>
        <w:t xml:space="preserve"> til </w:t>
      </w:r>
      <w:r w:rsidR="001251C1">
        <w:rPr>
          <w:rFonts w:asciiTheme="minorHAnsi" w:hAnsiTheme="minorHAnsi" w:cstheme="minorHAnsi"/>
          <w:sz w:val="18"/>
          <w:szCs w:val="18"/>
        </w:rPr>
        <w:t>Departementet.</w:t>
      </w:r>
      <w:r w:rsidR="00DE1AAF" w:rsidRPr="004F5852">
        <w:rPr>
          <w:rFonts w:asciiTheme="minorHAnsi" w:hAnsiTheme="minorHAnsi" w:cstheme="minorHAnsi"/>
          <w:sz w:val="18"/>
          <w:szCs w:val="18"/>
        </w:rPr>
        <w:t xml:space="preserve"> Fakturaen skal indeholde oply</w:t>
      </w:r>
      <w:r w:rsidR="00DE1AAF" w:rsidRPr="004F5852">
        <w:rPr>
          <w:rFonts w:asciiTheme="minorHAnsi" w:hAnsiTheme="minorHAnsi" w:cstheme="minorHAnsi"/>
          <w:sz w:val="18"/>
          <w:szCs w:val="18"/>
        </w:rPr>
        <w:t>s</w:t>
      </w:r>
      <w:r w:rsidR="00DE1AAF" w:rsidRPr="004F5852">
        <w:rPr>
          <w:rFonts w:asciiTheme="minorHAnsi" w:hAnsiTheme="minorHAnsi" w:cstheme="minorHAnsi"/>
          <w:sz w:val="18"/>
          <w:szCs w:val="18"/>
        </w:rPr>
        <w:t xml:space="preserve">ninger om EAN-nr. </w:t>
      </w:r>
      <w:r w:rsidR="00F44E08" w:rsidRPr="00F44E08">
        <w:rPr>
          <w:rFonts w:asciiTheme="minorHAnsi" w:hAnsiTheme="minorHAnsi" w:cstheme="minorHAnsi"/>
          <w:sz w:val="18"/>
          <w:szCs w:val="18"/>
        </w:rPr>
        <w:t>5798000862005</w:t>
      </w:r>
      <w:r w:rsidR="00DE1AAF" w:rsidRPr="004F5852">
        <w:rPr>
          <w:rFonts w:asciiTheme="minorHAnsi" w:hAnsiTheme="minorHAnsi" w:cstheme="minorHAnsi"/>
          <w:sz w:val="18"/>
          <w:szCs w:val="18"/>
        </w:rPr>
        <w:t xml:space="preserve">, att.: </w:t>
      </w:r>
      <w:r w:rsidR="00F44E08">
        <w:rPr>
          <w:rFonts w:asciiTheme="minorHAnsi" w:hAnsiTheme="minorHAnsi" w:cstheme="minorHAnsi"/>
          <w:sz w:val="18"/>
          <w:szCs w:val="18"/>
        </w:rPr>
        <w:t>Lone Munk Søderberg</w:t>
      </w:r>
      <w:r w:rsidR="00DE1AAF" w:rsidRPr="004F5852">
        <w:rPr>
          <w:rFonts w:asciiTheme="minorHAnsi" w:hAnsiTheme="minorHAnsi" w:cstheme="minorHAnsi"/>
          <w:sz w:val="18"/>
          <w:szCs w:val="18"/>
        </w:rPr>
        <w:t xml:space="preserve">, </w:t>
      </w:r>
      <w:r w:rsidR="00DE1AAF" w:rsidRPr="00F44E08">
        <w:rPr>
          <w:rFonts w:asciiTheme="minorHAnsi" w:hAnsiTheme="minorHAnsi" w:cstheme="minorHAnsi"/>
          <w:sz w:val="18"/>
          <w:szCs w:val="18"/>
        </w:rPr>
        <w:t>”</w:t>
      </w:r>
      <w:r w:rsidR="00F44E08" w:rsidRPr="00F44E08">
        <w:rPr>
          <w:rFonts w:asciiTheme="minorHAnsi" w:hAnsiTheme="minorHAnsi" w:cstheme="minorHAnsi"/>
          <w:sz w:val="18"/>
          <w:szCs w:val="18"/>
        </w:rPr>
        <w:t>Virkemiddelkatalog for reduktion af marint affald</w:t>
      </w:r>
      <w:r w:rsidR="00DE1AAF" w:rsidRPr="00F44E08">
        <w:rPr>
          <w:rFonts w:asciiTheme="minorHAnsi" w:hAnsiTheme="minorHAnsi" w:cstheme="minorHAnsi"/>
          <w:sz w:val="18"/>
          <w:szCs w:val="18"/>
        </w:rPr>
        <w:t xml:space="preserve">”, projektnummer </w:t>
      </w:r>
      <w:r w:rsidR="00F44E08" w:rsidRPr="00F44E08">
        <w:rPr>
          <w:rFonts w:asciiTheme="minorHAnsi" w:hAnsiTheme="minorHAnsi" w:cstheme="minorHAnsi"/>
          <w:sz w:val="18"/>
          <w:szCs w:val="18"/>
        </w:rPr>
        <w:t>7285</w:t>
      </w:r>
      <w:r w:rsidR="00DE1AAF" w:rsidRPr="00F44E08">
        <w:rPr>
          <w:rFonts w:asciiTheme="minorHAnsi" w:hAnsiTheme="minorHAnsi" w:cstheme="minorHAnsi"/>
          <w:sz w:val="18"/>
          <w:szCs w:val="18"/>
        </w:rPr>
        <w:t>. Fa</w:t>
      </w:r>
      <w:r w:rsidR="00DE1AAF" w:rsidRPr="004F5852">
        <w:rPr>
          <w:rFonts w:asciiTheme="minorHAnsi" w:hAnsiTheme="minorHAnsi" w:cstheme="minorHAnsi"/>
          <w:sz w:val="18"/>
          <w:szCs w:val="18"/>
        </w:rPr>
        <w:t>kturering skal ske i henhold til de enhver tid gældende regler om elektronisk afregning med offentlige myndigheder.</w:t>
      </w:r>
      <w:bookmarkEnd w:id="44"/>
      <w:r w:rsidR="00DE1AAF" w:rsidRPr="004F5852">
        <w:rPr>
          <w:rFonts w:asciiTheme="minorHAnsi" w:hAnsiTheme="minorHAnsi" w:cstheme="minorHAnsi"/>
          <w:sz w:val="18"/>
          <w:szCs w:val="18"/>
        </w:rPr>
        <w:t xml:space="preserve"> </w:t>
      </w:r>
      <w:r w:rsidR="00D219A1">
        <w:rPr>
          <w:rFonts w:asciiTheme="minorHAnsi" w:hAnsiTheme="minorHAnsi" w:cstheme="minorHAnsi"/>
          <w:sz w:val="18"/>
          <w:szCs w:val="18"/>
        </w:rPr>
        <w:t xml:space="preserve">Såfremt </w:t>
      </w:r>
      <w:r>
        <w:rPr>
          <w:rFonts w:asciiTheme="minorHAnsi" w:hAnsiTheme="minorHAnsi" w:cstheme="minorHAnsi"/>
          <w:sz w:val="18"/>
          <w:szCs w:val="18"/>
        </w:rPr>
        <w:t>Leverandøren</w:t>
      </w:r>
      <w:r w:rsidR="00D219A1">
        <w:rPr>
          <w:rFonts w:asciiTheme="minorHAnsi" w:hAnsiTheme="minorHAnsi" w:cstheme="minorHAnsi"/>
          <w:sz w:val="18"/>
          <w:szCs w:val="18"/>
        </w:rPr>
        <w:t xml:space="preserve"> pålægger moms på Vederlaget, skal dette fremgå af fakturaen.</w:t>
      </w:r>
    </w:p>
    <w:p w:rsidR="00DE1AAF" w:rsidRPr="004F5852" w:rsidRDefault="00DE1AAF" w:rsidP="004F5852">
      <w:pPr>
        <w:pStyle w:val="Brdtekst"/>
        <w:numPr>
          <w:ilvl w:val="1"/>
          <w:numId w:val="28"/>
        </w:numPr>
        <w:tabs>
          <w:tab w:val="num" w:pos="2147"/>
        </w:tabs>
        <w:ind w:left="426" w:hanging="426"/>
        <w:rPr>
          <w:rFonts w:asciiTheme="minorHAnsi" w:hAnsiTheme="minorHAnsi" w:cstheme="minorHAnsi"/>
          <w:sz w:val="18"/>
          <w:szCs w:val="18"/>
        </w:rPr>
      </w:pPr>
      <w:r w:rsidRPr="004F5852">
        <w:rPr>
          <w:rFonts w:asciiTheme="minorHAnsi" w:hAnsiTheme="minorHAnsi" w:cstheme="minorHAnsi"/>
          <w:sz w:val="18"/>
          <w:szCs w:val="18"/>
        </w:rPr>
        <w:t xml:space="preserve">Såfremt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 skal fakturere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 et beløb i et bestemt kalenderår, skal fakturaen, hvori beløbet afkræves, med mindre andet aftales mellem Parterne, være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 i hænde senest 5. december det p</w:t>
      </w:r>
      <w:r w:rsidRPr="004F5852">
        <w:rPr>
          <w:rFonts w:asciiTheme="minorHAnsi" w:hAnsiTheme="minorHAnsi" w:cstheme="minorHAnsi"/>
          <w:sz w:val="18"/>
          <w:szCs w:val="18"/>
        </w:rPr>
        <w:t>å</w:t>
      </w:r>
      <w:r w:rsidRPr="004F5852">
        <w:rPr>
          <w:rFonts w:asciiTheme="minorHAnsi" w:hAnsiTheme="minorHAnsi" w:cstheme="minorHAnsi"/>
          <w:sz w:val="18"/>
          <w:szCs w:val="18"/>
        </w:rPr>
        <w:t>gældende kalenderår.</w:t>
      </w:r>
      <w:r w:rsidRPr="004F5852" w:rsidDel="005930CE">
        <w:rPr>
          <w:rFonts w:asciiTheme="minorHAnsi" w:hAnsiTheme="minorHAnsi" w:cstheme="minorHAnsi"/>
          <w:sz w:val="18"/>
          <w:szCs w:val="18"/>
        </w:rPr>
        <w:t xml:space="preserve"> </w:t>
      </w:r>
      <w:r w:rsidRPr="004F5852">
        <w:rPr>
          <w:rFonts w:asciiTheme="minorHAnsi" w:hAnsiTheme="minorHAnsi" w:cstheme="minorHAnsi"/>
          <w:sz w:val="18"/>
          <w:szCs w:val="18"/>
        </w:rPr>
        <w:t xml:space="preserve"> </w:t>
      </w:r>
    </w:p>
    <w:p w:rsidR="00DE1AAF" w:rsidRPr="004F5852" w:rsidRDefault="00DE1AAF" w:rsidP="004F5852">
      <w:pPr>
        <w:pStyle w:val="Brdtekst"/>
        <w:numPr>
          <w:ilvl w:val="1"/>
          <w:numId w:val="28"/>
        </w:numPr>
        <w:tabs>
          <w:tab w:val="num" w:pos="2147"/>
        </w:tabs>
        <w:ind w:left="426" w:hanging="426"/>
        <w:rPr>
          <w:rFonts w:asciiTheme="minorHAnsi" w:hAnsiTheme="minorHAnsi" w:cstheme="minorHAnsi"/>
          <w:sz w:val="18"/>
          <w:szCs w:val="18"/>
        </w:rPr>
      </w:pPr>
      <w:r w:rsidRPr="004F5852">
        <w:rPr>
          <w:rFonts w:asciiTheme="minorHAnsi" w:hAnsiTheme="minorHAnsi" w:cstheme="minorHAnsi"/>
          <w:sz w:val="18"/>
          <w:szCs w:val="18"/>
        </w:rPr>
        <w:t xml:space="preserve">Vederlaget forfalder til betaling 30 kalenderdage efter modtagelse af faktura i </w:t>
      </w:r>
      <w:r w:rsidR="00AC20CD">
        <w:rPr>
          <w:rFonts w:asciiTheme="minorHAnsi" w:hAnsiTheme="minorHAnsi" w:cstheme="minorHAnsi"/>
          <w:sz w:val="18"/>
          <w:szCs w:val="18"/>
        </w:rPr>
        <w:t xml:space="preserve">overensstemmelse med kravene i </w:t>
      </w:r>
      <w:r w:rsidRPr="004F5852">
        <w:rPr>
          <w:rFonts w:asciiTheme="minorHAnsi" w:hAnsiTheme="minorHAnsi" w:cstheme="minorHAnsi"/>
          <w:sz w:val="18"/>
          <w:szCs w:val="18"/>
        </w:rPr>
        <w:t xml:space="preserve">Projektspecifikke Bestemmelser pkt. </w:t>
      </w:r>
      <w:r w:rsidRPr="004F5852">
        <w:rPr>
          <w:rFonts w:asciiTheme="minorHAnsi" w:hAnsiTheme="minorHAnsi" w:cstheme="minorHAnsi"/>
          <w:sz w:val="18"/>
          <w:szCs w:val="18"/>
        </w:rPr>
        <w:fldChar w:fldCharType="begin"/>
      </w:r>
      <w:r w:rsidRPr="004F5852">
        <w:rPr>
          <w:rFonts w:asciiTheme="minorHAnsi" w:hAnsiTheme="minorHAnsi" w:cstheme="minorHAnsi"/>
          <w:sz w:val="18"/>
          <w:szCs w:val="18"/>
        </w:rPr>
        <w:instrText xml:space="preserve"> REF _Ref412626228 \r \h  \* MERGEFORMAT </w:instrText>
      </w:r>
      <w:r w:rsidRPr="004F5852">
        <w:rPr>
          <w:rFonts w:asciiTheme="minorHAnsi" w:hAnsiTheme="minorHAnsi" w:cstheme="minorHAnsi"/>
          <w:sz w:val="18"/>
          <w:szCs w:val="18"/>
        </w:rPr>
      </w:r>
      <w:r w:rsidRPr="004F5852">
        <w:rPr>
          <w:rFonts w:asciiTheme="minorHAnsi" w:hAnsiTheme="minorHAnsi" w:cstheme="minorHAnsi"/>
          <w:sz w:val="18"/>
          <w:szCs w:val="18"/>
        </w:rPr>
        <w:fldChar w:fldCharType="separate"/>
      </w:r>
      <w:r w:rsidR="00B16801">
        <w:rPr>
          <w:rFonts w:asciiTheme="minorHAnsi" w:hAnsiTheme="minorHAnsi" w:cstheme="minorHAnsi"/>
          <w:sz w:val="18"/>
          <w:szCs w:val="18"/>
        </w:rPr>
        <w:t>6.2</w:t>
      </w:r>
      <w:r w:rsidRPr="004F5852">
        <w:rPr>
          <w:rFonts w:asciiTheme="minorHAnsi" w:hAnsiTheme="minorHAnsi" w:cstheme="minorHAnsi"/>
          <w:sz w:val="18"/>
          <w:szCs w:val="18"/>
        </w:rPr>
        <w:fldChar w:fldCharType="end"/>
      </w:r>
      <w:r w:rsidRPr="004F5852">
        <w:rPr>
          <w:rFonts w:asciiTheme="minorHAnsi" w:hAnsiTheme="minorHAnsi" w:cstheme="minorHAnsi"/>
          <w:sz w:val="18"/>
          <w:szCs w:val="18"/>
        </w:rPr>
        <w:t xml:space="preserve">. </w:t>
      </w:r>
    </w:p>
    <w:p w:rsidR="00DE1AAF" w:rsidRPr="004F5852" w:rsidRDefault="00DE1AAF" w:rsidP="004F5852">
      <w:pPr>
        <w:pStyle w:val="Brdtekst"/>
        <w:numPr>
          <w:ilvl w:val="1"/>
          <w:numId w:val="28"/>
        </w:numPr>
        <w:tabs>
          <w:tab w:val="num" w:pos="2147"/>
        </w:tabs>
        <w:ind w:left="426" w:hanging="426"/>
        <w:rPr>
          <w:rFonts w:asciiTheme="minorHAnsi" w:hAnsiTheme="minorHAnsi" w:cstheme="minorHAnsi"/>
          <w:sz w:val="18"/>
          <w:szCs w:val="18"/>
        </w:rPr>
      </w:pPr>
      <w:r w:rsidRPr="004F5852">
        <w:rPr>
          <w:rFonts w:asciiTheme="minorHAnsi" w:hAnsiTheme="minorHAnsi" w:cstheme="minorHAnsi"/>
          <w:sz w:val="18"/>
          <w:szCs w:val="18"/>
        </w:rPr>
        <w:t>Såfremt en faktura ikke er i overensstemmelse med kravene i Projektspecifikke Bestemmelser pkt.</w:t>
      </w:r>
      <w:r w:rsidR="00933F3D">
        <w:rPr>
          <w:rFonts w:asciiTheme="minorHAnsi" w:hAnsiTheme="minorHAnsi" w:cstheme="minorHAnsi"/>
          <w:sz w:val="18"/>
          <w:szCs w:val="18"/>
        </w:rPr>
        <w:t xml:space="preserve"> 6.1 og</w:t>
      </w:r>
      <w:r w:rsidRPr="004F5852">
        <w:rPr>
          <w:rFonts w:asciiTheme="minorHAnsi" w:hAnsiTheme="minorHAnsi" w:cstheme="minorHAnsi"/>
          <w:sz w:val="18"/>
          <w:szCs w:val="18"/>
        </w:rPr>
        <w:t xml:space="preserve"> </w:t>
      </w:r>
      <w:r w:rsidRPr="004F5852">
        <w:rPr>
          <w:rFonts w:asciiTheme="minorHAnsi" w:hAnsiTheme="minorHAnsi" w:cstheme="minorHAnsi"/>
          <w:sz w:val="18"/>
          <w:szCs w:val="18"/>
        </w:rPr>
        <w:fldChar w:fldCharType="begin"/>
      </w:r>
      <w:r w:rsidRPr="004F5852">
        <w:rPr>
          <w:rFonts w:asciiTheme="minorHAnsi" w:hAnsiTheme="minorHAnsi" w:cstheme="minorHAnsi"/>
          <w:sz w:val="18"/>
          <w:szCs w:val="18"/>
        </w:rPr>
        <w:instrText xml:space="preserve"> REF _Ref412626228 \r \h </w:instrText>
      </w:r>
      <w:r w:rsidR="004F5852" w:rsidRPr="004F5852">
        <w:rPr>
          <w:rFonts w:asciiTheme="minorHAnsi" w:hAnsiTheme="minorHAnsi" w:cstheme="minorHAnsi"/>
          <w:sz w:val="18"/>
          <w:szCs w:val="18"/>
        </w:rPr>
        <w:instrText xml:space="preserve"> \* MERGEFORMAT </w:instrText>
      </w:r>
      <w:r w:rsidRPr="004F5852">
        <w:rPr>
          <w:rFonts w:asciiTheme="minorHAnsi" w:hAnsiTheme="minorHAnsi" w:cstheme="minorHAnsi"/>
          <w:sz w:val="18"/>
          <w:szCs w:val="18"/>
        </w:rPr>
      </w:r>
      <w:r w:rsidRPr="004F5852">
        <w:rPr>
          <w:rFonts w:asciiTheme="minorHAnsi" w:hAnsiTheme="minorHAnsi" w:cstheme="minorHAnsi"/>
          <w:sz w:val="18"/>
          <w:szCs w:val="18"/>
        </w:rPr>
        <w:fldChar w:fldCharType="separate"/>
      </w:r>
      <w:r w:rsidR="00B16801">
        <w:rPr>
          <w:rFonts w:asciiTheme="minorHAnsi" w:hAnsiTheme="minorHAnsi" w:cstheme="minorHAnsi"/>
          <w:sz w:val="18"/>
          <w:szCs w:val="18"/>
        </w:rPr>
        <w:t>6.2</w:t>
      </w:r>
      <w:r w:rsidRPr="004F5852">
        <w:rPr>
          <w:rFonts w:asciiTheme="minorHAnsi" w:hAnsiTheme="minorHAnsi" w:cstheme="minorHAnsi"/>
          <w:sz w:val="18"/>
          <w:szCs w:val="18"/>
        </w:rPr>
        <w:fldChar w:fldCharType="end"/>
      </w:r>
      <w:r w:rsidRPr="004F5852">
        <w:rPr>
          <w:rFonts w:asciiTheme="minorHAnsi" w:hAnsiTheme="minorHAnsi" w:cstheme="minorHAnsi"/>
          <w:sz w:val="18"/>
          <w:szCs w:val="18"/>
        </w:rPr>
        <w:t>, fo</w:t>
      </w:r>
      <w:r w:rsidRPr="004F5852">
        <w:rPr>
          <w:rFonts w:asciiTheme="minorHAnsi" w:hAnsiTheme="minorHAnsi" w:cstheme="minorHAnsi"/>
          <w:sz w:val="18"/>
          <w:szCs w:val="18"/>
        </w:rPr>
        <w:t>r</w:t>
      </w:r>
      <w:r w:rsidRPr="004F5852">
        <w:rPr>
          <w:rFonts w:asciiTheme="minorHAnsi" w:hAnsiTheme="minorHAnsi" w:cstheme="minorHAnsi"/>
          <w:sz w:val="18"/>
          <w:szCs w:val="18"/>
        </w:rPr>
        <w:t xml:space="preserve">beholder </w:t>
      </w:r>
      <w:r w:rsidR="001251C1">
        <w:rPr>
          <w:rFonts w:asciiTheme="minorHAnsi" w:hAnsiTheme="minorHAnsi" w:cstheme="minorHAnsi"/>
          <w:sz w:val="18"/>
          <w:szCs w:val="18"/>
        </w:rPr>
        <w:t xml:space="preserve">Departementet </w:t>
      </w:r>
      <w:r w:rsidRPr="004F5852">
        <w:rPr>
          <w:rFonts w:asciiTheme="minorHAnsi" w:hAnsiTheme="minorHAnsi" w:cstheme="minorHAnsi"/>
          <w:sz w:val="18"/>
          <w:szCs w:val="18"/>
        </w:rPr>
        <w:t xml:space="preserve">sig ret til at tilbageholde betaling heraf, indtil en faktura, der opfylder kravene er modtaget. </w:t>
      </w:r>
    </w:p>
    <w:p w:rsidR="00DE1AAF" w:rsidRPr="004F5852" w:rsidRDefault="00DE1AAF" w:rsidP="004F5852">
      <w:pPr>
        <w:pStyle w:val="Brdtekst"/>
        <w:numPr>
          <w:ilvl w:val="1"/>
          <w:numId w:val="28"/>
        </w:numPr>
        <w:tabs>
          <w:tab w:val="num" w:pos="2147"/>
        </w:tabs>
        <w:ind w:left="426" w:hanging="426"/>
        <w:rPr>
          <w:rFonts w:asciiTheme="minorHAnsi" w:hAnsiTheme="minorHAnsi" w:cstheme="minorHAnsi"/>
          <w:sz w:val="18"/>
          <w:szCs w:val="18"/>
        </w:rPr>
      </w:pPr>
      <w:r w:rsidRPr="004F5852">
        <w:rPr>
          <w:rFonts w:asciiTheme="minorHAnsi" w:hAnsiTheme="minorHAnsi" w:cstheme="minorHAnsi"/>
          <w:sz w:val="18"/>
          <w:szCs w:val="18"/>
        </w:rPr>
        <w:t xml:space="preserve">Ved forsinket betaling er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 berettiget til at beregne renter i henhold til gældende ret.</w:t>
      </w:r>
    </w:p>
    <w:p w:rsidR="00DE1AAF" w:rsidRPr="004F5852" w:rsidRDefault="00DE1AAF" w:rsidP="004F5852">
      <w:pPr>
        <w:pStyle w:val="Bestemmelse"/>
        <w:numPr>
          <w:ilvl w:val="0"/>
          <w:numId w:val="28"/>
        </w:numPr>
        <w:tabs>
          <w:tab w:val="clear" w:pos="578"/>
          <w:tab w:val="num" w:pos="1298"/>
        </w:tabs>
        <w:ind w:left="426" w:hanging="426"/>
        <w:rPr>
          <w:rFonts w:asciiTheme="minorHAnsi" w:hAnsiTheme="minorHAnsi" w:cstheme="minorHAnsi"/>
          <w:b/>
          <w:szCs w:val="24"/>
        </w:rPr>
      </w:pPr>
      <w:bookmarkStart w:id="45" w:name="_Toc378860145"/>
      <w:bookmarkStart w:id="46" w:name="_Toc378860729"/>
      <w:bookmarkStart w:id="47" w:name="_Toc378943447"/>
      <w:bookmarkStart w:id="48" w:name="_Toc379873196"/>
      <w:bookmarkStart w:id="49" w:name="_Toc387059529"/>
      <w:bookmarkStart w:id="50" w:name="_Toc378860146"/>
      <w:bookmarkStart w:id="51" w:name="_Toc378860730"/>
      <w:bookmarkStart w:id="52" w:name="_Toc378943448"/>
      <w:bookmarkStart w:id="53" w:name="_Toc379873197"/>
      <w:bookmarkStart w:id="54" w:name="_Toc387059530"/>
      <w:bookmarkStart w:id="55" w:name="_Toc378860149"/>
      <w:bookmarkStart w:id="56" w:name="_Toc378860733"/>
      <w:bookmarkStart w:id="57" w:name="_Toc378943451"/>
      <w:bookmarkStart w:id="58" w:name="_Toc379873200"/>
      <w:bookmarkStart w:id="59" w:name="_Toc387059533"/>
      <w:bookmarkStart w:id="60" w:name="_Toc378860151"/>
      <w:bookmarkStart w:id="61" w:name="_Toc378860735"/>
      <w:bookmarkStart w:id="62" w:name="_Toc378943453"/>
      <w:bookmarkStart w:id="63" w:name="_Toc379873202"/>
      <w:bookmarkStart w:id="64" w:name="_Toc387059535"/>
      <w:bookmarkStart w:id="65" w:name="_Toc378860153"/>
      <w:bookmarkStart w:id="66" w:name="_Toc378860737"/>
      <w:bookmarkStart w:id="67" w:name="_Toc378943455"/>
      <w:bookmarkStart w:id="68" w:name="_Toc379873204"/>
      <w:bookmarkStart w:id="69" w:name="_Toc387059537"/>
      <w:bookmarkStart w:id="70" w:name="_Toc378860154"/>
      <w:bookmarkStart w:id="71" w:name="_Toc378860738"/>
      <w:bookmarkStart w:id="72" w:name="_Toc378943456"/>
      <w:bookmarkStart w:id="73" w:name="_Toc379873205"/>
      <w:bookmarkStart w:id="74" w:name="_Toc387059538"/>
      <w:bookmarkStart w:id="75" w:name="_Toc378860158"/>
      <w:bookmarkStart w:id="76" w:name="_Toc378860742"/>
      <w:bookmarkStart w:id="77" w:name="_Toc378943460"/>
      <w:bookmarkStart w:id="78" w:name="_Toc379873209"/>
      <w:bookmarkStart w:id="79" w:name="_Toc387059542"/>
      <w:bookmarkStart w:id="80" w:name="_Toc378860159"/>
      <w:bookmarkStart w:id="81" w:name="_Toc378860743"/>
      <w:bookmarkStart w:id="82" w:name="_Toc378943461"/>
      <w:bookmarkStart w:id="83" w:name="_Toc379873210"/>
      <w:bookmarkStart w:id="84" w:name="_Toc387059543"/>
      <w:bookmarkStart w:id="85" w:name="_Toc351386929"/>
      <w:bookmarkStart w:id="86" w:name="_Toc465005603"/>
      <w:bookmarkStart w:id="87" w:name="_Toc180978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4F5852">
        <w:rPr>
          <w:rFonts w:asciiTheme="minorHAnsi" w:hAnsiTheme="minorHAnsi" w:cstheme="minorHAnsi"/>
          <w:b/>
          <w:szCs w:val="24"/>
        </w:rPr>
        <w:t>OPSIGELSE AF KONTRAKTEN</w:t>
      </w:r>
      <w:bookmarkEnd w:id="85"/>
      <w:bookmarkEnd w:id="86"/>
      <w:bookmarkEnd w:id="87"/>
    </w:p>
    <w:p w:rsidR="00DE1AAF" w:rsidRPr="004F5852" w:rsidRDefault="001251C1" w:rsidP="004F5852">
      <w:pPr>
        <w:pStyle w:val="Brdtekst"/>
        <w:numPr>
          <w:ilvl w:val="1"/>
          <w:numId w:val="28"/>
        </w:numPr>
        <w:tabs>
          <w:tab w:val="num" w:pos="2147"/>
        </w:tabs>
        <w:ind w:left="426" w:hanging="426"/>
        <w:rPr>
          <w:rFonts w:asciiTheme="minorHAnsi" w:hAnsiTheme="minorHAnsi" w:cstheme="minorHAnsi"/>
          <w:sz w:val="18"/>
          <w:szCs w:val="18"/>
        </w:rPr>
      </w:pPr>
      <w:r>
        <w:rPr>
          <w:rFonts w:asciiTheme="minorHAnsi" w:hAnsiTheme="minorHAnsi" w:cstheme="minorHAnsi"/>
          <w:sz w:val="18"/>
          <w:szCs w:val="18"/>
        </w:rPr>
        <w:t>Departementet</w:t>
      </w:r>
      <w:r w:rsidR="00DE1AAF" w:rsidRPr="004F5852">
        <w:rPr>
          <w:rFonts w:asciiTheme="minorHAnsi" w:hAnsiTheme="minorHAnsi" w:cstheme="minorHAnsi"/>
          <w:sz w:val="18"/>
          <w:szCs w:val="18"/>
        </w:rPr>
        <w:t xml:space="preserve"> kan opsige Kontrakten med </w:t>
      </w:r>
      <w:r w:rsidR="00F44E08">
        <w:rPr>
          <w:rFonts w:asciiTheme="minorHAnsi" w:hAnsiTheme="minorHAnsi" w:cstheme="minorHAnsi"/>
          <w:sz w:val="18"/>
          <w:szCs w:val="18"/>
        </w:rPr>
        <w:t xml:space="preserve">2 måneders </w:t>
      </w:r>
      <w:r w:rsidR="00DE1AAF" w:rsidRPr="004F5852">
        <w:rPr>
          <w:rFonts w:asciiTheme="minorHAnsi" w:hAnsiTheme="minorHAnsi" w:cstheme="minorHAnsi"/>
          <w:sz w:val="18"/>
          <w:szCs w:val="18"/>
        </w:rPr>
        <w:t>skriftligt varsel.</w:t>
      </w:r>
      <w:r w:rsidR="00E317FB">
        <w:rPr>
          <w:rFonts w:asciiTheme="minorHAnsi" w:hAnsiTheme="minorHAnsi" w:cstheme="minorHAnsi"/>
          <w:sz w:val="18"/>
          <w:szCs w:val="18"/>
        </w:rPr>
        <w:t xml:space="preserve"> </w:t>
      </w:r>
      <w:r w:rsidR="00AC20CD">
        <w:rPr>
          <w:rFonts w:asciiTheme="minorHAnsi" w:hAnsiTheme="minorHAnsi" w:cstheme="minorHAnsi"/>
          <w:sz w:val="18"/>
          <w:szCs w:val="18"/>
        </w:rPr>
        <w:t>Kontrakten er uopsigelig for Leverandøren.</w:t>
      </w:r>
    </w:p>
    <w:p w:rsidR="00DE1AAF" w:rsidRPr="004F5852" w:rsidRDefault="00DE1AAF" w:rsidP="004F5852">
      <w:pPr>
        <w:pStyle w:val="Brdtekst"/>
        <w:numPr>
          <w:ilvl w:val="1"/>
          <w:numId w:val="28"/>
        </w:numPr>
        <w:ind w:left="426" w:hanging="426"/>
        <w:rPr>
          <w:rFonts w:asciiTheme="minorHAnsi" w:hAnsiTheme="minorHAnsi" w:cstheme="minorHAnsi"/>
          <w:sz w:val="18"/>
          <w:szCs w:val="18"/>
        </w:rPr>
      </w:pPr>
      <w:r w:rsidRPr="004F5852">
        <w:rPr>
          <w:rFonts w:asciiTheme="minorHAnsi" w:hAnsiTheme="minorHAnsi" w:cstheme="minorHAnsi"/>
          <w:sz w:val="18"/>
          <w:szCs w:val="18"/>
        </w:rPr>
        <w:t>Såfremt Klagenævnet for Udbud eller en domstol erklærer Kontrakten for uden virkning</w:t>
      </w:r>
      <w:r w:rsidR="00E45DE3">
        <w:rPr>
          <w:rFonts w:asciiTheme="minorHAnsi" w:hAnsiTheme="minorHAnsi" w:cstheme="minorHAnsi"/>
          <w:sz w:val="18"/>
          <w:szCs w:val="18"/>
        </w:rPr>
        <w:t xml:space="preserve"> eller annullerer en tild</w:t>
      </w:r>
      <w:r w:rsidR="00E45DE3">
        <w:rPr>
          <w:rFonts w:asciiTheme="minorHAnsi" w:hAnsiTheme="minorHAnsi" w:cstheme="minorHAnsi"/>
          <w:sz w:val="18"/>
          <w:szCs w:val="18"/>
        </w:rPr>
        <w:t>e</w:t>
      </w:r>
      <w:r w:rsidR="00E45DE3">
        <w:rPr>
          <w:rFonts w:asciiTheme="minorHAnsi" w:hAnsiTheme="minorHAnsi" w:cstheme="minorHAnsi"/>
          <w:sz w:val="18"/>
          <w:szCs w:val="18"/>
        </w:rPr>
        <w:t>lingsbeslutning</w:t>
      </w:r>
      <w:r w:rsidRPr="004F5852">
        <w:rPr>
          <w:rFonts w:asciiTheme="minorHAnsi" w:hAnsiTheme="minorHAnsi" w:cstheme="minorHAnsi"/>
          <w:sz w:val="18"/>
          <w:szCs w:val="18"/>
        </w:rPr>
        <w:t xml:space="preserve"> og påbyder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 at bringe Kontrakten til ophør inden for en af Klagenævnet for Udbud e</w:t>
      </w:r>
      <w:r w:rsidRPr="004F5852">
        <w:rPr>
          <w:rFonts w:asciiTheme="minorHAnsi" w:hAnsiTheme="minorHAnsi" w:cstheme="minorHAnsi"/>
          <w:sz w:val="18"/>
          <w:szCs w:val="18"/>
        </w:rPr>
        <w:t>l</w:t>
      </w:r>
      <w:r w:rsidRPr="004F5852">
        <w:rPr>
          <w:rFonts w:asciiTheme="minorHAnsi" w:hAnsiTheme="minorHAnsi" w:cstheme="minorHAnsi"/>
          <w:sz w:val="18"/>
          <w:szCs w:val="18"/>
        </w:rPr>
        <w:t xml:space="preserve">ler en domstol fastsat frist, er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 berettiget til at opsige Kontrakten helt eller delvist med et varsel i overensstemmelse med Klagenævnet for Udbud eller domstolens påbud. Kontrakten ophører ved opsigelse sål</w:t>
      </w:r>
      <w:r w:rsidRPr="004F5852">
        <w:rPr>
          <w:rFonts w:asciiTheme="minorHAnsi" w:hAnsiTheme="minorHAnsi" w:cstheme="minorHAnsi"/>
          <w:sz w:val="18"/>
          <w:szCs w:val="18"/>
        </w:rPr>
        <w:t>e</w:t>
      </w:r>
      <w:r w:rsidRPr="004F5852">
        <w:rPr>
          <w:rFonts w:asciiTheme="minorHAnsi" w:hAnsiTheme="minorHAnsi" w:cstheme="minorHAnsi"/>
          <w:sz w:val="18"/>
          <w:szCs w:val="18"/>
        </w:rPr>
        <w:t>des helt/delvist, som fastsat i påbuddet, med virkning fra påbuddets virkningstidspunkt.</w:t>
      </w:r>
    </w:p>
    <w:p w:rsidR="00DE1AAF" w:rsidRPr="004F5852" w:rsidRDefault="00DE1AAF" w:rsidP="004F5852">
      <w:pPr>
        <w:pStyle w:val="Brdtekst"/>
        <w:tabs>
          <w:tab w:val="clear" w:pos="1427"/>
          <w:tab w:val="left" w:pos="1304"/>
        </w:tabs>
        <w:ind w:left="426" w:firstLine="0"/>
        <w:rPr>
          <w:rFonts w:asciiTheme="minorHAnsi" w:hAnsiTheme="minorHAnsi" w:cstheme="minorHAnsi"/>
          <w:color w:val="000000"/>
          <w:sz w:val="18"/>
          <w:szCs w:val="18"/>
        </w:rPr>
      </w:pPr>
      <w:r w:rsidRPr="004F5852">
        <w:rPr>
          <w:rFonts w:asciiTheme="minorHAnsi" w:hAnsiTheme="minorHAnsi" w:cstheme="minorHAnsi"/>
          <w:color w:val="000000"/>
          <w:sz w:val="18"/>
          <w:szCs w:val="18"/>
        </w:rPr>
        <w:t xml:space="preserve">Hvis der i det påbud, som udstedes, er indeholdt yderligere betingelser eller krav, er </w:t>
      </w:r>
      <w:r w:rsidR="001251C1">
        <w:rPr>
          <w:rFonts w:asciiTheme="minorHAnsi" w:hAnsiTheme="minorHAnsi" w:cstheme="minorHAnsi"/>
          <w:sz w:val="18"/>
          <w:szCs w:val="18"/>
        </w:rPr>
        <w:t>Departementet</w:t>
      </w:r>
      <w:r w:rsidRPr="004F5852">
        <w:rPr>
          <w:rFonts w:asciiTheme="minorHAnsi" w:hAnsiTheme="minorHAnsi" w:cstheme="minorHAnsi"/>
          <w:color w:val="000000"/>
          <w:sz w:val="18"/>
          <w:szCs w:val="18"/>
        </w:rPr>
        <w:t xml:space="preserve"> berettiget til at videreføre disse betingelser eller krav i opsigelsen over for </w:t>
      </w:r>
      <w:r w:rsidR="00E120BA">
        <w:rPr>
          <w:rFonts w:asciiTheme="minorHAnsi" w:hAnsiTheme="minorHAnsi" w:cstheme="minorHAnsi"/>
          <w:color w:val="000000"/>
          <w:sz w:val="18"/>
          <w:szCs w:val="18"/>
        </w:rPr>
        <w:t>Leverandøren</w:t>
      </w:r>
      <w:r w:rsidRPr="004F5852">
        <w:rPr>
          <w:rFonts w:asciiTheme="minorHAnsi" w:hAnsiTheme="minorHAnsi" w:cstheme="minorHAnsi"/>
          <w:color w:val="000000"/>
          <w:sz w:val="18"/>
          <w:szCs w:val="18"/>
        </w:rPr>
        <w:t xml:space="preserve"> under forudsætning af, at dette er sagligt begrundet, og </w:t>
      </w:r>
      <w:r w:rsidR="00E120BA">
        <w:rPr>
          <w:rFonts w:asciiTheme="minorHAnsi" w:hAnsiTheme="minorHAnsi" w:cstheme="minorHAnsi"/>
          <w:color w:val="000000"/>
          <w:sz w:val="18"/>
          <w:szCs w:val="18"/>
        </w:rPr>
        <w:t>Leverandøren</w:t>
      </w:r>
      <w:r w:rsidRPr="004F5852">
        <w:rPr>
          <w:rFonts w:asciiTheme="minorHAnsi" w:hAnsiTheme="minorHAnsi" w:cstheme="minorHAnsi"/>
          <w:color w:val="000000"/>
          <w:sz w:val="18"/>
          <w:szCs w:val="18"/>
        </w:rPr>
        <w:t xml:space="preserve"> skal i så fald efterleve disse.</w:t>
      </w:r>
    </w:p>
    <w:p w:rsidR="00F8678A" w:rsidRDefault="00F8678A" w:rsidP="00F8678A">
      <w:pPr>
        <w:pStyle w:val="Brdtekst"/>
        <w:numPr>
          <w:ilvl w:val="1"/>
          <w:numId w:val="28"/>
        </w:numPr>
        <w:ind w:left="426" w:hanging="426"/>
        <w:rPr>
          <w:rFonts w:asciiTheme="minorHAnsi" w:hAnsiTheme="minorHAnsi" w:cstheme="minorHAnsi"/>
          <w:sz w:val="18"/>
          <w:szCs w:val="18"/>
        </w:rPr>
      </w:pPr>
      <w:r w:rsidRPr="004F5852">
        <w:rPr>
          <w:rFonts w:asciiTheme="minorHAnsi" w:hAnsiTheme="minorHAnsi" w:cstheme="minorHAnsi"/>
          <w:sz w:val="18"/>
          <w:szCs w:val="18"/>
        </w:rPr>
        <w:t xml:space="preserve">Såfremt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 opsiger Kontrakten i henhold til Projektspecifikke </w:t>
      </w:r>
      <w:r>
        <w:rPr>
          <w:rFonts w:asciiTheme="minorHAnsi" w:hAnsiTheme="minorHAnsi" w:cstheme="minorHAnsi"/>
          <w:sz w:val="18"/>
          <w:szCs w:val="18"/>
        </w:rPr>
        <w:t>B</w:t>
      </w:r>
      <w:r w:rsidRPr="004F5852">
        <w:rPr>
          <w:rFonts w:asciiTheme="minorHAnsi" w:hAnsiTheme="minorHAnsi" w:cstheme="minorHAnsi"/>
          <w:sz w:val="18"/>
          <w:szCs w:val="18"/>
        </w:rPr>
        <w:t xml:space="preserve">estemmelser </w:t>
      </w:r>
      <w:r>
        <w:rPr>
          <w:rFonts w:asciiTheme="minorHAnsi" w:hAnsiTheme="minorHAnsi" w:cstheme="minorHAnsi"/>
          <w:sz w:val="18"/>
          <w:szCs w:val="18"/>
        </w:rPr>
        <w:t>pkt.</w:t>
      </w:r>
      <w:r w:rsidRPr="004F5852">
        <w:rPr>
          <w:rFonts w:asciiTheme="minorHAnsi" w:hAnsiTheme="minorHAnsi" w:cstheme="minorHAnsi"/>
          <w:sz w:val="18"/>
          <w:szCs w:val="18"/>
        </w:rPr>
        <w:t xml:space="preserve"> 7.1</w:t>
      </w:r>
      <w:r>
        <w:rPr>
          <w:rFonts w:asciiTheme="minorHAnsi" w:hAnsiTheme="minorHAnsi" w:cstheme="minorHAnsi"/>
          <w:sz w:val="18"/>
          <w:szCs w:val="18"/>
        </w:rPr>
        <w:t xml:space="preserve"> eller 7.2</w:t>
      </w:r>
      <w:r w:rsidRPr="004F5852">
        <w:rPr>
          <w:rFonts w:asciiTheme="minorHAnsi" w:hAnsiTheme="minorHAnsi" w:cstheme="minorHAnsi"/>
          <w:sz w:val="18"/>
          <w:szCs w:val="18"/>
        </w:rPr>
        <w:t xml:space="preserve">, har </w:t>
      </w:r>
      <w:r>
        <w:rPr>
          <w:rFonts w:asciiTheme="minorHAnsi" w:hAnsiTheme="minorHAnsi" w:cstheme="minorHAnsi"/>
          <w:sz w:val="18"/>
          <w:szCs w:val="18"/>
        </w:rPr>
        <w:t>Lev</w:t>
      </w:r>
      <w:r>
        <w:rPr>
          <w:rFonts w:asciiTheme="minorHAnsi" w:hAnsiTheme="minorHAnsi" w:cstheme="minorHAnsi"/>
          <w:sz w:val="18"/>
          <w:szCs w:val="18"/>
        </w:rPr>
        <w:t>e</w:t>
      </w:r>
      <w:r>
        <w:rPr>
          <w:rFonts w:asciiTheme="minorHAnsi" w:hAnsiTheme="minorHAnsi" w:cstheme="minorHAnsi"/>
          <w:sz w:val="18"/>
          <w:szCs w:val="18"/>
        </w:rPr>
        <w:t>randøren</w:t>
      </w:r>
      <w:r w:rsidRPr="004F5852">
        <w:rPr>
          <w:rFonts w:asciiTheme="minorHAnsi" w:hAnsiTheme="minorHAnsi" w:cstheme="minorHAnsi"/>
          <w:sz w:val="18"/>
          <w:szCs w:val="18"/>
        </w:rPr>
        <w:t xml:space="preserve"> krav på vederlag for arbejde udført op til tidspunktet for opsigelsens ikrafttræden. </w:t>
      </w:r>
      <w:r>
        <w:rPr>
          <w:rFonts w:asciiTheme="minorHAnsi" w:hAnsiTheme="minorHAnsi" w:cstheme="minorHAnsi"/>
          <w:sz w:val="18"/>
          <w:szCs w:val="18"/>
        </w:rPr>
        <w:t>Leverandøren</w:t>
      </w:r>
      <w:r w:rsidRPr="004F5852">
        <w:rPr>
          <w:rFonts w:asciiTheme="minorHAnsi" w:hAnsiTheme="minorHAnsi" w:cstheme="minorHAnsi"/>
          <w:sz w:val="18"/>
          <w:szCs w:val="18"/>
        </w:rPr>
        <w:t xml:space="preserve"> har ikke krav på godtgørelse af mistet fortjeneste </w:t>
      </w:r>
      <w:r w:rsidR="00AC20CD">
        <w:rPr>
          <w:rFonts w:asciiTheme="minorHAnsi" w:hAnsiTheme="minorHAnsi" w:cstheme="minorHAnsi"/>
          <w:sz w:val="18"/>
          <w:szCs w:val="18"/>
        </w:rPr>
        <w:t>ved Kontraktens opsigelse</w:t>
      </w:r>
      <w:r w:rsidRPr="004F5852">
        <w:rPr>
          <w:rFonts w:asciiTheme="minorHAnsi" w:hAnsiTheme="minorHAnsi" w:cstheme="minorHAnsi"/>
          <w:sz w:val="18"/>
          <w:szCs w:val="18"/>
        </w:rPr>
        <w:t xml:space="preserve"> eller for projekter med relation til </w:t>
      </w:r>
      <w:r w:rsidR="00AC20CD">
        <w:rPr>
          <w:rFonts w:asciiTheme="minorHAnsi" w:hAnsiTheme="minorHAnsi" w:cstheme="minorHAnsi"/>
          <w:sz w:val="18"/>
          <w:szCs w:val="18"/>
        </w:rPr>
        <w:t>den opsagte Kontrakt</w:t>
      </w:r>
      <w:r w:rsidRPr="004F5852">
        <w:rPr>
          <w:rFonts w:asciiTheme="minorHAnsi" w:hAnsiTheme="minorHAnsi" w:cstheme="minorHAnsi"/>
          <w:sz w:val="18"/>
          <w:szCs w:val="18"/>
        </w:rPr>
        <w:t xml:space="preserve"> eller andet indirekte tab.</w:t>
      </w:r>
    </w:p>
    <w:p w:rsidR="00F8678A" w:rsidRPr="004F5852" w:rsidRDefault="00F8678A" w:rsidP="00F8678A">
      <w:pPr>
        <w:pStyle w:val="Brdtekst"/>
        <w:numPr>
          <w:ilvl w:val="1"/>
          <w:numId w:val="28"/>
        </w:numPr>
        <w:ind w:left="426" w:hanging="426"/>
        <w:rPr>
          <w:rFonts w:asciiTheme="minorHAnsi" w:hAnsiTheme="minorHAnsi" w:cstheme="minorHAnsi"/>
          <w:sz w:val="18"/>
          <w:szCs w:val="18"/>
        </w:rPr>
      </w:pPr>
      <w:r w:rsidRPr="004F5852">
        <w:rPr>
          <w:rFonts w:asciiTheme="minorHAnsi" w:hAnsiTheme="minorHAnsi" w:cstheme="minorHAnsi"/>
          <w:sz w:val="18"/>
          <w:szCs w:val="18"/>
        </w:rPr>
        <w:t xml:space="preserve">Ved </w:t>
      </w:r>
      <w:r>
        <w:rPr>
          <w:rFonts w:asciiTheme="minorHAnsi" w:hAnsiTheme="minorHAnsi" w:cstheme="minorHAnsi"/>
          <w:sz w:val="18"/>
          <w:szCs w:val="18"/>
        </w:rPr>
        <w:t>Kontraktens ophør skal Leverandøren</w:t>
      </w:r>
      <w:r w:rsidRPr="004F5852">
        <w:rPr>
          <w:rFonts w:asciiTheme="minorHAnsi" w:hAnsiTheme="minorHAnsi" w:cstheme="minorHAnsi"/>
          <w:sz w:val="18"/>
          <w:szCs w:val="18"/>
        </w:rPr>
        <w:t xml:space="preserve"> på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s anmodning uden unødigt ophold aflevere </w:t>
      </w:r>
      <w:r>
        <w:rPr>
          <w:rFonts w:asciiTheme="minorHAnsi" w:hAnsiTheme="minorHAnsi" w:cstheme="minorHAnsi"/>
          <w:sz w:val="18"/>
          <w:szCs w:val="18"/>
        </w:rPr>
        <w:t>Levera</w:t>
      </w:r>
      <w:r>
        <w:rPr>
          <w:rFonts w:asciiTheme="minorHAnsi" w:hAnsiTheme="minorHAnsi" w:cstheme="minorHAnsi"/>
          <w:sz w:val="18"/>
          <w:szCs w:val="18"/>
        </w:rPr>
        <w:t>n</w:t>
      </w:r>
      <w:r>
        <w:rPr>
          <w:rFonts w:asciiTheme="minorHAnsi" w:hAnsiTheme="minorHAnsi" w:cstheme="minorHAnsi"/>
          <w:sz w:val="18"/>
          <w:szCs w:val="18"/>
        </w:rPr>
        <w:t>cen eller dele heraf</w:t>
      </w:r>
      <w:r w:rsidR="00E45DE3">
        <w:rPr>
          <w:rFonts w:asciiTheme="minorHAnsi" w:hAnsiTheme="minorHAnsi" w:cstheme="minorHAnsi"/>
          <w:sz w:val="18"/>
          <w:szCs w:val="18"/>
        </w:rPr>
        <w:t>,</w:t>
      </w:r>
      <w:r w:rsidRPr="004F5852">
        <w:rPr>
          <w:rFonts w:asciiTheme="minorHAnsi" w:hAnsiTheme="minorHAnsi" w:cstheme="minorHAnsi"/>
          <w:sz w:val="18"/>
          <w:szCs w:val="18"/>
        </w:rPr>
        <w:t xml:space="preserve"> der </w:t>
      </w:r>
      <w:r w:rsidR="00E45DE3">
        <w:rPr>
          <w:rFonts w:asciiTheme="minorHAnsi" w:hAnsiTheme="minorHAnsi" w:cstheme="minorHAnsi"/>
          <w:sz w:val="18"/>
          <w:szCs w:val="18"/>
        </w:rPr>
        <w:t>er udført frem til ophørstidspunktet</w:t>
      </w:r>
      <w:r w:rsidRPr="004F5852">
        <w:rPr>
          <w:rFonts w:asciiTheme="minorHAnsi" w:hAnsiTheme="minorHAnsi" w:cstheme="minorHAnsi"/>
          <w:sz w:val="18"/>
          <w:szCs w:val="18"/>
        </w:rPr>
        <w:t>.</w:t>
      </w:r>
    </w:p>
    <w:p w:rsidR="00DE1AAF" w:rsidRPr="00DE0F73" w:rsidRDefault="00DE1AAF" w:rsidP="004F5852">
      <w:pPr>
        <w:pStyle w:val="Bestemmelse"/>
        <w:numPr>
          <w:ilvl w:val="0"/>
          <w:numId w:val="28"/>
        </w:numPr>
        <w:tabs>
          <w:tab w:val="clear" w:pos="578"/>
          <w:tab w:val="num" w:pos="1298"/>
        </w:tabs>
        <w:ind w:left="426" w:hanging="426"/>
        <w:rPr>
          <w:rFonts w:asciiTheme="minorHAnsi" w:hAnsiTheme="minorHAnsi" w:cstheme="minorHAnsi"/>
          <w:b/>
          <w:szCs w:val="24"/>
        </w:rPr>
      </w:pPr>
      <w:bookmarkStart w:id="88" w:name="_Toc476919511"/>
      <w:bookmarkStart w:id="89" w:name="_Toc465005604"/>
      <w:bookmarkStart w:id="90" w:name="_Toc18097802"/>
      <w:bookmarkEnd w:id="88"/>
      <w:r w:rsidRPr="00DE0F73">
        <w:rPr>
          <w:rFonts w:asciiTheme="minorHAnsi" w:hAnsiTheme="minorHAnsi" w:cstheme="minorHAnsi"/>
          <w:b/>
          <w:szCs w:val="24"/>
        </w:rPr>
        <w:t>KVALITETSSIKRING</w:t>
      </w:r>
      <w:bookmarkEnd w:id="89"/>
      <w:bookmarkEnd w:id="90"/>
    </w:p>
    <w:p w:rsidR="00120D2F" w:rsidRPr="00C10260" w:rsidRDefault="00120D2F" w:rsidP="00C10260">
      <w:pPr>
        <w:pStyle w:val="Brdtekst"/>
        <w:numPr>
          <w:ilvl w:val="1"/>
          <w:numId w:val="28"/>
        </w:numPr>
        <w:ind w:left="426" w:hanging="426"/>
        <w:rPr>
          <w:rFonts w:asciiTheme="minorHAnsi" w:hAnsiTheme="minorHAnsi" w:cstheme="minorHAnsi"/>
          <w:sz w:val="18"/>
          <w:szCs w:val="18"/>
        </w:rPr>
      </w:pPr>
      <w:r w:rsidRPr="00C10260">
        <w:rPr>
          <w:rFonts w:asciiTheme="minorHAnsi" w:hAnsiTheme="minorHAnsi" w:cstheme="minorHAnsi"/>
          <w:sz w:val="18"/>
          <w:szCs w:val="18"/>
        </w:rPr>
        <w:t xml:space="preserve">Leverandøren skal </w:t>
      </w:r>
      <w:r w:rsidR="00FD1466" w:rsidRPr="00FD1466">
        <w:rPr>
          <w:rFonts w:asciiTheme="minorHAnsi" w:hAnsiTheme="minorHAnsi" w:cstheme="minorHAnsi"/>
          <w:sz w:val="18"/>
          <w:szCs w:val="18"/>
        </w:rPr>
        <w:t>sikre kvaliteten af Leverance</w:t>
      </w:r>
      <w:r w:rsidR="00FD1466">
        <w:rPr>
          <w:rFonts w:asciiTheme="minorHAnsi" w:hAnsiTheme="minorHAnsi" w:cstheme="minorHAnsi"/>
          <w:sz w:val="18"/>
          <w:szCs w:val="18"/>
        </w:rPr>
        <w:t xml:space="preserve">n i forbindelse med Kontrakten i henhold til </w:t>
      </w:r>
      <w:r w:rsidR="001251C1">
        <w:rPr>
          <w:rFonts w:asciiTheme="minorHAnsi" w:hAnsiTheme="minorHAnsi" w:cstheme="minorHAnsi"/>
          <w:sz w:val="18"/>
          <w:szCs w:val="18"/>
        </w:rPr>
        <w:t>Departementet</w:t>
      </w:r>
      <w:r w:rsidR="00FD1466">
        <w:rPr>
          <w:rFonts w:asciiTheme="minorHAnsi" w:hAnsiTheme="minorHAnsi" w:cstheme="minorHAnsi"/>
          <w:sz w:val="18"/>
          <w:szCs w:val="18"/>
        </w:rPr>
        <w:t>s opg</w:t>
      </w:r>
      <w:r w:rsidR="00FD1466">
        <w:rPr>
          <w:rFonts w:asciiTheme="minorHAnsi" w:hAnsiTheme="minorHAnsi" w:cstheme="minorHAnsi"/>
          <w:sz w:val="18"/>
          <w:szCs w:val="18"/>
        </w:rPr>
        <w:t>a</w:t>
      </w:r>
      <w:r w:rsidR="00FD1466">
        <w:rPr>
          <w:rFonts w:asciiTheme="minorHAnsi" w:hAnsiTheme="minorHAnsi" w:cstheme="minorHAnsi"/>
          <w:sz w:val="18"/>
          <w:szCs w:val="18"/>
        </w:rPr>
        <w:t>vebeskrivelse i K</w:t>
      </w:r>
      <w:r w:rsidRPr="00C10260">
        <w:rPr>
          <w:rFonts w:asciiTheme="minorHAnsi" w:hAnsiTheme="minorHAnsi" w:cstheme="minorHAnsi"/>
          <w:sz w:val="18"/>
          <w:szCs w:val="18"/>
        </w:rPr>
        <w:t>ravspecifikation</w:t>
      </w:r>
      <w:r w:rsidR="00FD1466">
        <w:rPr>
          <w:rFonts w:asciiTheme="minorHAnsi" w:hAnsiTheme="minorHAnsi" w:cstheme="minorHAnsi"/>
          <w:sz w:val="18"/>
          <w:szCs w:val="18"/>
        </w:rPr>
        <w:t xml:space="preserve">en, </w:t>
      </w:r>
      <w:r w:rsidRPr="00C10260">
        <w:rPr>
          <w:rFonts w:asciiTheme="minorHAnsi" w:hAnsiTheme="minorHAnsi" w:cstheme="minorHAnsi"/>
          <w:sz w:val="18"/>
          <w:szCs w:val="18"/>
        </w:rPr>
        <w:t>jf. Bilag 1</w:t>
      </w:r>
      <w:r w:rsidR="00FD1466">
        <w:rPr>
          <w:rFonts w:asciiTheme="minorHAnsi" w:hAnsiTheme="minorHAnsi" w:cstheme="minorHAnsi"/>
          <w:sz w:val="18"/>
          <w:szCs w:val="18"/>
        </w:rPr>
        <w:t xml:space="preserve">. Såfremt </w:t>
      </w:r>
      <w:r w:rsidR="001251C1">
        <w:rPr>
          <w:rFonts w:asciiTheme="minorHAnsi" w:hAnsiTheme="minorHAnsi" w:cstheme="minorHAnsi"/>
          <w:sz w:val="18"/>
          <w:szCs w:val="18"/>
        </w:rPr>
        <w:t>Departementet</w:t>
      </w:r>
      <w:r w:rsidR="00FD1466">
        <w:rPr>
          <w:rFonts w:asciiTheme="minorHAnsi" w:hAnsiTheme="minorHAnsi" w:cstheme="minorHAnsi"/>
          <w:sz w:val="18"/>
          <w:szCs w:val="18"/>
        </w:rPr>
        <w:t xml:space="preserve"> </w:t>
      </w:r>
      <w:r w:rsidR="00D1574D">
        <w:rPr>
          <w:rFonts w:asciiTheme="minorHAnsi" w:hAnsiTheme="minorHAnsi" w:cstheme="minorHAnsi"/>
          <w:sz w:val="18"/>
          <w:szCs w:val="18"/>
        </w:rPr>
        <w:t xml:space="preserve">i Kravspecifikationen ikke har beskrevet procedurer for kvalitetssikring, skal </w:t>
      </w:r>
      <w:r w:rsidR="00FD1466">
        <w:rPr>
          <w:rFonts w:asciiTheme="minorHAnsi" w:hAnsiTheme="minorHAnsi" w:cstheme="minorHAnsi"/>
          <w:sz w:val="18"/>
          <w:szCs w:val="18"/>
        </w:rPr>
        <w:t>Leverandørens egne procedurer for kvalitetssikring</w:t>
      </w:r>
      <w:r w:rsidR="00D1574D">
        <w:rPr>
          <w:rFonts w:asciiTheme="minorHAnsi" w:hAnsiTheme="minorHAnsi" w:cstheme="minorHAnsi"/>
          <w:sz w:val="18"/>
          <w:szCs w:val="18"/>
        </w:rPr>
        <w:t xml:space="preserve"> følges</w:t>
      </w:r>
      <w:r w:rsidRPr="00C10260">
        <w:rPr>
          <w:rFonts w:asciiTheme="minorHAnsi" w:hAnsiTheme="minorHAnsi" w:cstheme="minorHAnsi"/>
          <w:sz w:val="18"/>
          <w:szCs w:val="18"/>
        </w:rPr>
        <w:t>.</w:t>
      </w:r>
    </w:p>
    <w:p w:rsidR="00120D2F" w:rsidRPr="00C10260" w:rsidRDefault="00FD1466" w:rsidP="00C10260">
      <w:pPr>
        <w:pStyle w:val="Brdtekst"/>
        <w:numPr>
          <w:ilvl w:val="1"/>
          <w:numId w:val="28"/>
        </w:numPr>
        <w:ind w:left="426" w:hanging="426"/>
      </w:pPr>
      <w:r>
        <w:rPr>
          <w:rFonts w:asciiTheme="minorHAnsi" w:hAnsiTheme="minorHAnsi" w:cstheme="minorHAnsi"/>
          <w:sz w:val="18"/>
          <w:szCs w:val="18"/>
        </w:rPr>
        <w:t>Hvis relevant skal Leverancen</w:t>
      </w:r>
      <w:r w:rsidR="00120D2F" w:rsidRPr="00C10260">
        <w:rPr>
          <w:rFonts w:asciiTheme="minorHAnsi" w:hAnsiTheme="minorHAnsi" w:cstheme="minorHAnsi"/>
          <w:sz w:val="18"/>
          <w:szCs w:val="18"/>
        </w:rPr>
        <w:t xml:space="preserve"> følge Miljø- og Fødevareministeriet</w:t>
      </w:r>
      <w:r>
        <w:rPr>
          <w:rFonts w:asciiTheme="minorHAnsi" w:hAnsiTheme="minorHAnsi" w:cstheme="minorHAnsi"/>
          <w:sz w:val="18"/>
          <w:szCs w:val="18"/>
        </w:rPr>
        <w:t>s</w:t>
      </w:r>
      <w:r w:rsidR="00120D2F" w:rsidRPr="00C10260">
        <w:rPr>
          <w:rFonts w:asciiTheme="minorHAnsi" w:hAnsiTheme="minorHAnsi" w:cstheme="minorHAnsi"/>
          <w:sz w:val="18"/>
          <w:szCs w:val="18"/>
        </w:rPr>
        <w:t xml:space="preserve"> designguide, der udstikker retningslinjer for det grafiske udtryk.</w:t>
      </w:r>
      <w:r w:rsidR="00120D2F">
        <w:rPr>
          <w:rFonts w:asciiTheme="minorHAnsi" w:hAnsiTheme="minorHAnsi" w:cstheme="minorHAnsi"/>
          <w:sz w:val="18"/>
          <w:szCs w:val="18"/>
        </w:rPr>
        <w:t xml:space="preserve"> A</w:t>
      </w:r>
      <w:r w:rsidR="00120D2F" w:rsidRPr="00C10260">
        <w:rPr>
          <w:rFonts w:asciiTheme="minorHAnsi" w:hAnsiTheme="minorHAnsi" w:cstheme="minorHAnsi"/>
          <w:sz w:val="18"/>
          <w:szCs w:val="18"/>
        </w:rPr>
        <w:t xml:space="preserve">lle publikationer og fakta-ark </w:t>
      </w:r>
      <w:r w:rsidR="00120D2F">
        <w:rPr>
          <w:rFonts w:asciiTheme="minorHAnsi" w:hAnsiTheme="minorHAnsi" w:cstheme="minorHAnsi"/>
          <w:sz w:val="18"/>
          <w:szCs w:val="18"/>
        </w:rPr>
        <w:t xml:space="preserve">skal </w:t>
      </w:r>
      <w:r w:rsidR="00120D2F" w:rsidRPr="00C10260">
        <w:rPr>
          <w:rFonts w:asciiTheme="minorHAnsi" w:hAnsiTheme="minorHAnsi" w:cstheme="minorHAnsi"/>
          <w:sz w:val="18"/>
          <w:szCs w:val="18"/>
        </w:rPr>
        <w:t>opsættes i den respektive styrelses Word-skabelon. </w:t>
      </w:r>
      <w:r w:rsidRPr="00FD1466">
        <w:rPr>
          <w:rFonts w:asciiTheme="minorHAnsi" w:hAnsiTheme="minorHAnsi" w:cstheme="minorHAnsi"/>
          <w:sz w:val="18"/>
          <w:szCs w:val="18"/>
        </w:rPr>
        <w:t>Designguide m</w:t>
      </w:r>
      <w:r>
        <w:rPr>
          <w:rFonts w:asciiTheme="minorHAnsi" w:hAnsiTheme="minorHAnsi" w:cstheme="minorHAnsi"/>
          <w:sz w:val="18"/>
          <w:szCs w:val="18"/>
        </w:rPr>
        <w:t>v. kan findes på Ministeriets hjemmeside.</w:t>
      </w:r>
    </w:p>
    <w:p w:rsidR="00DE1AAF" w:rsidRPr="004F5852" w:rsidRDefault="00DE1AAF" w:rsidP="004F5852">
      <w:pPr>
        <w:pStyle w:val="Bestemmelse"/>
        <w:numPr>
          <w:ilvl w:val="0"/>
          <w:numId w:val="28"/>
        </w:numPr>
        <w:tabs>
          <w:tab w:val="clear" w:pos="578"/>
          <w:tab w:val="num" w:pos="1298"/>
        </w:tabs>
        <w:ind w:left="426" w:hanging="426"/>
        <w:rPr>
          <w:rFonts w:asciiTheme="minorHAnsi" w:hAnsiTheme="minorHAnsi" w:cstheme="minorHAnsi"/>
          <w:b/>
          <w:sz w:val="18"/>
          <w:szCs w:val="18"/>
        </w:rPr>
      </w:pPr>
      <w:bookmarkStart w:id="91" w:name="_Toc351386933"/>
      <w:bookmarkStart w:id="92" w:name="_Toc465005605"/>
      <w:bookmarkStart w:id="93" w:name="_Toc18097803"/>
      <w:r w:rsidRPr="00DE0F73">
        <w:rPr>
          <w:rFonts w:asciiTheme="minorHAnsi" w:hAnsiTheme="minorHAnsi" w:cstheme="minorHAnsi"/>
          <w:b/>
          <w:szCs w:val="24"/>
        </w:rPr>
        <w:t>AFVIGELSER FRA ”ALMINDELIGE BESTEMMELSER</w:t>
      </w:r>
      <w:bookmarkEnd w:id="91"/>
      <w:bookmarkEnd w:id="92"/>
      <w:r w:rsidRPr="00DE0F73">
        <w:rPr>
          <w:rFonts w:asciiTheme="minorHAnsi" w:hAnsiTheme="minorHAnsi" w:cstheme="minorHAnsi"/>
          <w:b/>
          <w:szCs w:val="24"/>
        </w:rPr>
        <w:t>”</w:t>
      </w:r>
      <w:bookmarkEnd w:id="93"/>
    </w:p>
    <w:p w:rsidR="00DE1AAF" w:rsidRPr="000339D1" w:rsidRDefault="00DE1AAF" w:rsidP="00A843F9">
      <w:pPr>
        <w:pStyle w:val="Brdtekst"/>
        <w:numPr>
          <w:ilvl w:val="1"/>
          <w:numId w:val="28"/>
        </w:numPr>
        <w:tabs>
          <w:tab w:val="clear" w:pos="718"/>
          <w:tab w:val="num" w:pos="426"/>
          <w:tab w:val="num" w:pos="2147"/>
        </w:tabs>
        <w:spacing w:after="120"/>
        <w:ind w:left="0" w:firstLine="0"/>
        <w:rPr>
          <w:rFonts w:asciiTheme="minorHAnsi" w:hAnsiTheme="minorHAnsi" w:cstheme="minorHAnsi"/>
          <w:sz w:val="18"/>
          <w:szCs w:val="18"/>
        </w:rPr>
      </w:pPr>
      <w:r w:rsidRPr="000339D1">
        <w:rPr>
          <w:rFonts w:asciiTheme="minorHAnsi" w:hAnsiTheme="minorHAnsi" w:cstheme="minorHAnsi"/>
          <w:sz w:val="18"/>
          <w:szCs w:val="18"/>
        </w:rPr>
        <w:t xml:space="preserve">Der er ingen afvigelser fra ”Almindelige </w:t>
      </w:r>
      <w:r w:rsidR="002605DD" w:rsidRPr="000339D1">
        <w:rPr>
          <w:rFonts w:asciiTheme="minorHAnsi" w:hAnsiTheme="minorHAnsi" w:cstheme="minorHAnsi"/>
          <w:sz w:val="18"/>
          <w:szCs w:val="18"/>
        </w:rPr>
        <w:t>B</w:t>
      </w:r>
      <w:r w:rsidRPr="000339D1">
        <w:rPr>
          <w:rFonts w:asciiTheme="minorHAnsi" w:hAnsiTheme="minorHAnsi" w:cstheme="minorHAnsi"/>
          <w:sz w:val="18"/>
          <w:szCs w:val="18"/>
        </w:rPr>
        <w:t>estemmelse</w:t>
      </w:r>
      <w:r w:rsidR="0076682B" w:rsidRPr="000339D1">
        <w:rPr>
          <w:rFonts w:asciiTheme="minorHAnsi" w:hAnsiTheme="minorHAnsi" w:cstheme="minorHAnsi"/>
          <w:sz w:val="18"/>
          <w:szCs w:val="18"/>
        </w:rPr>
        <w:t>r”</w:t>
      </w:r>
      <w:r w:rsidR="00A843F9" w:rsidRPr="000339D1">
        <w:rPr>
          <w:rFonts w:asciiTheme="minorHAnsi" w:hAnsiTheme="minorHAnsi" w:cstheme="minorHAnsi"/>
          <w:sz w:val="18"/>
          <w:szCs w:val="18"/>
        </w:rPr>
        <w:t>.</w:t>
      </w:r>
    </w:p>
    <w:p w:rsidR="00EB2F82" w:rsidRDefault="00EB2F82" w:rsidP="00C10260">
      <w:pPr>
        <w:ind w:left="578"/>
        <w:rPr>
          <w:highlight w:val="green"/>
        </w:rPr>
      </w:pPr>
    </w:p>
    <w:p w:rsidR="00EB2F82" w:rsidRDefault="00EB2F82" w:rsidP="00C10260">
      <w:pPr>
        <w:ind w:left="578"/>
        <w:rPr>
          <w:highlight w:val="green"/>
        </w:rPr>
      </w:pPr>
    </w:p>
    <w:p w:rsidR="00EB51C5" w:rsidRPr="00EF6382" w:rsidRDefault="00EB51C5" w:rsidP="00AA778D">
      <w:pPr>
        <w:pStyle w:val="Brdtekst"/>
        <w:tabs>
          <w:tab w:val="clear" w:pos="1427"/>
          <w:tab w:val="num" w:pos="718"/>
          <w:tab w:val="num" w:pos="2147"/>
        </w:tabs>
        <w:ind w:left="0" w:firstLine="0"/>
        <w:rPr>
          <w:rFonts w:ascii="Arial" w:hAnsi="Arial" w:cs="Arial"/>
          <w:sz w:val="18"/>
          <w:szCs w:val="18"/>
          <w:highlight w:val="green"/>
        </w:rPr>
      </w:pPr>
      <w:r>
        <w:rPr>
          <w:rFonts w:ascii="Arial" w:hAnsi="Arial" w:cs="Arial"/>
          <w:sz w:val="18"/>
          <w:szCs w:val="18"/>
          <w:highlight w:val="green"/>
        </w:rPr>
        <w:t xml:space="preserve"> </w:t>
      </w:r>
    </w:p>
    <w:p w:rsidR="007914F9" w:rsidRDefault="007914F9" w:rsidP="00C10260">
      <w:r w:rsidRPr="00535897">
        <w:br w:type="page"/>
      </w:r>
    </w:p>
    <w:p w:rsidR="007914F9" w:rsidRDefault="007914F9"/>
    <w:tbl>
      <w:tblPr>
        <w:tblStyle w:val="Tabel-Git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1"/>
      </w:tblGrid>
      <w:tr w:rsidR="007914F9" w:rsidTr="007229E5">
        <w:trPr>
          <w:trHeight w:val="855"/>
        </w:trPr>
        <w:tc>
          <w:tcPr>
            <w:tcW w:w="7541" w:type="dxa"/>
            <w:shd w:val="clear" w:color="auto" w:fill="auto"/>
          </w:tcPr>
          <w:p w:rsidR="007914F9" w:rsidRPr="00A918E4" w:rsidRDefault="00782484" w:rsidP="00782484">
            <w:pPr>
              <w:pStyle w:val="Overskrift1"/>
              <w:numPr>
                <w:ilvl w:val="0"/>
                <w:numId w:val="0"/>
              </w:numPr>
              <w:ind w:left="794" w:hanging="794"/>
              <w:suppressOverlap/>
              <w:rPr>
                <w:sz w:val="32"/>
                <w:szCs w:val="32"/>
              </w:rPr>
            </w:pPr>
            <w:bookmarkStart w:id="94" w:name="_Toc18097804"/>
            <w:r>
              <w:rPr>
                <w:sz w:val="32"/>
                <w:szCs w:val="32"/>
              </w:rPr>
              <w:t xml:space="preserve">Del 2 - </w:t>
            </w:r>
            <w:r w:rsidR="007A7F57" w:rsidRPr="00A918E4">
              <w:rPr>
                <w:sz w:val="32"/>
                <w:szCs w:val="32"/>
              </w:rPr>
              <w:t>ALMINDELIGE BESTEMMELSER</w:t>
            </w:r>
            <w:bookmarkEnd w:id="94"/>
          </w:p>
        </w:tc>
      </w:tr>
    </w:tbl>
    <w:p w:rsidR="004F5852" w:rsidRPr="006A10D2" w:rsidRDefault="004F5852" w:rsidP="006A10D2">
      <w:pPr>
        <w:pStyle w:val="Bestemmelse"/>
        <w:numPr>
          <w:ilvl w:val="0"/>
          <w:numId w:val="31"/>
        </w:numPr>
        <w:tabs>
          <w:tab w:val="clear" w:pos="578"/>
          <w:tab w:val="num" w:pos="426"/>
        </w:tabs>
        <w:ind w:left="426" w:hanging="568"/>
        <w:rPr>
          <w:rFonts w:asciiTheme="minorHAnsi" w:hAnsiTheme="minorHAnsi" w:cstheme="minorHAnsi"/>
          <w:b/>
          <w:szCs w:val="24"/>
        </w:rPr>
      </w:pPr>
      <w:bookmarkStart w:id="95" w:name="_Toc380142879"/>
      <w:bookmarkStart w:id="96" w:name="_Toc465005607"/>
      <w:bookmarkStart w:id="97" w:name="_Toc18097805"/>
      <w:r w:rsidRPr="006A10D2">
        <w:rPr>
          <w:rFonts w:asciiTheme="minorHAnsi" w:hAnsiTheme="minorHAnsi" w:cstheme="minorHAnsi"/>
          <w:b/>
          <w:szCs w:val="24"/>
        </w:rPr>
        <w:t>FORBEHOLD FOR BEVILLINGSÆNDRINGER/FINANSLOVSÆNDRINGER</w:t>
      </w:r>
      <w:bookmarkEnd w:id="95"/>
      <w:bookmarkEnd w:id="96"/>
      <w:bookmarkEnd w:id="97"/>
    </w:p>
    <w:p w:rsidR="004F5852" w:rsidRPr="004F5852" w:rsidRDefault="004F5852" w:rsidP="006A10D2">
      <w:pPr>
        <w:pStyle w:val="Brdtekst"/>
        <w:numPr>
          <w:ilvl w:val="1"/>
          <w:numId w:val="31"/>
        </w:numPr>
        <w:tabs>
          <w:tab w:val="clear" w:pos="576"/>
          <w:tab w:val="num" w:pos="426"/>
          <w:tab w:val="num" w:pos="567"/>
        </w:tabs>
        <w:ind w:left="426" w:hanging="568"/>
        <w:rPr>
          <w:rFonts w:asciiTheme="minorHAnsi" w:hAnsiTheme="minorHAnsi" w:cstheme="minorHAnsi"/>
          <w:sz w:val="18"/>
          <w:szCs w:val="18"/>
        </w:rPr>
      </w:pPr>
      <w:r w:rsidRPr="004F5852">
        <w:rPr>
          <w:rFonts w:asciiTheme="minorHAnsi" w:hAnsiTheme="minorHAnsi" w:cstheme="minorHAnsi"/>
          <w:sz w:val="18"/>
          <w:szCs w:val="18"/>
        </w:rPr>
        <w:t>Såfremt Ministeriet ikke opnår fuldstændig finanslovsbevilling for Projektet eller kun opnår delvis finanslovsbevilling for følgende finansår, eller såfremt Ministeriet ikke kan opnå sikkerhed for opnåelse af helt eller delvis finanslov</w:t>
      </w:r>
      <w:r w:rsidRPr="004F5852">
        <w:rPr>
          <w:rFonts w:asciiTheme="minorHAnsi" w:hAnsiTheme="minorHAnsi" w:cstheme="minorHAnsi"/>
          <w:sz w:val="18"/>
          <w:szCs w:val="18"/>
        </w:rPr>
        <w:t>s</w:t>
      </w:r>
      <w:r w:rsidRPr="004F5852">
        <w:rPr>
          <w:rFonts w:asciiTheme="minorHAnsi" w:hAnsiTheme="minorHAnsi" w:cstheme="minorHAnsi"/>
          <w:sz w:val="18"/>
          <w:szCs w:val="18"/>
        </w:rPr>
        <w:t xml:space="preserve">bevilling for Projektet inden starten af finansåret, kan </w:t>
      </w:r>
      <w:r w:rsidR="001251C1">
        <w:rPr>
          <w:rFonts w:asciiTheme="minorHAnsi" w:hAnsiTheme="minorHAnsi" w:cstheme="minorHAnsi"/>
          <w:sz w:val="18"/>
          <w:szCs w:val="18"/>
        </w:rPr>
        <w:t>Departementet</w:t>
      </w:r>
      <w:r w:rsidRPr="004F5852">
        <w:rPr>
          <w:rFonts w:asciiTheme="minorHAnsi" w:hAnsiTheme="minorHAnsi" w:cstheme="minorHAnsi"/>
          <w:sz w:val="18"/>
          <w:szCs w:val="18"/>
        </w:rPr>
        <w:t xml:space="preserve"> opsige Kontrakten uden varsel.</w:t>
      </w:r>
    </w:p>
    <w:p w:rsidR="004F5852" w:rsidRPr="004F5852" w:rsidRDefault="00E120BA" w:rsidP="006A10D2">
      <w:pPr>
        <w:pStyle w:val="Brdtekst"/>
        <w:numPr>
          <w:ilvl w:val="1"/>
          <w:numId w:val="31"/>
        </w:numPr>
        <w:tabs>
          <w:tab w:val="clear" w:pos="576"/>
          <w:tab w:val="num" w:pos="426"/>
          <w:tab w:val="num" w:pos="56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har i denne situation krav på vederlag for arbejde udført op til tidspunktet for opsigelsens ikrafttr</w:t>
      </w:r>
      <w:r w:rsidR="004F5852" w:rsidRPr="004F5852">
        <w:rPr>
          <w:rFonts w:asciiTheme="minorHAnsi" w:hAnsiTheme="minorHAnsi" w:cstheme="minorHAnsi"/>
          <w:sz w:val="18"/>
          <w:szCs w:val="18"/>
        </w:rPr>
        <w:t>æ</w:t>
      </w:r>
      <w:r w:rsidR="004F5852" w:rsidRPr="004F5852">
        <w:rPr>
          <w:rFonts w:asciiTheme="minorHAnsi" w:hAnsiTheme="minorHAnsi" w:cstheme="minorHAnsi"/>
          <w:sz w:val="18"/>
          <w:szCs w:val="18"/>
        </w:rPr>
        <w:t xml:space="preserve">den. </w:t>
      </w: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har ikke krav på godtgørelse af mistet fortjeneste for det opsagte Projekt eller for projekter med relation til det opsagte Projekt eller andet indirekte tab.</w:t>
      </w:r>
    </w:p>
    <w:p w:rsidR="004F5852" w:rsidRPr="006A10D2" w:rsidRDefault="004F5852" w:rsidP="006A10D2">
      <w:pPr>
        <w:pStyle w:val="Bestemmelse"/>
        <w:numPr>
          <w:ilvl w:val="0"/>
          <w:numId w:val="31"/>
        </w:numPr>
        <w:tabs>
          <w:tab w:val="num" w:pos="426"/>
        </w:tabs>
        <w:ind w:left="426" w:hanging="568"/>
        <w:rPr>
          <w:rFonts w:asciiTheme="minorHAnsi" w:hAnsiTheme="minorHAnsi" w:cstheme="minorHAnsi"/>
          <w:b/>
          <w:szCs w:val="24"/>
        </w:rPr>
      </w:pPr>
      <w:bookmarkStart w:id="98" w:name="_Toc380142880"/>
      <w:bookmarkStart w:id="99" w:name="_Toc465005608"/>
      <w:bookmarkStart w:id="100" w:name="_Toc18097806"/>
      <w:r w:rsidRPr="006A10D2">
        <w:rPr>
          <w:rFonts w:asciiTheme="minorHAnsi" w:hAnsiTheme="minorHAnsi" w:cstheme="minorHAnsi"/>
          <w:b/>
          <w:szCs w:val="24"/>
        </w:rPr>
        <w:t xml:space="preserve">KRAV TIL </w:t>
      </w:r>
      <w:bookmarkEnd w:id="98"/>
      <w:r w:rsidR="00E120BA">
        <w:rPr>
          <w:rFonts w:asciiTheme="minorHAnsi" w:hAnsiTheme="minorHAnsi" w:cstheme="minorHAnsi"/>
          <w:b/>
          <w:szCs w:val="24"/>
        </w:rPr>
        <w:t>LEVERANDØREN</w:t>
      </w:r>
      <w:r w:rsidRPr="006A10D2">
        <w:rPr>
          <w:rFonts w:asciiTheme="minorHAnsi" w:hAnsiTheme="minorHAnsi" w:cstheme="minorHAnsi"/>
          <w:b/>
          <w:szCs w:val="24"/>
        </w:rPr>
        <w:t xml:space="preserve"> SAMT SAMARBEJDE</w:t>
      </w:r>
      <w:bookmarkEnd w:id="99"/>
      <w:bookmarkEnd w:id="100"/>
    </w:p>
    <w:p w:rsidR="004F5852" w:rsidRPr="004F5852" w:rsidRDefault="00E120BA" w:rsidP="006A10D2">
      <w:pPr>
        <w:pStyle w:val="Brdtekst"/>
        <w:numPr>
          <w:ilvl w:val="1"/>
          <w:numId w:val="31"/>
        </w:numPr>
        <w:tabs>
          <w:tab w:val="num" w:pos="426"/>
          <w:tab w:val="num" w:pos="214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skal, i det omfang Vederlaget afregnes efter medgået tid af navngivne medarbejdere, stille de i </w:t>
      </w:r>
      <w:r>
        <w:rPr>
          <w:rFonts w:asciiTheme="minorHAnsi" w:hAnsiTheme="minorHAnsi" w:cstheme="minorHAnsi"/>
          <w:sz w:val="18"/>
          <w:szCs w:val="18"/>
        </w:rPr>
        <w:t>Leverandøren</w:t>
      </w:r>
      <w:r w:rsidR="004F5852" w:rsidRPr="004F5852">
        <w:rPr>
          <w:rFonts w:asciiTheme="minorHAnsi" w:hAnsiTheme="minorHAnsi" w:cstheme="minorHAnsi"/>
          <w:sz w:val="18"/>
          <w:szCs w:val="18"/>
        </w:rPr>
        <w:t>s tilbud, jf. Bilag 2, anførte medarbejdere til rådighed for udførelsen af Projektet.</w:t>
      </w:r>
    </w:p>
    <w:p w:rsidR="004F5852" w:rsidRPr="004F5852" w:rsidRDefault="00E120BA" w:rsidP="006A10D2">
      <w:pPr>
        <w:pStyle w:val="Brdtekst"/>
        <w:numPr>
          <w:ilvl w:val="1"/>
          <w:numId w:val="31"/>
        </w:numPr>
        <w:tabs>
          <w:tab w:val="num" w:pos="426"/>
          <w:tab w:val="num" w:pos="214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er forpligtet til i hele Kontraktperioden, inklusive eventuelle forlængelser, frem til levering af Levera</w:t>
      </w:r>
      <w:r w:rsidR="004F5852" w:rsidRPr="004F5852">
        <w:rPr>
          <w:rFonts w:asciiTheme="minorHAnsi" w:hAnsiTheme="minorHAnsi" w:cstheme="minorHAnsi"/>
          <w:sz w:val="18"/>
          <w:szCs w:val="18"/>
        </w:rPr>
        <w:t>n</w:t>
      </w:r>
      <w:r w:rsidR="004F5852" w:rsidRPr="004F5852">
        <w:rPr>
          <w:rFonts w:asciiTheme="minorHAnsi" w:hAnsiTheme="minorHAnsi" w:cstheme="minorHAnsi"/>
          <w:sz w:val="18"/>
          <w:szCs w:val="18"/>
        </w:rPr>
        <w:t>cen at opretholde den til udførelsen af nærværende Projekt fornødne kapacitet og viden, herunder i form af kvalif</w:t>
      </w:r>
      <w:r w:rsidR="004F5852" w:rsidRPr="004F5852">
        <w:rPr>
          <w:rFonts w:asciiTheme="minorHAnsi" w:hAnsiTheme="minorHAnsi" w:cstheme="minorHAnsi"/>
          <w:sz w:val="18"/>
          <w:szCs w:val="18"/>
        </w:rPr>
        <w:t>i</w:t>
      </w:r>
      <w:r w:rsidR="004F5852" w:rsidRPr="004F5852">
        <w:rPr>
          <w:rFonts w:asciiTheme="minorHAnsi" w:hAnsiTheme="minorHAnsi" w:cstheme="minorHAnsi"/>
          <w:sz w:val="18"/>
          <w:szCs w:val="18"/>
        </w:rPr>
        <w:t xml:space="preserve">cerede medarbejdere. </w:t>
      </w:r>
    </w:p>
    <w:p w:rsidR="004F5852" w:rsidRPr="004F5852" w:rsidRDefault="00E120BA" w:rsidP="006A10D2">
      <w:pPr>
        <w:pStyle w:val="Brdtekst"/>
        <w:numPr>
          <w:ilvl w:val="1"/>
          <w:numId w:val="31"/>
        </w:numPr>
        <w:tabs>
          <w:tab w:val="num" w:pos="426"/>
          <w:tab w:val="num" w:pos="214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skal af hensyn til kontinuiteten og kvaliteten i arbejdet søge at undgå udskiftning af de tilknyttede medarbejdere under udførelsen af Projektet.</w:t>
      </w:r>
    </w:p>
    <w:p w:rsidR="007C2F7E" w:rsidRDefault="001251C1" w:rsidP="00C64926">
      <w:pPr>
        <w:pStyle w:val="Brdtekst"/>
        <w:numPr>
          <w:ilvl w:val="1"/>
          <w:numId w:val="31"/>
        </w:numPr>
        <w:tabs>
          <w:tab w:val="num" w:pos="426"/>
          <w:tab w:val="num" w:pos="2147"/>
        </w:tabs>
        <w:ind w:left="426" w:hanging="568"/>
        <w:rPr>
          <w:rFonts w:asciiTheme="minorHAnsi" w:hAnsiTheme="minorHAnsi" w:cstheme="minorHAnsi"/>
          <w:sz w:val="18"/>
          <w:szCs w:val="18"/>
        </w:rPr>
      </w:pPr>
      <w:r>
        <w:rPr>
          <w:rFonts w:asciiTheme="minorHAnsi" w:hAnsiTheme="minorHAnsi" w:cstheme="minorHAnsi"/>
          <w:sz w:val="18"/>
          <w:szCs w:val="18"/>
        </w:rPr>
        <w:t>Departementet</w:t>
      </w:r>
      <w:r w:rsidR="009E4002" w:rsidRPr="009E4002">
        <w:rPr>
          <w:rFonts w:asciiTheme="minorHAnsi" w:hAnsiTheme="minorHAnsi" w:cstheme="minorHAnsi"/>
          <w:sz w:val="18"/>
          <w:szCs w:val="18"/>
        </w:rPr>
        <w:t xml:space="preserve"> kan, såfremt der foreligger en saglig grund, kræve at Leverandøren skal udskifte en medarbejder</w:t>
      </w:r>
      <w:r w:rsidR="009E4002">
        <w:rPr>
          <w:rFonts w:asciiTheme="minorHAnsi" w:hAnsiTheme="minorHAnsi" w:cstheme="minorHAnsi"/>
          <w:sz w:val="18"/>
          <w:szCs w:val="18"/>
        </w:rPr>
        <w:t xml:space="preserve">. </w:t>
      </w:r>
    </w:p>
    <w:p w:rsidR="004F5852" w:rsidRPr="004F5852" w:rsidRDefault="007C2F7E" w:rsidP="00C64926">
      <w:pPr>
        <w:pStyle w:val="Brdtekst"/>
        <w:numPr>
          <w:ilvl w:val="1"/>
          <w:numId w:val="31"/>
        </w:numPr>
        <w:tabs>
          <w:tab w:val="num" w:pos="426"/>
          <w:tab w:val="num" w:pos="2147"/>
        </w:tabs>
        <w:ind w:left="426" w:hanging="568"/>
        <w:rPr>
          <w:rFonts w:asciiTheme="minorHAnsi" w:hAnsiTheme="minorHAnsi" w:cstheme="minorHAnsi"/>
          <w:sz w:val="18"/>
          <w:szCs w:val="18"/>
        </w:rPr>
      </w:pPr>
      <w:r>
        <w:rPr>
          <w:rFonts w:asciiTheme="minorHAnsi" w:hAnsiTheme="minorHAnsi" w:cstheme="minorHAnsi"/>
          <w:sz w:val="18"/>
          <w:szCs w:val="18"/>
        </w:rPr>
        <w:t>Hvis</w:t>
      </w:r>
      <w:r w:rsidR="004F5852" w:rsidRPr="004F5852">
        <w:rPr>
          <w:rFonts w:asciiTheme="minorHAnsi" w:hAnsiTheme="minorHAnsi" w:cstheme="minorHAnsi"/>
          <w:sz w:val="18"/>
          <w:szCs w:val="18"/>
        </w:rPr>
        <w:t xml:space="preserve"> </w:t>
      </w:r>
      <w:r w:rsidR="000827A4">
        <w:rPr>
          <w:rFonts w:asciiTheme="minorHAnsi" w:hAnsiTheme="minorHAnsi" w:cstheme="minorHAnsi"/>
          <w:sz w:val="18"/>
          <w:szCs w:val="18"/>
        </w:rPr>
        <w:t>Departementet</w:t>
      </w:r>
      <w:r>
        <w:rPr>
          <w:rFonts w:asciiTheme="minorHAnsi" w:hAnsiTheme="minorHAnsi" w:cstheme="minorHAnsi"/>
          <w:sz w:val="18"/>
          <w:szCs w:val="18"/>
        </w:rPr>
        <w:t xml:space="preserve"> kræver det, eller </w:t>
      </w:r>
      <w:r w:rsidR="00E120BA">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w:t>
      </w:r>
      <w:r>
        <w:rPr>
          <w:rFonts w:asciiTheme="minorHAnsi" w:hAnsiTheme="minorHAnsi" w:cstheme="minorHAnsi"/>
          <w:sz w:val="18"/>
          <w:szCs w:val="18"/>
        </w:rPr>
        <w:t xml:space="preserve">i øvrigt </w:t>
      </w:r>
      <w:r w:rsidR="004F5852" w:rsidRPr="004F5852">
        <w:rPr>
          <w:rFonts w:asciiTheme="minorHAnsi" w:hAnsiTheme="minorHAnsi" w:cstheme="minorHAnsi"/>
          <w:sz w:val="18"/>
          <w:szCs w:val="18"/>
        </w:rPr>
        <w:t xml:space="preserve">er nødsaget til at udskifte medarbejdere eller ændre rollefordelingen, må dette ikke have indvirkning på </w:t>
      </w:r>
      <w:r w:rsidR="00E120BA">
        <w:rPr>
          <w:rFonts w:asciiTheme="minorHAnsi" w:hAnsiTheme="minorHAnsi" w:cstheme="minorHAnsi"/>
          <w:sz w:val="18"/>
          <w:szCs w:val="18"/>
        </w:rPr>
        <w:t>Leverandøren</w:t>
      </w:r>
      <w:r w:rsidR="004F5852" w:rsidRPr="004F5852">
        <w:rPr>
          <w:rFonts w:asciiTheme="minorHAnsi" w:hAnsiTheme="minorHAnsi" w:cstheme="minorHAnsi"/>
          <w:sz w:val="18"/>
          <w:szCs w:val="18"/>
        </w:rPr>
        <w:t>s løsning af Projektet, og udskiftning af medarbe</w:t>
      </w:r>
      <w:r w:rsidR="004F5852" w:rsidRPr="004F5852">
        <w:rPr>
          <w:rFonts w:asciiTheme="minorHAnsi" w:hAnsiTheme="minorHAnsi" w:cstheme="minorHAnsi"/>
          <w:sz w:val="18"/>
          <w:szCs w:val="18"/>
        </w:rPr>
        <w:t>j</w:t>
      </w:r>
      <w:r w:rsidR="004F5852" w:rsidRPr="004F5852">
        <w:rPr>
          <w:rFonts w:asciiTheme="minorHAnsi" w:hAnsiTheme="minorHAnsi" w:cstheme="minorHAnsi"/>
          <w:sz w:val="18"/>
          <w:szCs w:val="18"/>
        </w:rPr>
        <w:t xml:space="preserve">dere må ikke medføre yderligere omkostninger eller forsinkelse for </w:t>
      </w:r>
      <w:r w:rsidR="000827A4">
        <w:rPr>
          <w:rFonts w:asciiTheme="minorHAnsi" w:hAnsiTheme="minorHAnsi" w:cstheme="minorHAnsi"/>
          <w:sz w:val="18"/>
          <w:szCs w:val="18"/>
        </w:rPr>
        <w:t>Departementet</w:t>
      </w:r>
      <w:r w:rsidR="004F5852" w:rsidRPr="004F5852">
        <w:rPr>
          <w:rFonts w:asciiTheme="minorHAnsi" w:hAnsiTheme="minorHAnsi" w:cstheme="minorHAnsi"/>
          <w:sz w:val="18"/>
          <w:szCs w:val="18"/>
        </w:rPr>
        <w:t>. Medfører udskiftning af meda</w:t>
      </w:r>
      <w:r w:rsidR="004F5852" w:rsidRPr="004F5852">
        <w:rPr>
          <w:rFonts w:asciiTheme="minorHAnsi" w:hAnsiTheme="minorHAnsi" w:cstheme="minorHAnsi"/>
          <w:sz w:val="18"/>
          <w:szCs w:val="18"/>
        </w:rPr>
        <w:t>r</w:t>
      </w:r>
      <w:r w:rsidR="004F5852" w:rsidRPr="004F5852">
        <w:rPr>
          <w:rFonts w:asciiTheme="minorHAnsi" w:hAnsiTheme="minorHAnsi" w:cstheme="minorHAnsi"/>
          <w:sz w:val="18"/>
          <w:szCs w:val="18"/>
        </w:rPr>
        <w:t xml:space="preserve">bejdere eller ændret rollefordeling meromkostninger for gennemførelsen af Projektet, afholdes disse alene af </w:t>
      </w:r>
      <w:r w:rsidR="00E120BA">
        <w:rPr>
          <w:rFonts w:asciiTheme="minorHAnsi" w:hAnsiTheme="minorHAnsi" w:cstheme="minorHAnsi"/>
          <w:sz w:val="18"/>
          <w:szCs w:val="18"/>
        </w:rPr>
        <w:t>Lev</w:t>
      </w:r>
      <w:r w:rsidR="00E120BA">
        <w:rPr>
          <w:rFonts w:asciiTheme="minorHAnsi" w:hAnsiTheme="minorHAnsi" w:cstheme="minorHAnsi"/>
          <w:sz w:val="18"/>
          <w:szCs w:val="18"/>
        </w:rPr>
        <w:t>e</w:t>
      </w:r>
      <w:r w:rsidR="00E120BA">
        <w:rPr>
          <w:rFonts w:asciiTheme="minorHAnsi" w:hAnsiTheme="minorHAnsi" w:cstheme="minorHAnsi"/>
          <w:sz w:val="18"/>
          <w:szCs w:val="18"/>
        </w:rPr>
        <w:t>randøren</w:t>
      </w:r>
      <w:r w:rsidR="004F5852" w:rsidRPr="004F5852">
        <w:rPr>
          <w:rFonts w:asciiTheme="minorHAnsi" w:hAnsiTheme="minorHAnsi" w:cstheme="minorHAnsi"/>
          <w:sz w:val="18"/>
          <w:szCs w:val="18"/>
        </w:rPr>
        <w:t>.</w:t>
      </w:r>
    </w:p>
    <w:p w:rsidR="004F5852" w:rsidRPr="005C469B" w:rsidRDefault="004F5852" w:rsidP="00716E63">
      <w:pPr>
        <w:pStyle w:val="Brdtekst"/>
        <w:numPr>
          <w:ilvl w:val="1"/>
          <w:numId w:val="31"/>
        </w:numPr>
        <w:tabs>
          <w:tab w:val="num" w:pos="426"/>
          <w:tab w:val="num" w:pos="2147"/>
        </w:tabs>
        <w:ind w:left="426" w:hanging="568"/>
        <w:rPr>
          <w:rFonts w:asciiTheme="minorHAnsi" w:hAnsiTheme="minorHAnsi" w:cstheme="minorHAnsi"/>
          <w:sz w:val="18"/>
          <w:szCs w:val="18"/>
        </w:rPr>
      </w:pPr>
      <w:r w:rsidRPr="005C469B">
        <w:rPr>
          <w:rFonts w:asciiTheme="minorHAnsi" w:hAnsiTheme="minorHAnsi" w:cstheme="minorHAnsi"/>
          <w:sz w:val="18"/>
          <w:szCs w:val="18"/>
        </w:rPr>
        <w:t>Hvis det på grund af medarbejderens opsigelse af stillingen, eller andre forhold relateret til medarbejderens perso</w:t>
      </w:r>
      <w:r w:rsidRPr="005C469B">
        <w:rPr>
          <w:rFonts w:asciiTheme="minorHAnsi" w:hAnsiTheme="minorHAnsi" w:cstheme="minorHAnsi"/>
          <w:sz w:val="18"/>
          <w:szCs w:val="18"/>
        </w:rPr>
        <w:t>n</w:t>
      </w:r>
      <w:r w:rsidRPr="00716E63">
        <w:rPr>
          <w:rFonts w:asciiTheme="minorHAnsi" w:hAnsiTheme="minorHAnsi" w:cstheme="minorHAnsi"/>
          <w:sz w:val="18"/>
          <w:szCs w:val="18"/>
        </w:rPr>
        <w:t xml:space="preserve">lige forhold, er nødvendigt </w:t>
      </w:r>
      <w:r w:rsidRPr="000D5F68">
        <w:rPr>
          <w:rFonts w:asciiTheme="minorHAnsi" w:hAnsiTheme="minorHAnsi" w:cstheme="minorHAnsi"/>
          <w:sz w:val="18"/>
          <w:szCs w:val="18"/>
        </w:rPr>
        <w:t xml:space="preserve">for </w:t>
      </w:r>
      <w:r w:rsidR="00E120BA" w:rsidRPr="000D5F68">
        <w:rPr>
          <w:rFonts w:asciiTheme="minorHAnsi" w:hAnsiTheme="minorHAnsi" w:cstheme="minorHAnsi"/>
          <w:sz w:val="18"/>
          <w:szCs w:val="18"/>
        </w:rPr>
        <w:t>Leverandøren</w:t>
      </w:r>
      <w:r w:rsidRPr="000D5F68">
        <w:rPr>
          <w:rFonts w:asciiTheme="minorHAnsi" w:hAnsiTheme="minorHAnsi" w:cstheme="minorHAnsi"/>
          <w:sz w:val="18"/>
          <w:szCs w:val="18"/>
        </w:rPr>
        <w:t xml:space="preserve"> at udskifte en medarbejder som navngivet i </w:t>
      </w:r>
      <w:r w:rsidR="00E120BA" w:rsidRPr="000D5F68">
        <w:rPr>
          <w:rFonts w:asciiTheme="minorHAnsi" w:hAnsiTheme="minorHAnsi" w:cstheme="minorHAnsi"/>
          <w:sz w:val="18"/>
          <w:szCs w:val="18"/>
        </w:rPr>
        <w:t>Leverandøren</w:t>
      </w:r>
      <w:r w:rsidRPr="000D5F68">
        <w:rPr>
          <w:rFonts w:asciiTheme="minorHAnsi" w:hAnsiTheme="minorHAnsi" w:cstheme="minorHAnsi"/>
          <w:sz w:val="18"/>
          <w:szCs w:val="18"/>
        </w:rPr>
        <w:t xml:space="preserve">s tilbud, jf. Bilag 2, skal </w:t>
      </w:r>
      <w:r w:rsidR="00E120BA" w:rsidRPr="000D5F68">
        <w:rPr>
          <w:rFonts w:asciiTheme="minorHAnsi" w:hAnsiTheme="minorHAnsi" w:cstheme="minorHAnsi"/>
          <w:sz w:val="18"/>
          <w:szCs w:val="18"/>
        </w:rPr>
        <w:t>Leverandøren</w:t>
      </w:r>
      <w:r w:rsidRPr="000D5F68">
        <w:rPr>
          <w:rFonts w:asciiTheme="minorHAnsi" w:hAnsiTheme="minorHAnsi" w:cstheme="minorHAnsi"/>
          <w:sz w:val="18"/>
          <w:szCs w:val="18"/>
        </w:rPr>
        <w:t xml:space="preserve"> </w:t>
      </w:r>
      <w:r w:rsidRPr="005C469B">
        <w:rPr>
          <w:rFonts w:asciiTheme="minorHAnsi" w:hAnsiTheme="minorHAnsi" w:cstheme="minorHAnsi"/>
          <w:sz w:val="18"/>
          <w:szCs w:val="18"/>
        </w:rPr>
        <w:t xml:space="preserve">tilbyde </w:t>
      </w:r>
      <w:r w:rsidR="000827A4">
        <w:rPr>
          <w:rFonts w:asciiTheme="minorHAnsi" w:hAnsiTheme="minorHAnsi" w:cstheme="minorHAnsi"/>
          <w:sz w:val="18"/>
          <w:szCs w:val="18"/>
        </w:rPr>
        <w:t>Departementet</w:t>
      </w:r>
      <w:r w:rsidRPr="005C469B">
        <w:rPr>
          <w:rFonts w:asciiTheme="minorHAnsi" w:hAnsiTheme="minorHAnsi" w:cstheme="minorHAnsi"/>
          <w:sz w:val="18"/>
          <w:szCs w:val="18"/>
        </w:rPr>
        <w:t xml:space="preserve"> medarbejdere med mindst tilsvarende kvalifikationer og erfaring som den tidligere medarbejde</w:t>
      </w:r>
      <w:r w:rsidR="00302D2E">
        <w:rPr>
          <w:rFonts w:asciiTheme="minorHAnsi" w:hAnsiTheme="minorHAnsi" w:cstheme="minorHAnsi"/>
          <w:sz w:val="18"/>
          <w:szCs w:val="18"/>
        </w:rPr>
        <w:t>r.</w:t>
      </w:r>
      <w:r w:rsidRPr="005C469B">
        <w:rPr>
          <w:rFonts w:asciiTheme="minorHAnsi" w:hAnsiTheme="minorHAnsi" w:cstheme="minorHAnsi"/>
          <w:sz w:val="18"/>
          <w:szCs w:val="18"/>
        </w:rPr>
        <w:t xml:space="preserve"> </w:t>
      </w:r>
    </w:p>
    <w:p w:rsidR="004F5852" w:rsidRPr="004F5852" w:rsidRDefault="004F5852" w:rsidP="006A10D2">
      <w:pPr>
        <w:pStyle w:val="Brdtekst"/>
        <w:numPr>
          <w:ilvl w:val="1"/>
          <w:numId w:val="31"/>
        </w:numPr>
        <w:tabs>
          <w:tab w:val="num" w:pos="426"/>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Det forudsættes, at Parterne udviser samarbejdsvillighed og indgår i et fleksibelt og smidigt samarbejde med hinanden, ligesom det forudsættes, at Parterne indgår i en kontinuerlig dialog om kvalitet og kvalitetsudvikling på Projektet således, at Projektet løses bedst muligt</w:t>
      </w:r>
      <w:r w:rsidR="00925434">
        <w:rPr>
          <w:rFonts w:asciiTheme="minorHAnsi" w:hAnsiTheme="minorHAnsi" w:cstheme="minorHAnsi"/>
          <w:sz w:val="18"/>
          <w:szCs w:val="18"/>
        </w:rPr>
        <w:t xml:space="preserve"> under iagttagelse af principper for armslængde og transparens så</w:t>
      </w:r>
      <w:r w:rsidR="00301940">
        <w:rPr>
          <w:rFonts w:asciiTheme="minorHAnsi" w:hAnsiTheme="minorHAnsi" w:cstheme="minorHAnsi"/>
          <w:sz w:val="18"/>
          <w:szCs w:val="18"/>
        </w:rPr>
        <w:t xml:space="preserve">ledes, at </w:t>
      </w:r>
      <w:r w:rsidR="00E120BA">
        <w:rPr>
          <w:rFonts w:asciiTheme="minorHAnsi" w:hAnsiTheme="minorHAnsi" w:cstheme="minorHAnsi"/>
          <w:sz w:val="18"/>
          <w:szCs w:val="18"/>
        </w:rPr>
        <w:t>Leverandøren</w:t>
      </w:r>
      <w:r w:rsidR="00925434">
        <w:rPr>
          <w:rFonts w:asciiTheme="minorHAnsi" w:hAnsiTheme="minorHAnsi" w:cstheme="minorHAnsi"/>
          <w:sz w:val="18"/>
          <w:szCs w:val="18"/>
        </w:rPr>
        <w:t>s faglige rådgivning og uafhængighed ikke kan betvivles</w:t>
      </w:r>
      <w:r w:rsidRPr="004F5852">
        <w:rPr>
          <w:rFonts w:asciiTheme="minorHAnsi" w:hAnsiTheme="minorHAnsi" w:cstheme="minorHAnsi"/>
          <w:sz w:val="18"/>
          <w:szCs w:val="18"/>
        </w:rPr>
        <w:t>.</w:t>
      </w:r>
    </w:p>
    <w:p w:rsidR="000436CF" w:rsidRPr="00C10260" w:rsidRDefault="004F5852" w:rsidP="00C10260">
      <w:pPr>
        <w:pStyle w:val="Brdtekst"/>
        <w:numPr>
          <w:ilvl w:val="1"/>
          <w:numId w:val="31"/>
        </w:numPr>
        <w:tabs>
          <w:tab w:val="num" w:pos="426"/>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Såfremt der opstår problemer med Projektet af økonomisk, faglig eller tidsmæssig art, skal den berørte Part hurtigst muligt efter problemets opståen informere den anden Part om dette og fremkomme med en skriftlig indstilling om løsningen heraf.</w:t>
      </w:r>
      <w:r w:rsidR="000436CF" w:rsidRPr="00C10260">
        <w:rPr>
          <w:rFonts w:asciiTheme="minorHAnsi" w:hAnsiTheme="minorHAnsi" w:cstheme="minorHAnsi"/>
          <w:sz w:val="18"/>
          <w:szCs w:val="18"/>
        </w:rPr>
        <w:t xml:space="preserve"> </w:t>
      </w:r>
    </w:p>
    <w:p w:rsidR="000436CF" w:rsidRPr="00B17783" w:rsidRDefault="000436CF" w:rsidP="00C10260">
      <w:pPr>
        <w:pStyle w:val="Bestemmelse"/>
        <w:numPr>
          <w:ilvl w:val="0"/>
          <w:numId w:val="31"/>
        </w:numPr>
        <w:tabs>
          <w:tab w:val="num" w:pos="426"/>
        </w:tabs>
        <w:ind w:left="426" w:hanging="568"/>
        <w:rPr>
          <w:rFonts w:asciiTheme="minorHAnsi" w:hAnsiTheme="minorHAnsi" w:cstheme="minorHAnsi"/>
          <w:b/>
          <w:szCs w:val="24"/>
        </w:rPr>
      </w:pPr>
      <w:bookmarkStart w:id="101" w:name="_Toc18097807"/>
      <w:r w:rsidRPr="00C10260">
        <w:rPr>
          <w:rFonts w:asciiTheme="minorHAnsi" w:hAnsiTheme="minorHAnsi" w:cstheme="minorHAnsi"/>
          <w:b/>
          <w:szCs w:val="24"/>
        </w:rPr>
        <w:t>A</w:t>
      </w:r>
      <w:r w:rsidR="00B17783">
        <w:rPr>
          <w:rFonts w:asciiTheme="minorHAnsi" w:hAnsiTheme="minorHAnsi" w:cstheme="minorHAnsi"/>
          <w:b/>
          <w:szCs w:val="24"/>
        </w:rPr>
        <w:t>RBEJDSKLAUSUL</w:t>
      </w:r>
      <w:bookmarkEnd w:id="101"/>
    </w:p>
    <w:p w:rsidR="002A01E7" w:rsidRDefault="000436CF" w:rsidP="000436CF">
      <w:pPr>
        <w:pStyle w:val="Brdtekst"/>
        <w:numPr>
          <w:ilvl w:val="1"/>
          <w:numId w:val="31"/>
        </w:numPr>
        <w:tabs>
          <w:tab w:val="num" w:pos="426"/>
          <w:tab w:val="num" w:pos="2147"/>
        </w:tabs>
        <w:ind w:left="426" w:hanging="568"/>
        <w:rPr>
          <w:rFonts w:asciiTheme="minorHAnsi" w:hAnsiTheme="minorHAnsi" w:cstheme="minorHAnsi"/>
          <w:sz w:val="18"/>
          <w:szCs w:val="18"/>
        </w:rPr>
      </w:pPr>
      <w:r w:rsidRPr="00C10260">
        <w:rPr>
          <w:rFonts w:asciiTheme="minorHAnsi" w:hAnsiTheme="minorHAnsi" w:cstheme="minorHAnsi"/>
          <w:sz w:val="18"/>
          <w:szCs w:val="18"/>
        </w:rPr>
        <w:t>Leverandøren skal sikre, at ansatte beskæftiget i Danmark hos Leverandøren og dennes eventuelle underlevera</w:t>
      </w:r>
      <w:r w:rsidRPr="00C10260">
        <w:rPr>
          <w:rFonts w:asciiTheme="minorHAnsi" w:hAnsiTheme="minorHAnsi" w:cstheme="minorHAnsi"/>
          <w:sz w:val="18"/>
          <w:szCs w:val="18"/>
        </w:rPr>
        <w:t>n</w:t>
      </w:r>
      <w:r w:rsidRPr="00C10260">
        <w:rPr>
          <w:rFonts w:asciiTheme="minorHAnsi" w:hAnsiTheme="minorHAnsi" w:cstheme="minorHAnsi"/>
          <w:sz w:val="18"/>
          <w:szCs w:val="18"/>
        </w:rPr>
        <w:t>dører, som medvirker til at opfylde Kontrakten, er sikret løn (herunder særlige ydelser), arbejdstid og andre a</w:t>
      </w:r>
      <w:r w:rsidRPr="00C10260">
        <w:rPr>
          <w:rFonts w:asciiTheme="minorHAnsi" w:hAnsiTheme="minorHAnsi" w:cstheme="minorHAnsi"/>
          <w:sz w:val="18"/>
          <w:szCs w:val="18"/>
        </w:rPr>
        <w:t>r</w:t>
      </w:r>
      <w:r w:rsidRPr="00C10260">
        <w:rPr>
          <w:rFonts w:asciiTheme="minorHAnsi" w:hAnsiTheme="minorHAnsi" w:cstheme="minorHAnsi"/>
          <w:sz w:val="18"/>
          <w:szCs w:val="18"/>
        </w:rPr>
        <w:t xml:space="preserve">bejdsvilkår, som ikke er mindre gunstige end dem, der gælder for arbejde af samme art i henhold til en kollektiv overenskomst indgået af de inden for det pågældende faglige område mest repræsentative arbejdsmarkedsparter i Danmark, og som gælder på hele det danske område, jf. </w:t>
      </w:r>
      <w:r w:rsidR="00E120BA" w:rsidRPr="00C10260">
        <w:rPr>
          <w:rFonts w:asciiTheme="minorHAnsi" w:hAnsiTheme="minorHAnsi" w:cstheme="minorHAnsi"/>
          <w:sz w:val="18"/>
          <w:szCs w:val="18"/>
        </w:rPr>
        <w:t>cir</w:t>
      </w:r>
      <w:r w:rsidRPr="00C10260">
        <w:rPr>
          <w:rFonts w:asciiTheme="minorHAnsi" w:hAnsiTheme="minorHAnsi" w:cstheme="minorHAnsi"/>
          <w:sz w:val="18"/>
          <w:szCs w:val="18"/>
        </w:rPr>
        <w:t xml:space="preserve">kulære nr. 9471 af 30. juni 2014 om arbejdsklausuler i offentlige kontrakter. </w:t>
      </w:r>
    </w:p>
    <w:p w:rsidR="002A01E7" w:rsidRPr="002A01E7" w:rsidRDefault="002A01E7" w:rsidP="002A01E7">
      <w:pPr>
        <w:pStyle w:val="Listeafsnit"/>
        <w:numPr>
          <w:ilvl w:val="1"/>
          <w:numId w:val="31"/>
        </w:numPr>
        <w:rPr>
          <w:rFonts w:asciiTheme="minorHAnsi" w:eastAsia="Times New Roman" w:hAnsiTheme="minorHAnsi" w:cstheme="minorHAnsi"/>
          <w:lang w:eastAsia="da-DK"/>
        </w:rPr>
      </w:pPr>
      <w:r w:rsidRPr="002A01E7">
        <w:rPr>
          <w:rFonts w:asciiTheme="minorHAnsi" w:eastAsia="Times New Roman" w:hAnsiTheme="minorHAnsi" w:cstheme="minorHAnsi"/>
          <w:lang w:eastAsia="da-DK"/>
        </w:rPr>
        <w:t>Såfremt Leverandøren har anmeldelsespligt til RUT-registret, skal Leverandøren senest s</w:t>
      </w:r>
      <w:r>
        <w:rPr>
          <w:rFonts w:asciiTheme="minorHAnsi" w:eastAsia="Times New Roman" w:hAnsiTheme="minorHAnsi" w:cstheme="minorHAnsi"/>
          <w:lang w:eastAsia="da-DK"/>
        </w:rPr>
        <w:t xml:space="preserve">amtidig med, at arbejdet </w:t>
      </w:r>
      <w:r w:rsidRPr="002A01E7">
        <w:rPr>
          <w:rFonts w:asciiTheme="minorHAnsi" w:eastAsia="Times New Roman" w:hAnsiTheme="minorHAnsi" w:cstheme="minorHAnsi"/>
          <w:lang w:eastAsia="da-DK"/>
        </w:rPr>
        <w:t>påbegyndes, sende dokum</w:t>
      </w:r>
      <w:r>
        <w:rPr>
          <w:rFonts w:asciiTheme="minorHAnsi" w:eastAsia="Times New Roman" w:hAnsiTheme="minorHAnsi" w:cstheme="minorHAnsi"/>
          <w:lang w:eastAsia="da-DK"/>
        </w:rPr>
        <w:t xml:space="preserve">entation for anmeldelsen til </w:t>
      </w:r>
      <w:r w:rsidR="000827A4">
        <w:rPr>
          <w:rFonts w:asciiTheme="minorHAnsi" w:hAnsiTheme="minorHAnsi" w:cstheme="minorHAnsi"/>
        </w:rPr>
        <w:t>Departementet</w:t>
      </w:r>
      <w:r w:rsidRPr="002A01E7">
        <w:rPr>
          <w:rFonts w:asciiTheme="minorHAnsi" w:eastAsia="Times New Roman" w:hAnsiTheme="minorHAnsi" w:cstheme="minorHAnsi"/>
          <w:lang w:eastAsia="da-DK"/>
        </w:rPr>
        <w:t>.</w:t>
      </w:r>
    </w:p>
    <w:p w:rsidR="004F5852" w:rsidRPr="00C11541" w:rsidRDefault="000436CF" w:rsidP="000436CF">
      <w:pPr>
        <w:pStyle w:val="Brdtekst"/>
        <w:numPr>
          <w:ilvl w:val="1"/>
          <w:numId w:val="31"/>
        </w:numPr>
        <w:tabs>
          <w:tab w:val="num" w:pos="426"/>
          <w:tab w:val="num" w:pos="2147"/>
        </w:tabs>
        <w:ind w:left="426" w:hanging="568"/>
        <w:rPr>
          <w:rFonts w:asciiTheme="minorHAnsi" w:hAnsiTheme="minorHAnsi" w:cstheme="minorHAnsi"/>
          <w:sz w:val="18"/>
          <w:szCs w:val="18"/>
        </w:rPr>
      </w:pPr>
      <w:r w:rsidRPr="00C10260">
        <w:rPr>
          <w:rFonts w:asciiTheme="minorHAnsi" w:hAnsiTheme="minorHAnsi" w:cstheme="minorHAnsi"/>
          <w:sz w:val="18"/>
          <w:szCs w:val="18"/>
        </w:rPr>
        <w:lastRenderedPageBreak/>
        <w:t>Leverandøren skal sikre, at ansatte hos Leverandøren og eventuelle underleverandører er orienteret om de gæ</w:t>
      </w:r>
      <w:r w:rsidRPr="00C10260">
        <w:rPr>
          <w:rFonts w:asciiTheme="minorHAnsi" w:hAnsiTheme="minorHAnsi" w:cstheme="minorHAnsi"/>
          <w:sz w:val="18"/>
          <w:szCs w:val="18"/>
        </w:rPr>
        <w:t>l</w:t>
      </w:r>
      <w:r w:rsidRPr="00C10260">
        <w:rPr>
          <w:rFonts w:asciiTheme="minorHAnsi" w:hAnsiTheme="minorHAnsi" w:cstheme="minorHAnsi"/>
          <w:sz w:val="18"/>
          <w:szCs w:val="18"/>
        </w:rPr>
        <w:t xml:space="preserve">dende arbejdsvilkår. </w:t>
      </w:r>
      <w:r w:rsidRPr="00C10260">
        <w:rPr>
          <w:rFonts w:asciiTheme="minorHAnsi" w:hAnsiTheme="minorHAnsi" w:cstheme="minorHAnsi"/>
          <w:sz w:val="18"/>
          <w:szCs w:val="18"/>
        </w:rPr>
        <w:br/>
      </w:r>
      <w:r w:rsidRPr="00C10260">
        <w:rPr>
          <w:rFonts w:asciiTheme="minorHAnsi" w:hAnsiTheme="minorHAnsi" w:cstheme="minorHAnsi"/>
          <w:sz w:val="18"/>
          <w:szCs w:val="18"/>
        </w:rPr>
        <w:br/>
        <w:t xml:space="preserve">Leverandøren har bevisbyrden for, at bestemmelserne i arbejdsklausulen er overholdt, og </w:t>
      </w:r>
      <w:r w:rsidR="000827A4">
        <w:rPr>
          <w:rFonts w:asciiTheme="minorHAnsi" w:hAnsiTheme="minorHAnsi" w:cstheme="minorHAnsi"/>
          <w:sz w:val="18"/>
          <w:szCs w:val="18"/>
        </w:rPr>
        <w:t>Departementet</w:t>
      </w:r>
      <w:r w:rsidRPr="00C10260">
        <w:rPr>
          <w:rFonts w:asciiTheme="minorHAnsi" w:hAnsiTheme="minorHAnsi" w:cstheme="minorHAnsi"/>
          <w:sz w:val="18"/>
          <w:szCs w:val="18"/>
        </w:rPr>
        <w:t xml:space="preserve"> kan til enhver tid kræve at modtage relevant dokumentation herfor. Dokumentation skal være </w:t>
      </w:r>
      <w:r w:rsidR="000827A4">
        <w:rPr>
          <w:rFonts w:asciiTheme="minorHAnsi" w:hAnsiTheme="minorHAnsi" w:cstheme="minorHAnsi"/>
          <w:sz w:val="18"/>
          <w:szCs w:val="18"/>
        </w:rPr>
        <w:t>Departementet</w:t>
      </w:r>
      <w:r w:rsidRPr="00C10260">
        <w:rPr>
          <w:rFonts w:asciiTheme="minorHAnsi" w:hAnsiTheme="minorHAnsi" w:cstheme="minorHAnsi"/>
          <w:sz w:val="18"/>
          <w:szCs w:val="18"/>
        </w:rPr>
        <w:t xml:space="preserve"> i hænde s</w:t>
      </w:r>
      <w:r w:rsidRPr="00C10260">
        <w:rPr>
          <w:rFonts w:asciiTheme="minorHAnsi" w:hAnsiTheme="minorHAnsi" w:cstheme="minorHAnsi"/>
          <w:sz w:val="18"/>
          <w:szCs w:val="18"/>
        </w:rPr>
        <w:t>e</w:t>
      </w:r>
      <w:r w:rsidRPr="00C10260">
        <w:rPr>
          <w:rFonts w:asciiTheme="minorHAnsi" w:hAnsiTheme="minorHAnsi" w:cstheme="minorHAnsi"/>
          <w:sz w:val="18"/>
          <w:szCs w:val="18"/>
        </w:rPr>
        <w:t>nest 5 arbejdsdage ef</w:t>
      </w:r>
      <w:r w:rsidR="002A5A2F" w:rsidRPr="00C10260">
        <w:rPr>
          <w:rFonts w:asciiTheme="minorHAnsi" w:hAnsiTheme="minorHAnsi" w:cstheme="minorHAnsi"/>
          <w:sz w:val="18"/>
          <w:szCs w:val="18"/>
        </w:rPr>
        <w:t>ter</w:t>
      </w:r>
      <w:r w:rsidRPr="00C10260">
        <w:rPr>
          <w:rFonts w:asciiTheme="minorHAnsi" w:hAnsiTheme="minorHAnsi" w:cstheme="minorHAnsi"/>
          <w:sz w:val="18"/>
          <w:szCs w:val="18"/>
        </w:rPr>
        <w:t xml:space="preserve"> at </w:t>
      </w:r>
      <w:r w:rsidR="000827A4">
        <w:rPr>
          <w:rFonts w:asciiTheme="minorHAnsi" w:hAnsiTheme="minorHAnsi" w:cstheme="minorHAnsi"/>
          <w:sz w:val="18"/>
          <w:szCs w:val="18"/>
        </w:rPr>
        <w:t>Departementets</w:t>
      </w:r>
      <w:r w:rsidRPr="00C10260">
        <w:rPr>
          <w:rFonts w:asciiTheme="minorHAnsi" w:hAnsiTheme="minorHAnsi" w:cstheme="minorHAnsi"/>
          <w:sz w:val="18"/>
          <w:szCs w:val="18"/>
        </w:rPr>
        <w:t xml:space="preserve"> påkrav er afsendt. </w:t>
      </w:r>
      <w:r w:rsidRPr="00C10260">
        <w:rPr>
          <w:rFonts w:asciiTheme="minorHAnsi" w:hAnsiTheme="minorHAnsi" w:cstheme="minorHAnsi"/>
          <w:sz w:val="18"/>
          <w:szCs w:val="18"/>
        </w:rPr>
        <w:br/>
      </w:r>
      <w:r w:rsidRPr="00C10260">
        <w:rPr>
          <w:rFonts w:asciiTheme="minorHAnsi" w:hAnsiTheme="minorHAnsi" w:cstheme="minorHAnsi"/>
          <w:sz w:val="18"/>
          <w:szCs w:val="18"/>
        </w:rPr>
        <w:br/>
        <w:t>V</w:t>
      </w:r>
      <w:r w:rsidR="00AA4FE8">
        <w:rPr>
          <w:rFonts w:asciiTheme="minorHAnsi" w:hAnsiTheme="minorHAnsi" w:cstheme="minorHAnsi"/>
          <w:sz w:val="18"/>
          <w:szCs w:val="18"/>
        </w:rPr>
        <w:t>ed v</w:t>
      </w:r>
      <w:r w:rsidRPr="00C10260">
        <w:rPr>
          <w:rFonts w:asciiTheme="minorHAnsi" w:hAnsiTheme="minorHAnsi" w:cstheme="minorHAnsi"/>
          <w:sz w:val="18"/>
          <w:szCs w:val="18"/>
        </w:rPr>
        <w:t>æsentlig</w:t>
      </w:r>
      <w:r w:rsidR="00AA4FE8">
        <w:rPr>
          <w:rFonts w:asciiTheme="minorHAnsi" w:hAnsiTheme="minorHAnsi" w:cstheme="minorHAnsi"/>
          <w:sz w:val="18"/>
          <w:szCs w:val="18"/>
        </w:rPr>
        <w:t xml:space="preserve"> overtrædelse</w:t>
      </w:r>
      <w:r w:rsidRPr="00C10260">
        <w:rPr>
          <w:rFonts w:asciiTheme="minorHAnsi" w:hAnsiTheme="minorHAnsi" w:cstheme="minorHAnsi"/>
          <w:sz w:val="18"/>
          <w:szCs w:val="18"/>
        </w:rPr>
        <w:t xml:space="preserve"> eller gentagne overtrædel</w:t>
      </w:r>
      <w:r w:rsidR="00AA4FE8">
        <w:rPr>
          <w:rFonts w:asciiTheme="minorHAnsi" w:hAnsiTheme="minorHAnsi" w:cstheme="minorHAnsi"/>
          <w:sz w:val="18"/>
          <w:szCs w:val="18"/>
        </w:rPr>
        <w:t>s</w:t>
      </w:r>
      <w:r w:rsidRPr="00C10260">
        <w:rPr>
          <w:rFonts w:asciiTheme="minorHAnsi" w:hAnsiTheme="minorHAnsi" w:cstheme="minorHAnsi"/>
          <w:sz w:val="18"/>
          <w:szCs w:val="18"/>
        </w:rPr>
        <w:t xml:space="preserve">er af arbejdsklausulen vil </w:t>
      </w:r>
      <w:r w:rsidR="006952CC">
        <w:rPr>
          <w:rFonts w:asciiTheme="minorHAnsi" w:hAnsiTheme="minorHAnsi" w:cstheme="minorHAnsi"/>
          <w:sz w:val="18"/>
          <w:szCs w:val="18"/>
        </w:rPr>
        <w:t xml:space="preserve">det være at anse som væsentlig misligholdelse, som berettiger </w:t>
      </w:r>
      <w:r w:rsidR="000827A4">
        <w:rPr>
          <w:rFonts w:asciiTheme="minorHAnsi" w:hAnsiTheme="minorHAnsi" w:cstheme="minorHAnsi"/>
          <w:sz w:val="18"/>
          <w:szCs w:val="18"/>
        </w:rPr>
        <w:t>Departementet</w:t>
      </w:r>
      <w:r w:rsidR="006952CC">
        <w:rPr>
          <w:rFonts w:asciiTheme="minorHAnsi" w:hAnsiTheme="minorHAnsi" w:cstheme="minorHAnsi"/>
          <w:sz w:val="18"/>
          <w:szCs w:val="18"/>
        </w:rPr>
        <w:t xml:space="preserve"> til at hæve </w:t>
      </w:r>
      <w:r w:rsidR="00AA4FE8">
        <w:rPr>
          <w:rFonts w:asciiTheme="minorHAnsi" w:hAnsiTheme="minorHAnsi" w:cstheme="minorHAnsi"/>
          <w:sz w:val="18"/>
          <w:szCs w:val="18"/>
        </w:rPr>
        <w:t>Kontrakten</w:t>
      </w:r>
      <w:r w:rsidR="006952CC">
        <w:rPr>
          <w:rFonts w:asciiTheme="minorHAnsi" w:hAnsiTheme="minorHAnsi" w:cstheme="minorHAnsi"/>
          <w:sz w:val="18"/>
          <w:szCs w:val="18"/>
        </w:rPr>
        <w:t>.</w:t>
      </w:r>
      <w:r w:rsidRPr="00C10260">
        <w:rPr>
          <w:rFonts w:asciiTheme="minorHAnsi" w:hAnsiTheme="minorHAnsi" w:cstheme="minorHAnsi"/>
          <w:sz w:val="18"/>
          <w:szCs w:val="18"/>
        </w:rPr>
        <w:br/>
      </w:r>
      <w:r w:rsidRPr="00C10260">
        <w:rPr>
          <w:rFonts w:asciiTheme="minorHAnsi" w:hAnsiTheme="minorHAnsi" w:cstheme="minorHAnsi"/>
          <w:sz w:val="18"/>
          <w:szCs w:val="18"/>
        </w:rPr>
        <w:br/>
        <w:t xml:space="preserve">Ved Leverandørens overtrædelse af arbejdsklausulen kan </w:t>
      </w:r>
      <w:r w:rsidR="00A471D5">
        <w:rPr>
          <w:rFonts w:asciiTheme="minorHAnsi" w:hAnsiTheme="minorHAnsi" w:cstheme="minorHAnsi"/>
          <w:sz w:val="18"/>
          <w:szCs w:val="18"/>
        </w:rPr>
        <w:t>Kunden</w:t>
      </w:r>
      <w:r w:rsidRPr="00C10260">
        <w:rPr>
          <w:rFonts w:asciiTheme="minorHAnsi" w:hAnsiTheme="minorHAnsi" w:cstheme="minorHAnsi"/>
          <w:sz w:val="18"/>
          <w:szCs w:val="18"/>
        </w:rPr>
        <w:t xml:space="preserve"> endvidere tilbageholde vederlag med henblik på at tilgodese berettigede krav op til niveauet i arbejdsklausulen til Leverandørens eller dennes underleverandørers ansatte.</w:t>
      </w:r>
    </w:p>
    <w:p w:rsidR="004F5852" w:rsidRPr="006A10D2" w:rsidRDefault="004F5852" w:rsidP="006A10D2">
      <w:pPr>
        <w:pStyle w:val="Bestemmelse"/>
        <w:numPr>
          <w:ilvl w:val="0"/>
          <w:numId w:val="31"/>
        </w:numPr>
        <w:tabs>
          <w:tab w:val="num" w:pos="426"/>
        </w:tabs>
        <w:ind w:left="426" w:hanging="568"/>
        <w:rPr>
          <w:rFonts w:asciiTheme="minorHAnsi" w:hAnsiTheme="minorHAnsi" w:cstheme="minorHAnsi"/>
          <w:b/>
          <w:szCs w:val="24"/>
        </w:rPr>
      </w:pPr>
      <w:bookmarkStart w:id="102" w:name="_Toc476908944"/>
      <w:bookmarkStart w:id="103" w:name="_Toc476916009"/>
      <w:bookmarkStart w:id="104" w:name="_Ref379894897"/>
      <w:bookmarkStart w:id="105" w:name="_Toc380142881"/>
      <w:bookmarkStart w:id="106" w:name="_Toc465005609"/>
      <w:bookmarkStart w:id="107" w:name="_Toc18097808"/>
      <w:bookmarkEnd w:id="102"/>
      <w:bookmarkEnd w:id="103"/>
      <w:r w:rsidRPr="006A10D2">
        <w:rPr>
          <w:rFonts w:asciiTheme="minorHAnsi" w:hAnsiTheme="minorHAnsi" w:cstheme="minorHAnsi"/>
          <w:b/>
          <w:szCs w:val="24"/>
        </w:rPr>
        <w:t>ERSTAT</w:t>
      </w:r>
      <w:r w:rsidR="000C27D4">
        <w:rPr>
          <w:rFonts w:asciiTheme="minorHAnsi" w:hAnsiTheme="minorHAnsi" w:cstheme="minorHAnsi"/>
          <w:b/>
          <w:szCs w:val="24"/>
        </w:rPr>
        <w:t>NINGSANSVAR</w:t>
      </w:r>
      <w:r w:rsidRPr="006A10D2">
        <w:rPr>
          <w:rFonts w:asciiTheme="minorHAnsi" w:hAnsiTheme="minorHAnsi" w:cstheme="minorHAnsi"/>
          <w:b/>
          <w:szCs w:val="24"/>
        </w:rPr>
        <w:t>/ANSVARSBEGRÆNSNING</w:t>
      </w:r>
      <w:bookmarkEnd w:id="104"/>
      <w:bookmarkEnd w:id="105"/>
      <w:bookmarkEnd w:id="106"/>
      <w:bookmarkEnd w:id="107"/>
    </w:p>
    <w:p w:rsidR="004F5852" w:rsidRPr="004F5852" w:rsidRDefault="004F5852" w:rsidP="006A10D2">
      <w:pPr>
        <w:pStyle w:val="Brdtekst"/>
        <w:numPr>
          <w:ilvl w:val="1"/>
          <w:numId w:val="31"/>
        </w:numPr>
        <w:tabs>
          <w:tab w:val="num" w:pos="426"/>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Pa</w:t>
      </w:r>
      <w:r w:rsidR="00813058">
        <w:rPr>
          <w:rFonts w:asciiTheme="minorHAnsi" w:hAnsiTheme="minorHAnsi" w:cstheme="minorHAnsi"/>
          <w:sz w:val="18"/>
          <w:szCs w:val="18"/>
        </w:rPr>
        <w:t xml:space="preserve">rterne er erstatningsansvarlige </w:t>
      </w:r>
      <w:r w:rsidRPr="002A01E7">
        <w:rPr>
          <w:rFonts w:asciiTheme="minorHAnsi" w:hAnsiTheme="minorHAnsi" w:cstheme="minorHAnsi"/>
          <w:sz w:val="18"/>
          <w:szCs w:val="18"/>
        </w:rPr>
        <w:t xml:space="preserve">efter dansk rets almindelige regler. Består </w:t>
      </w:r>
      <w:r w:rsidR="00E120BA" w:rsidRPr="002A01E7">
        <w:rPr>
          <w:rFonts w:asciiTheme="minorHAnsi" w:hAnsiTheme="minorHAnsi" w:cstheme="minorHAnsi"/>
          <w:sz w:val="18"/>
          <w:szCs w:val="18"/>
        </w:rPr>
        <w:t>Leverandøren</w:t>
      </w:r>
      <w:r w:rsidRPr="008D387A">
        <w:rPr>
          <w:rFonts w:asciiTheme="minorHAnsi" w:hAnsiTheme="minorHAnsi" w:cstheme="minorHAnsi"/>
          <w:sz w:val="18"/>
          <w:szCs w:val="18"/>
        </w:rPr>
        <w:t xml:space="preserve"> af et konsortium, hæfter den enkelte deltager i konsortiet </w:t>
      </w:r>
      <w:r w:rsidR="008C5873" w:rsidRPr="00C10260">
        <w:rPr>
          <w:rFonts w:asciiTheme="minorHAnsi" w:hAnsiTheme="minorHAnsi" w:cstheme="minorHAnsi"/>
          <w:sz w:val="18"/>
          <w:szCs w:val="18"/>
        </w:rPr>
        <w:t>solidarisk</w:t>
      </w:r>
      <w:r w:rsidR="008C5873">
        <w:rPr>
          <w:rFonts w:asciiTheme="minorHAnsi" w:hAnsiTheme="minorHAnsi" w:cstheme="minorHAnsi"/>
          <w:sz w:val="18"/>
          <w:szCs w:val="18"/>
        </w:rPr>
        <w:t xml:space="preserve"> over</w:t>
      </w:r>
      <w:r w:rsidR="00C11541">
        <w:rPr>
          <w:rFonts w:asciiTheme="minorHAnsi" w:hAnsiTheme="minorHAnsi" w:cstheme="minorHAnsi"/>
          <w:sz w:val="18"/>
          <w:szCs w:val="18"/>
        </w:rPr>
        <w:t xml:space="preserve"> for </w:t>
      </w:r>
      <w:r w:rsidR="00287001">
        <w:rPr>
          <w:rFonts w:asciiTheme="minorHAnsi" w:hAnsiTheme="minorHAnsi" w:cstheme="minorHAnsi"/>
          <w:sz w:val="18"/>
          <w:szCs w:val="18"/>
        </w:rPr>
        <w:t>Departementet</w:t>
      </w:r>
      <w:r w:rsidR="008C5873">
        <w:rPr>
          <w:rFonts w:asciiTheme="minorHAnsi" w:hAnsiTheme="minorHAnsi" w:cstheme="minorHAnsi"/>
          <w:sz w:val="18"/>
          <w:szCs w:val="18"/>
        </w:rPr>
        <w:t>.</w:t>
      </w:r>
      <w:r w:rsidRPr="004F5852">
        <w:rPr>
          <w:rFonts w:asciiTheme="minorHAnsi" w:hAnsiTheme="minorHAnsi" w:cstheme="minorHAnsi"/>
          <w:sz w:val="18"/>
          <w:szCs w:val="18"/>
        </w:rPr>
        <w:t xml:space="preserve"> </w:t>
      </w:r>
    </w:p>
    <w:p w:rsidR="004F5852" w:rsidRPr="004F5852" w:rsidRDefault="004F5852" w:rsidP="006A10D2">
      <w:pPr>
        <w:pStyle w:val="Brdtekst"/>
        <w:numPr>
          <w:ilvl w:val="1"/>
          <w:numId w:val="31"/>
        </w:numPr>
        <w:tabs>
          <w:tab w:val="num" w:pos="426"/>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Parterne kan ikke kræve erstatning for indirekte tab, herunder driftstab, avancetab, eller følgeskader. </w:t>
      </w:r>
    </w:p>
    <w:p w:rsidR="004F5852" w:rsidRPr="004F5852" w:rsidRDefault="004F5852" w:rsidP="006A10D2">
      <w:pPr>
        <w:pStyle w:val="Brdtekst"/>
        <w:numPr>
          <w:ilvl w:val="1"/>
          <w:numId w:val="31"/>
        </w:numPr>
        <w:tabs>
          <w:tab w:val="num" w:pos="426"/>
          <w:tab w:val="num" w:pos="2147"/>
        </w:tabs>
        <w:ind w:left="426" w:hanging="568"/>
        <w:rPr>
          <w:rFonts w:asciiTheme="minorHAnsi" w:hAnsiTheme="minorHAnsi" w:cstheme="minorHAnsi"/>
          <w:sz w:val="18"/>
          <w:szCs w:val="18"/>
        </w:rPr>
      </w:pPr>
      <w:bookmarkStart w:id="108" w:name="_Ref379894650"/>
      <w:r w:rsidRPr="004F5852">
        <w:rPr>
          <w:rFonts w:asciiTheme="minorHAnsi" w:hAnsiTheme="minorHAnsi" w:cstheme="minorHAnsi"/>
          <w:sz w:val="18"/>
          <w:szCs w:val="18"/>
        </w:rPr>
        <w:t xml:space="preserve">Hver Parts samlede erstatningsansvar i henhold til denne Kontrakt kan maksimalt udgøre et beløb svarende til </w:t>
      </w:r>
      <w:r w:rsidR="008C5873">
        <w:rPr>
          <w:rFonts w:asciiTheme="minorHAnsi" w:hAnsiTheme="minorHAnsi" w:cstheme="minorHAnsi"/>
          <w:sz w:val="18"/>
          <w:szCs w:val="18"/>
        </w:rPr>
        <w:t xml:space="preserve">2 gange </w:t>
      </w:r>
      <w:r w:rsidRPr="004F5852">
        <w:rPr>
          <w:rFonts w:asciiTheme="minorHAnsi" w:hAnsiTheme="minorHAnsi" w:cstheme="minorHAnsi"/>
          <w:sz w:val="18"/>
          <w:szCs w:val="18"/>
        </w:rPr>
        <w:t>Vederlaget inklusiv vederlag for eventuelle optioner</w:t>
      </w:r>
      <w:r w:rsidR="00925C43">
        <w:rPr>
          <w:rFonts w:asciiTheme="minorHAnsi" w:hAnsiTheme="minorHAnsi" w:cstheme="minorHAnsi"/>
          <w:sz w:val="18"/>
          <w:szCs w:val="18"/>
        </w:rPr>
        <w:t xml:space="preserve"> og forlængelser</w:t>
      </w:r>
      <w:r w:rsidRPr="004F5852">
        <w:rPr>
          <w:rFonts w:asciiTheme="minorHAnsi" w:hAnsiTheme="minorHAnsi" w:cstheme="minorHAnsi"/>
          <w:sz w:val="18"/>
          <w:szCs w:val="18"/>
        </w:rPr>
        <w:t>.</w:t>
      </w:r>
      <w:bookmarkEnd w:id="108"/>
      <w:r w:rsidRPr="004F5852">
        <w:rPr>
          <w:rFonts w:asciiTheme="minorHAnsi" w:hAnsiTheme="minorHAnsi" w:cstheme="minorHAnsi"/>
          <w:sz w:val="18"/>
          <w:szCs w:val="18"/>
        </w:rPr>
        <w:t xml:space="preserve"> Dog præciseres det, at enhver b</w:t>
      </w:r>
      <w:r w:rsidRPr="004F5852">
        <w:rPr>
          <w:rFonts w:asciiTheme="minorHAnsi" w:hAnsiTheme="minorHAnsi" w:cstheme="minorHAnsi"/>
          <w:sz w:val="18"/>
          <w:szCs w:val="18"/>
        </w:rPr>
        <w:t>e</w:t>
      </w:r>
      <w:r w:rsidRPr="004F5852">
        <w:rPr>
          <w:rFonts w:asciiTheme="minorHAnsi" w:hAnsiTheme="minorHAnsi" w:cstheme="minorHAnsi"/>
          <w:sz w:val="18"/>
          <w:szCs w:val="18"/>
        </w:rPr>
        <w:t>grænsning i Parternes erstatningsansvar bortfalder ved ansvarspådragende handlinger eller undladelser, der kan tilregnes Parten som groft uagtsomme eller forsætlige.</w:t>
      </w:r>
    </w:p>
    <w:p w:rsidR="004F5852" w:rsidRPr="006A10D2" w:rsidRDefault="004F5852" w:rsidP="006A10D2">
      <w:pPr>
        <w:pStyle w:val="Bestemmelse"/>
        <w:numPr>
          <w:ilvl w:val="0"/>
          <w:numId w:val="31"/>
        </w:numPr>
        <w:tabs>
          <w:tab w:val="num" w:pos="426"/>
        </w:tabs>
        <w:ind w:left="426" w:hanging="568"/>
        <w:rPr>
          <w:rFonts w:asciiTheme="minorHAnsi" w:hAnsiTheme="minorHAnsi" w:cstheme="minorHAnsi"/>
          <w:b/>
          <w:szCs w:val="24"/>
        </w:rPr>
      </w:pPr>
      <w:bookmarkStart w:id="109" w:name="_Toc380142883"/>
      <w:bookmarkStart w:id="110" w:name="_Toc465005610"/>
      <w:bookmarkStart w:id="111" w:name="_Toc18097809"/>
      <w:r w:rsidRPr="006A10D2">
        <w:rPr>
          <w:rFonts w:asciiTheme="minorHAnsi" w:hAnsiTheme="minorHAnsi" w:cstheme="minorHAnsi"/>
          <w:b/>
          <w:szCs w:val="24"/>
        </w:rPr>
        <w:t>MISLIGHOLDELSE</w:t>
      </w:r>
      <w:bookmarkEnd w:id="109"/>
      <w:bookmarkEnd w:id="110"/>
      <w:bookmarkEnd w:id="111"/>
    </w:p>
    <w:p w:rsidR="004F5852" w:rsidRPr="004F5852" w:rsidRDefault="004F5852" w:rsidP="006A10D2">
      <w:pPr>
        <w:pStyle w:val="Brdtekst"/>
        <w:numPr>
          <w:ilvl w:val="1"/>
          <w:numId w:val="31"/>
        </w:numPr>
        <w:tabs>
          <w:tab w:val="num" w:pos="426"/>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Såfremt en Part misligholder sine forpligtelser i henhold til denne Kontrakt, er den anden Part berettiget til at gøre misligholdelsen gældende i henhold til </w:t>
      </w:r>
      <w:r w:rsidR="004658C2">
        <w:rPr>
          <w:rFonts w:asciiTheme="minorHAnsi" w:hAnsiTheme="minorHAnsi" w:cstheme="minorHAnsi"/>
          <w:sz w:val="18"/>
          <w:szCs w:val="18"/>
        </w:rPr>
        <w:t>Kontraktens bestemmelser</w:t>
      </w:r>
      <w:r w:rsidR="00C762F8">
        <w:rPr>
          <w:rFonts w:asciiTheme="minorHAnsi" w:hAnsiTheme="minorHAnsi" w:cstheme="minorHAnsi"/>
          <w:sz w:val="18"/>
          <w:szCs w:val="18"/>
        </w:rPr>
        <w:t>.</w:t>
      </w:r>
      <w:r w:rsidR="004658C2">
        <w:rPr>
          <w:rFonts w:asciiTheme="minorHAnsi" w:hAnsiTheme="minorHAnsi" w:cstheme="minorHAnsi"/>
          <w:sz w:val="18"/>
          <w:szCs w:val="18"/>
        </w:rPr>
        <w:t xml:space="preserve"> Hvor Kontraktens bestemmelser ikke dækker misligholdelsesforholdet, gælder dansk rets almindelige regler.</w:t>
      </w:r>
    </w:p>
    <w:p w:rsidR="004F5852" w:rsidRPr="006A10D2" w:rsidRDefault="004F5852" w:rsidP="006A10D2">
      <w:pPr>
        <w:pStyle w:val="Bestemmelse"/>
        <w:numPr>
          <w:ilvl w:val="0"/>
          <w:numId w:val="31"/>
        </w:numPr>
        <w:tabs>
          <w:tab w:val="num" w:pos="426"/>
        </w:tabs>
        <w:ind w:left="426" w:hanging="568"/>
        <w:rPr>
          <w:rFonts w:asciiTheme="minorHAnsi" w:hAnsiTheme="minorHAnsi" w:cstheme="minorHAnsi"/>
          <w:b/>
          <w:szCs w:val="24"/>
        </w:rPr>
      </w:pPr>
      <w:bookmarkStart w:id="112" w:name="_Ref379797382"/>
      <w:bookmarkStart w:id="113" w:name="_Toc380142884"/>
      <w:bookmarkStart w:id="114" w:name="_Toc465005611"/>
      <w:bookmarkStart w:id="115" w:name="_Toc18097810"/>
      <w:r w:rsidRPr="006A10D2">
        <w:rPr>
          <w:rFonts w:asciiTheme="minorHAnsi" w:hAnsiTheme="minorHAnsi" w:cstheme="minorHAnsi"/>
          <w:b/>
          <w:szCs w:val="24"/>
        </w:rPr>
        <w:t>FORSINKELSE</w:t>
      </w:r>
      <w:bookmarkEnd w:id="112"/>
      <w:bookmarkEnd w:id="113"/>
      <w:bookmarkEnd w:id="114"/>
      <w:bookmarkEnd w:id="115"/>
    </w:p>
    <w:p w:rsidR="004F5852" w:rsidRPr="004F5852" w:rsidRDefault="004F5852" w:rsidP="006A10D2">
      <w:pPr>
        <w:pStyle w:val="Brdtekst"/>
        <w:numPr>
          <w:ilvl w:val="1"/>
          <w:numId w:val="31"/>
        </w:numPr>
        <w:tabs>
          <w:tab w:val="num" w:pos="426"/>
          <w:tab w:val="num" w:pos="2147"/>
        </w:tabs>
        <w:ind w:left="426" w:hanging="568"/>
        <w:rPr>
          <w:rFonts w:asciiTheme="minorHAnsi" w:hAnsiTheme="minorHAnsi" w:cstheme="minorHAnsi"/>
          <w:sz w:val="18"/>
          <w:szCs w:val="18"/>
        </w:rPr>
      </w:pPr>
      <w:bookmarkStart w:id="116" w:name="_Ref379894697"/>
      <w:r w:rsidRPr="004F5852">
        <w:rPr>
          <w:rFonts w:asciiTheme="minorHAnsi" w:hAnsiTheme="minorHAnsi" w:cstheme="minorHAnsi"/>
          <w:sz w:val="18"/>
          <w:szCs w:val="18"/>
        </w:rPr>
        <w:t xml:space="preserve">Overskrider </w:t>
      </w:r>
      <w:r w:rsidR="00C762F8">
        <w:rPr>
          <w:rFonts w:asciiTheme="minorHAnsi" w:hAnsiTheme="minorHAnsi" w:cstheme="minorHAnsi"/>
          <w:sz w:val="18"/>
          <w:szCs w:val="18"/>
        </w:rPr>
        <w:t>Leverandøren</w:t>
      </w:r>
      <w:r w:rsidR="00C762F8" w:rsidRPr="004F5852">
        <w:rPr>
          <w:rFonts w:asciiTheme="minorHAnsi" w:hAnsiTheme="minorHAnsi" w:cstheme="minorHAnsi"/>
          <w:sz w:val="18"/>
          <w:szCs w:val="18"/>
        </w:rPr>
        <w:t xml:space="preserve"> </w:t>
      </w:r>
      <w:r w:rsidRPr="004F5852">
        <w:rPr>
          <w:rFonts w:asciiTheme="minorHAnsi" w:hAnsiTheme="minorHAnsi" w:cstheme="minorHAnsi"/>
          <w:sz w:val="18"/>
          <w:szCs w:val="18"/>
        </w:rPr>
        <w:t>en Leveringsfrist for Leverancer foreligger der forsinkelse.</w:t>
      </w:r>
      <w:bookmarkEnd w:id="116"/>
      <w:r w:rsidRPr="004F5852">
        <w:rPr>
          <w:rFonts w:asciiTheme="minorHAnsi" w:hAnsiTheme="minorHAnsi" w:cstheme="minorHAnsi"/>
          <w:sz w:val="18"/>
          <w:szCs w:val="18"/>
        </w:rPr>
        <w:t xml:space="preserve"> </w:t>
      </w:r>
    </w:p>
    <w:p w:rsidR="004F5852" w:rsidRPr="004F5852" w:rsidRDefault="004F5852" w:rsidP="006A10D2">
      <w:pPr>
        <w:pStyle w:val="Brdtekst"/>
        <w:numPr>
          <w:ilvl w:val="1"/>
          <w:numId w:val="31"/>
        </w:numPr>
        <w:tabs>
          <w:tab w:val="num" w:pos="426"/>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Såfremt der foreligger forsinkelse, eller såfremt </w:t>
      </w:r>
      <w:r w:rsidR="00C762F8">
        <w:rPr>
          <w:rFonts w:asciiTheme="minorHAnsi" w:hAnsiTheme="minorHAnsi" w:cstheme="minorHAnsi"/>
          <w:sz w:val="18"/>
          <w:szCs w:val="18"/>
        </w:rPr>
        <w:t>Leverandør</w:t>
      </w:r>
      <w:r w:rsidRPr="004F5852">
        <w:rPr>
          <w:rFonts w:asciiTheme="minorHAnsi" w:hAnsiTheme="minorHAnsi" w:cstheme="minorHAnsi"/>
          <w:sz w:val="18"/>
          <w:szCs w:val="18"/>
        </w:rPr>
        <w:t xml:space="preserve">en må forudse, at der er risiko for forsinkelse, skal </w:t>
      </w:r>
      <w:r w:rsidR="000827A4">
        <w:rPr>
          <w:rFonts w:asciiTheme="minorHAnsi" w:hAnsiTheme="minorHAnsi" w:cstheme="minorHAnsi"/>
          <w:sz w:val="18"/>
          <w:szCs w:val="18"/>
        </w:rPr>
        <w:t>Departementets</w:t>
      </w:r>
      <w:r w:rsidRPr="004F5852">
        <w:rPr>
          <w:rFonts w:asciiTheme="minorHAnsi" w:hAnsiTheme="minorHAnsi" w:cstheme="minorHAnsi"/>
          <w:sz w:val="18"/>
          <w:szCs w:val="18"/>
        </w:rPr>
        <w:t xml:space="preserve"> Kontaktperson uden unødigt ophold underrettes herom, om baggrunden herfor samt om den fo</w:t>
      </w:r>
      <w:r w:rsidRPr="004F5852">
        <w:rPr>
          <w:rFonts w:asciiTheme="minorHAnsi" w:hAnsiTheme="minorHAnsi" w:cstheme="minorHAnsi"/>
          <w:sz w:val="18"/>
          <w:szCs w:val="18"/>
        </w:rPr>
        <w:t>r</w:t>
      </w:r>
      <w:r w:rsidRPr="004F5852">
        <w:rPr>
          <w:rFonts w:asciiTheme="minorHAnsi" w:hAnsiTheme="minorHAnsi" w:cstheme="minorHAnsi"/>
          <w:sz w:val="18"/>
          <w:szCs w:val="18"/>
        </w:rPr>
        <w:t xml:space="preserve">ventede tidsmæssige varighed af færdiggørelsen af Projektet. </w:t>
      </w:r>
    </w:p>
    <w:p w:rsidR="004F5852" w:rsidRDefault="00E120BA" w:rsidP="006A10D2">
      <w:pPr>
        <w:pStyle w:val="Brdtekst"/>
        <w:numPr>
          <w:ilvl w:val="1"/>
          <w:numId w:val="31"/>
        </w:numPr>
        <w:tabs>
          <w:tab w:val="num" w:pos="426"/>
          <w:tab w:val="num" w:pos="214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skal ved risiko for forsinkelse tilbyde at allokere yderligere ressourcer til Projektet for at undgå eller overvinde forsinkelsen, selv om dette måtte ligge ud over rammerne i </w:t>
      </w:r>
      <w:r>
        <w:rPr>
          <w:rFonts w:asciiTheme="minorHAnsi" w:hAnsiTheme="minorHAnsi" w:cstheme="minorHAnsi"/>
          <w:sz w:val="18"/>
          <w:szCs w:val="18"/>
        </w:rPr>
        <w:t>Leverandøren</w:t>
      </w:r>
      <w:r w:rsidR="004F5852" w:rsidRPr="004F5852">
        <w:rPr>
          <w:rFonts w:asciiTheme="minorHAnsi" w:hAnsiTheme="minorHAnsi" w:cstheme="minorHAnsi"/>
          <w:sz w:val="18"/>
          <w:szCs w:val="18"/>
        </w:rPr>
        <w:t>s tilbud, jf. Bilag 2. Sådan o</w:t>
      </w:r>
      <w:r w:rsidR="004F5852" w:rsidRPr="004F5852">
        <w:rPr>
          <w:rFonts w:asciiTheme="minorHAnsi" w:hAnsiTheme="minorHAnsi" w:cstheme="minorHAnsi"/>
          <w:sz w:val="18"/>
          <w:szCs w:val="18"/>
        </w:rPr>
        <w:t>p</w:t>
      </w:r>
      <w:r w:rsidR="004F5852" w:rsidRPr="004F5852">
        <w:rPr>
          <w:rFonts w:asciiTheme="minorHAnsi" w:hAnsiTheme="minorHAnsi" w:cstheme="minorHAnsi"/>
          <w:sz w:val="18"/>
          <w:szCs w:val="18"/>
        </w:rPr>
        <w:t xml:space="preserve">normering sker for </w:t>
      </w: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s egen regning, medmindre </w:t>
      </w:r>
      <w:r w:rsidR="00523F75">
        <w:rPr>
          <w:rFonts w:asciiTheme="minorHAnsi" w:hAnsiTheme="minorHAnsi" w:cstheme="minorHAnsi"/>
          <w:sz w:val="18"/>
          <w:szCs w:val="18"/>
        </w:rPr>
        <w:t xml:space="preserve">Leverandøren kan godtgøre, at </w:t>
      </w:r>
      <w:r w:rsidR="004F5852" w:rsidRPr="004F5852">
        <w:rPr>
          <w:rFonts w:asciiTheme="minorHAnsi" w:hAnsiTheme="minorHAnsi" w:cstheme="minorHAnsi"/>
          <w:sz w:val="18"/>
          <w:szCs w:val="18"/>
        </w:rPr>
        <w:t xml:space="preserve">forsinkelsen </w:t>
      </w:r>
      <w:r w:rsidR="00523F75">
        <w:rPr>
          <w:rFonts w:asciiTheme="minorHAnsi" w:hAnsiTheme="minorHAnsi" w:cstheme="minorHAnsi"/>
          <w:sz w:val="18"/>
          <w:szCs w:val="18"/>
        </w:rPr>
        <w:t xml:space="preserve">ikke </w:t>
      </w:r>
      <w:r w:rsidR="004F5852" w:rsidRPr="004F5852">
        <w:rPr>
          <w:rFonts w:asciiTheme="minorHAnsi" w:hAnsiTheme="minorHAnsi" w:cstheme="minorHAnsi"/>
          <w:sz w:val="18"/>
          <w:szCs w:val="18"/>
        </w:rPr>
        <w:t>sky</w:t>
      </w:r>
      <w:r w:rsidR="004F5852" w:rsidRPr="004F5852">
        <w:rPr>
          <w:rFonts w:asciiTheme="minorHAnsi" w:hAnsiTheme="minorHAnsi" w:cstheme="minorHAnsi"/>
          <w:sz w:val="18"/>
          <w:szCs w:val="18"/>
        </w:rPr>
        <w:t>l</w:t>
      </w:r>
      <w:r w:rsidR="004F5852" w:rsidRPr="004F5852">
        <w:rPr>
          <w:rFonts w:asciiTheme="minorHAnsi" w:hAnsiTheme="minorHAnsi" w:cstheme="minorHAnsi"/>
          <w:sz w:val="18"/>
          <w:szCs w:val="18"/>
        </w:rPr>
        <w:t xml:space="preserve">des </w:t>
      </w:r>
      <w:r w:rsidR="00523F75">
        <w:rPr>
          <w:rFonts w:asciiTheme="minorHAnsi" w:hAnsiTheme="minorHAnsi" w:cstheme="minorHAnsi"/>
          <w:sz w:val="18"/>
          <w:szCs w:val="18"/>
        </w:rPr>
        <w:t>Leverandør</w:t>
      </w:r>
      <w:r w:rsidR="00523F75" w:rsidRPr="004F5852">
        <w:rPr>
          <w:rFonts w:asciiTheme="minorHAnsi" w:hAnsiTheme="minorHAnsi" w:cstheme="minorHAnsi"/>
          <w:sz w:val="18"/>
          <w:szCs w:val="18"/>
        </w:rPr>
        <w:t xml:space="preserve">ens </w:t>
      </w:r>
      <w:r w:rsidR="004F5852" w:rsidRPr="004F5852">
        <w:rPr>
          <w:rFonts w:asciiTheme="minorHAnsi" w:hAnsiTheme="minorHAnsi" w:cstheme="minorHAnsi"/>
          <w:sz w:val="18"/>
          <w:szCs w:val="18"/>
        </w:rPr>
        <w:t xml:space="preserve">forhold. </w:t>
      </w:r>
    </w:p>
    <w:p w:rsidR="001D7792" w:rsidRPr="00C10260" w:rsidRDefault="001D7792" w:rsidP="001D7792">
      <w:pPr>
        <w:pStyle w:val="Brdtekst"/>
        <w:numPr>
          <w:ilvl w:val="1"/>
          <w:numId w:val="31"/>
        </w:numPr>
        <w:tabs>
          <w:tab w:val="num" w:pos="426"/>
          <w:tab w:val="num" w:pos="2147"/>
        </w:tabs>
        <w:ind w:left="426" w:hanging="568"/>
        <w:rPr>
          <w:rFonts w:asciiTheme="minorHAnsi" w:hAnsiTheme="minorHAnsi" w:cstheme="minorHAnsi"/>
          <w:sz w:val="18"/>
          <w:szCs w:val="18"/>
        </w:rPr>
      </w:pPr>
      <w:r w:rsidRPr="00C10260">
        <w:rPr>
          <w:rFonts w:asciiTheme="minorHAnsi" w:hAnsiTheme="minorHAnsi" w:cstheme="minorHAnsi"/>
          <w:sz w:val="18"/>
          <w:szCs w:val="18"/>
        </w:rPr>
        <w:t>Ved overskridelse af en Leveringsfrist, skal Leverandøren betale dagbod for hver Arbejdsdag</w:t>
      </w:r>
      <w:r w:rsidR="00523F75">
        <w:rPr>
          <w:rFonts w:asciiTheme="minorHAnsi" w:hAnsiTheme="minorHAnsi" w:cstheme="minorHAnsi"/>
          <w:sz w:val="18"/>
          <w:szCs w:val="18"/>
        </w:rPr>
        <w:t>,</w:t>
      </w:r>
      <w:r w:rsidRPr="00C10260">
        <w:rPr>
          <w:rFonts w:asciiTheme="minorHAnsi" w:hAnsiTheme="minorHAnsi" w:cstheme="minorHAnsi"/>
          <w:sz w:val="18"/>
          <w:szCs w:val="18"/>
        </w:rPr>
        <w:t xml:space="preserve"> forsinkelsen varer.</w:t>
      </w:r>
      <w:r w:rsidR="00925C43">
        <w:rPr>
          <w:rFonts w:asciiTheme="minorHAnsi" w:hAnsiTheme="minorHAnsi" w:cstheme="minorHAnsi"/>
          <w:sz w:val="18"/>
          <w:szCs w:val="18"/>
        </w:rPr>
        <w:t xml:space="preserve"> </w:t>
      </w:r>
      <w:r w:rsidRPr="00C10260">
        <w:rPr>
          <w:rFonts w:asciiTheme="minorHAnsi" w:hAnsiTheme="minorHAnsi" w:cstheme="minorHAnsi"/>
          <w:sz w:val="18"/>
          <w:szCs w:val="18"/>
        </w:rPr>
        <w:t>Er en Leveringsfrist for Leverancen overskredet</w:t>
      </w:r>
      <w:r w:rsidR="00523F75">
        <w:rPr>
          <w:rFonts w:asciiTheme="minorHAnsi" w:hAnsiTheme="minorHAnsi" w:cstheme="minorHAnsi"/>
          <w:sz w:val="18"/>
          <w:szCs w:val="18"/>
        </w:rPr>
        <w:t>,</w:t>
      </w:r>
      <w:r w:rsidRPr="00C10260">
        <w:rPr>
          <w:rFonts w:asciiTheme="minorHAnsi" w:hAnsiTheme="minorHAnsi" w:cstheme="minorHAnsi"/>
          <w:sz w:val="18"/>
          <w:szCs w:val="18"/>
        </w:rPr>
        <w:t xml:space="preserve"> skal </w:t>
      </w:r>
      <w:r w:rsidR="00A471D5">
        <w:rPr>
          <w:rFonts w:asciiTheme="minorHAnsi" w:hAnsiTheme="minorHAnsi" w:cstheme="minorHAnsi"/>
          <w:sz w:val="18"/>
          <w:szCs w:val="18"/>
        </w:rPr>
        <w:t>Kunden</w:t>
      </w:r>
      <w:r w:rsidRPr="00C10260">
        <w:rPr>
          <w:rFonts w:asciiTheme="minorHAnsi" w:hAnsiTheme="minorHAnsi" w:cstheme="minorHAnsi"/>
          <w:sz w:val="18"/>
          <w:szCs w:val="18"/>
        </w:rPr>
        <w:t xml:space="preserve"> skriftligt fremsætte krav om betaling af dagbod inden 30 Arbejdsdage efter Leveringsfristen. Fremsættes kravet ikke som anført, er </w:t>
      </w:r>
      <w:r w:rsidR="00A471D5">
        <w:rPr>
          <w:rFonts w:asciiTheme="minorHAnsi" w:hAnsiTheme="minorHAnsi" w:cstheme="minorHAnsi"/>
          <w:sz w:val="18"/>
          <w:szCs w:val="18"/>
        </w:rPr>
        <w:t>Kunden</w:t>
      </w:r>
      <w:r w:rsidRPr="00C10260">
        <w:rPr>
          <w:rFonts w:asciiTheme="minorHAnsi" w:hAnsiTheme="minorHAnsi" w:cstheme="minorHAnsi"/>
          <w:sz w:val="18"/>
          <w:szCs w:val="18"/>
        </w:rPr>
        <w:t xml:space="preserve"> afskåret fra at kræve dagbod.</w:t>
      </w:r>
    </w:p>
    <w:p w:rsidR="001D7792" w:rsidRPr="00C10260" w:rsidRDefault="001D7792" w:rsidP="001D7792">
      <w:pPr>
        <w:pStyle w:val="Brdtekst"/>
        <w:numPr>
          <w:ilvl w:val="1"/>
          <w:numId w:val="31"/>
        </w:numPr>
        <w:tabs>
          <w:tab w:val="num" w:pos="426"/>
          <w:tab w:val="num" w:pos="2147"/>
        </w:tabs>
        <w:ind w:left="426" w:hanging="568"/>
        <w:rPr>
          <w:rFonts w:asciiTheme="minorHAnsi" w:hAnsiTheme="minorHAnsi" w:cstheme="minorHAnsi"/>
          <w:sz w:val="18"/>
          <w:szCs w:val="18"/>
        </w:rPr>
      </w:pPr>
      <w:r w:rsidRPr="00C10260">
        <w:rPr>
          <w:rFonts w:asciiTheme="minorHAnsi" w:hAnsiTheme="minorHAnsi" w:cstheme="minorHAnsi"/>
          <w:sz w:val="18"/>
          <w:szCs w:val="18"/>
        </w:rPr>
        <w:t>Boden udgør 0,5 % pr. påbegyndt Ar</w:t>
      </w:r>
      <w:r w:rsidR="00E523CD" w:rsidRPr="00E523CD">
        <w:rPr>
          <w:rFonts w:asciiTheme="minorHAnsi" w:hAnsiTheme="minorHAnsi" w:cstheme="minorHAnsi"/>
          <w:sz w:val="18"/>
          <w:szCs w:val="18"/>
        </w:rPr>
        <w:t>bejdsdag af Vederlaget inklusiv</w:t>
      </w:r>
      <w:r w:rsidRPr="00C10260">
        <w:rPr>
          <w:rFonts w:asciiTheme="minorHAnsi" w:hAnsiTheme="minorHAnsi" w:cstheme="minorHAnsi"/>
          <w:sz w:val="18"/>
          <w:szCs w:val="18"/>
        </w:rPr>
        <w:t xml:space="preserve"> vederlag for eventuelle optioner</w:t>
      </w:r>
      <w:r w:rsidR="00523F75">
        <w:rPr>
          <w:rFonts w:asciiTheme="minorHAnsi" w:hAnsiTheme="minorHAnsi" w:cstheme="minorHAnsi"/>
          <w:sz w:val="18"/>
          <w:szCs w:val="18"/>
        </w:rPr>
        <w:t xml:space="preserve"> og forlænge</w:t>
      </w:r>
      <w:r w:rsidR="00523F75">
        <w:rPr>
          <w:rFonts w:asciiTheme="minorHAnsi" w:hAnsiTheme="minorHAnsi" w:cstheme="minorHAnsi"/>
          <w:sz w:val="18"/>
          <w:szCs w:val="18"/>
        </w:rPr>
        <w:t>l</w:t>
      </w:r>
      <w:r w:rsidR="00523F75">
        <w:rPr>
          <w:rFonts w:asciiTheme="minorHAnsi" w:hAnsiTheme="minorHAnsi" w:cstheme="minorHAnsi"/>
          <w:sz w:val="18"/>
          <w:szCs w:val="18"/>
        </w:rPr>
        <w:t>ser</w:t>
      </w:r>
      <w:r w:rsidRPr="00C10260">
        <w:rPr>
          <w:rFonts w:asciiTheme="minorHAnsi" w:hAnsiTheme="minorHAnsi" w:cstheme="minorHAnsi"/>
          <w:sz w:val="18"/>
          <w:szCs w:val="18"/>
        </w:rPr>
        <w:t>. Dagbodbeløbet for forsinkelse kan dog ikke overst</w:t>
      </w:r>
      <w:r w:rsidR="00E523CD" w:rsidRPr="00E523CD">
        <w:rPr>
          <w:rFonts w:asciiTheme="minorHAnsi" w:hAnsiTheme="minorHAnsi" w:cstheme="minorHAnsi"/>
          <w:sz w:val="18"/>
          <w:szCs w:val="18"/>
        </w:rPr>
        <w:t>ige 10 % af Vederlaget inklusiv</w:t>
      </w:r>
      <w:r w:rsidRPr="00C10260">
        <w:rPr>
          <w:rFonts w:asciiTheme="minorHAnsi" w:hAnsiTheme="minorHAnsi" w:cstheme="minorHAnsi"/>
          <w:sz w:val="18"/>
          <w:szCs w:val="18"/>
        </w:rPr>
        <w:t xml:space="preserve"> vederlag for eventuelle opt</w:t>
      </w:r>
      <w:r w:rsidRPr="00C10260">
        <w:rPr>
          <w:rFonts w:asciiTheme="minorHAnsi" w:hAnsiTheme="minorHAnsi" w:cstheme="minorHAnsi"/>
          <w:sz w:val="18"/>
          <w:szCs w:val="18"/>
        </w:rPr>
        <w:t>i</w:t>
      </w:r>
      <w:r w:rsidRPr="00C10260">
        <w:rPr>
          <w:rFonts w:asciiTheme="minorHAnsi" w:hAnsiTheme="minorHAnsi" w:cstheme="minorHAnsi"/>
          <w:sz w:val="18"/>
          <w:szCs w:val="18"/>
        </w:rPr>
        <w:t>oner</w:t>
      </w:r>
      <w:r w:rsidR="00523F75">
        <w:rPr>
          <w:rFonts w:asciiTheme="minorHAnsi" w:hAnsiTheme="minorHAnsi" w:cstheme="minorHAnsi"/>
          <w:sz w:val="18"/>
          <w:szCs w:val="18"/>
        </w:rPr>
        <w:t xml:space="preserve"> og forlængelser</w:t>
      </w:r>
      <w:r w:rsidRPr="00C10260">
        <w:rPr>
          <w:rFonts w:asciiTheme="minorHAnsi" w:hAnsiTheme="minorHAnsi" w:cstheme="minorHAnsi"/>
          <w:sz w:val="18"/>
          <w:szCs w:val="18"/>
        </w:rPr>
        <w:t xml:space="preserve">. </w:t>
      </w:r>
    </w:p>
    <w:p w:rsidR="001D7792" w:rsidRPr="00C10260" w:rsidRDefault="000827A4" w:rsidP="001D7792">
      <w:pPr>
        <w:pStyle w:val="Brdtekst"/>
        <w:numPr>
          <w:ilvl w:val="1"/>
          <w:numId w:val="31"/>
        </w:numPr>
        <w:tabs>
          <w:tab w:val="num" w:pos="426"/>
          <w:tab w:val="num" w:pos="2147"/>
        </w:tabs>
        <w:ind w:left="426" w:hanging="568"/>
        <w:rPr>
          <w:rFonts w:asciiTheme="minorHAnsi" w:hAnsiTheme="minorHAnsi" w:cstheme="minorHAnsi"/>
          <w:sz w:val="18"/>
          <w:szCs w:val="18"/>
        </w:rPr>
      </w:pPr>
      <w:r>
        <w:rPr>
          <w:rFonts w:asciiTheme="minorHAnsi" w:hAnsiTheme="minorHAnsi" w:cstheme="minorHAnsi"/>
          <w:sz w:val="18"/>
          <w:szCs w:val="18"/>
        </w:rPr>
        <w:t>Departementet</w:t>
      </w:r>
      <w:r w:rsidR="00523F75">
        <w:rPr>
          <w:rFonts w:asciiTheme="minorHAnsi" w:hAnsiTheme="minorHAnsi" w:cstheme="minorHAnsi"/>
          <w:sz w:val="18"/>
          <w:szCs w:val="18"/>
        </w:rPr>
        <w:t xml:space="preserve"> er berettiget til at</w:t>
      </w:r>
      <w:r w:rsidR="001D7792" w:rsidRPr="00C10260">
        <w:rPr>
          <w:rFonts w:asciiTheme="minorHAnsi" w:hAnsiTheme="minorHAnsi" w:cstheme="minorHAnsi"/>
          <w:sz w:val="18"/>
          <w:szCs w:val="18"/>
        </w:rPr>
        <w:t xml:space="preserve"> modregne </w:t>
      </w:r>
      <w:r w:rsidR="00523F75">
        <w:rPr>
          <w:rFonts w:asciiTheme="minorHAnsi" w:hAnsiTheme="minorHAnsi" w:cstheme="minorHAnsi"/>
          <w:sz w:val="18"/>
          <w:szCs w:val="18"/>
        </w:rPr>
        <w:t>bo</w:t>
      </w:r>
      <w:r w:rsidR="00523F75" w:rsidRPr="002D169A">
        <w:rPr>
          <w:rFonts w:asciiTheme="minorHAnsi" w:hAnsiTheme="minorHAnsi" w:cstheme="minorHAnsi"/>
          <w:sz w:val="18"/>
          <w:szCs w:val="18"/>
        </w:rPr>
        <w:t xml:space="preserve">den </w:t>
      </w:r>
      <w:r w:rsidR="001D7792" w:rsidRPr="00C10260">
        <w:rPr>
          <w:rFonts w:asciiTheme="minorHAnsi" w:hAnsiTheme="minorHAnsi" w:cstheme="minorHAnsi"/>
          <w:sz w:val="18"/>
          <w:szCs w:val="18"/>
        </w:rPr>
        <w:t>i Vederlaget</w:t>
      </w:r>
      <w:r w:rsidR="00523F75">
        <w:rPr>
          <w:rFonts w:asciiTheme="minorHAnsi" w:hAnsiTheme="minorHAnsi" w:cstheme="minorHAnsi"/>
          <w:sz w:val="18"/>
          <w:szCs w:val="18"/>
        </w:rPr>
        <w:t xml:space="preserve"> ved betaling af</w:t>
      </w:r>
      <w:r w:rsidR="001D7792" w:rsidRPr="00C10260">
        <w:rPr>
          <w:rFonts w:asciiTheme="minorHAnsi" w:hAnsiTheme="minorHAnsi" w:cstheme="minorHAnsi"/>
          <w:sz w:val="18"/>
          <w:szCs w:val="18"/>
        </w:rPr>
        <w:t xml:space="preserve"> førstkommende faktura.</w:t>
      </w:r>
    </w:p>
    <w:p w:rsidR="001D7792" w:rsidRPr="00C10260" w:rsidRDefault="001D7792" w:rsidP="00C10260">
      <w:pPr>
        <w:pStyle w:val="Brdtekst"/>
        <w:numPr>
          <w:ilvl w:val="1"/>
          <w:numId w:val="31"/>
        </w:numPr>
        <w:tabs>
          <w:tab w:val="num" w:pos="426"/>
          <w:tab w:val="num" w:pos="2147"/>
        </w:tabs>
        <w:ind w:left="426" w:hanging="568"/>
        <w:rPr>
          <w:rFonts w:asciiTheme="minorHAnsi" w:hAnsiTheme="minorHAnsi" w:cstheme="minorHAnsi"/>
          <w:sz w:val="18"/>
          <w:szCs w:val="18"/>
        </w:rPr>
      </w:pPr>
      <w:r w:rsidRPr="00C10260">
        <w:rPr>
          <w:rFonts w:asciiTheme="minorHAnsi" w:hAnsiTheme="minorHAnsi" w:cstheme="minorHAnsi"/>
          <w:sz w:val="18"/>
          <w:szCs w:val="18"/>
        </w:rPr>
        <w:t xml:space="preserve">Bodbestemmelsen gælder ikke, hvis forsinkelsen skyldes </w:t>
      </w:r>
      <w:r w:rsidR="000827A4">
        <w:rPr>
          <w:rFonts w:asciiTheme="minorHAnsi" w:hAnsiTheme="minorHAnsi" w:cstheme="minorHAnsi"/>
          <w:sz w:val="18"/>
          <w:szCs w:val="18"/>
        </w:rPr>
        <w:t>Departementets</w:t>
      </w:r>
      <w:r w:rsidRPr="00C10260">
        <w:rPr>
          <w:rFonts w:asciiTheme="minorHAnsi" w:hAnsiTheme="minorHAnsi" w:cstheme="minorHAnsi"/>
          <w:sz w:val="18"/>
          <w:szCs w:val="18"/>
        </w:rPr>
        <w:t xml:space="preserve"> forhold, eller hvis </w:t>
      </w:r>
      <w:r w:rsidR="000827A4">
        <w:rPr>
          <w:rFonts w:asciiTheme="minorHAnsi" w:hAnsiTheme="minorHAnsi" w:cstheme="minorHAnsi"/>
          <w:sz w:val="18"/>
          <w:szCs w:val="18"/>
        </w:rPr>
        <w:t>Departementet</w:t>
      </w:r>
      <w:r w:rsidRPr="00C10260">
        <w:rPr>
          <w:rFonts w:asciiTheme="minorHAnsi" w:hAnsiTheme="minorHAnsi" w:cstheme="minorHAnsi"/>
          <w:sz w:val="18"/>
          <w:szCs w:val="18"/>
        </w:rPr>
        <w:t xml:space="preserve"> kræver ændringer i Projektet</w:t>
      </w:r>
      <w:r w:rsidR="005D2771">
        <w:rPr>
          <w:rFonts w:asciiTheme="minorHAnsi" w:hAnsiTheme="minorHAnsi" w:cstheme="minorHAnsi"/>
          <w:sz w:val="18"/>
          <w:szCs w:val="18"/>
        </w:rPr>
        <w:t>, der medfører en udskydelse af tidsplanen</w:t>
      </w:r>
      <w:r w:rsidRPr="00C10260">
        <w:rPr>
          <w:rFonts w:asciiTheme="minorHAnsi" w:hAnsiTheme="minorHAnsi" w:cstheme="minorHAnsi"/>
          <w:sz w:val="18"/>
          <w:szCs w:val="18"/>
        </w:rPr>
        <w:t>. Bodbestemmelsen gælder desuden ikke, hvis fo</w:t>
      </w:r>
      <w:r w:rsidRPr="00C10260">
        <w:rPr>
          <w:rFonts w:asciiTheme="minorHAnsi" w:hAnsiTheme="minorHAnsi" w:cstheme="minorHAnsi"/>
          <w:sz w:val="18"/>
          <w:szCs w:val="18"/>
        </w:rPr>
        <w:t>r</w:t>
      </w:r>
      <w:r w:rsidRPr="00C10260">
        <w:rPr>
          <w:rFonts w:asciiTheme="minorHAnsi" w:hAnsiTheme="minorHAnsi" w:cstheme="minorHAnsi"/>
          <w:sz w:val="18"/>
          <w:szCs w:val="18"/>
        </w:rPr>
        <w:t>sinkelsen skyldes, at offentlige myndigheder ikke meddeler godkendelser, beslutninger eller svar eller præsterer materiale eller ydelser inden for de aftalte tidsfrister, medmindre dette skyldes Leverandørens for sene inddragelse af myndigheder i henhold til Leveringsfrist, jf. Kravspecifikationen i Bilag 1, eller manglende opfølgning på myndi</w:t>
      </w:r>
      <w:r w:rsidRPr="00C10260">
        <w:rPr>
          <w:rFonts w:asciiTheme="minorHAnsi" w:hAnsiTheme="minorHAnsi" w:cstheme="minorHAnsi"/>
          <w:sz w:val="18"/>
          <w:szCs w:val="18"/>
        </w:rPr>
        <w:t>g</w:t>
      </w:r>
      <w:r w:rsidRPr="00C10260">
        <w:rPr>
          <w:rFonts w:asciiTheme="minorHAnsi" w:hAnsiTheme="minorHAnsi" w:cstheme="minorHAnsi"/>
          <w:sz w:val="18"/>
          <w:szCs w:val="18"/>
        </w:rPr>
        <w:t xml:space="preserve">hedens leverance. </w:t>
      </w:r>
    </w:p>
    <w:p w:rsidR="001D7792" w:rsidRPr="004F5852" w:rsidRDefault="001D7792" w:rsidP="00C10260">
      <w:pPr>
        <w:pStyle w:val="Brdtekst"/>
        <w:tabs>
          <w:tab w:val="clear" w:pos="1427"/>
          <w:tab w:val="num" w:pos="2147"/>
        </w:tabs>
        <w:ind w:left="426" w:firstLine="0"/>
        <w:rPr>
          <w:rFonts w:asciiTheme="minorHAnsi" w:hAnsiTheme="minorHAnsi" w:cstheme="minorHAnsi"/>
          <w:sz w:val="18"/>
          <w:szCs w:val="18"/>
        </w:rPr>
      </w:pPr>
      <w:r w:rsidRPr="00C10260">
        <w:rPr>
          <w:rFonts w:asciiTheme="minorHAnsi" w:hAnsiTheme="minorHAnsi" w:cstheme="minorHAnsi"/>
          <w:sz w:val="18"/>
          <w:szCs w:val="18"/>
        </w:rPr>
        <w:t xml:space="preserve">Når forsinkelsen skyldes </w:t>
      </w:r>
      <w:r w:rsidR="00A471D5">
        <w:rPr>
          <w:rFonts w:asciiTheme="minorHAnsi" w:hAnsiTheme="minorHAnsi" w:cstheme="minorHAnsi"/>
          <w:sz w:val="18"/>
          <w:szCs w:val="18"/>
        </w:rPr>
        <w:t>Kunden</w:t>
      </w:r>
      <w:r w:rsidRPr="00C10260">
        <w:rPr>
          <w:rFonts w:asciiTheme="minorHAnsi" w:hAnsiTheme="minorHAnsi" w:cstheme="minorHAnsi"/>
          <w:sz w:val="18"/>
          <w:szCs w:val="18"/>
        </w:rPr>
        <w:t>s eller andre offentlige myndigheders forhold</w:t>
      </w:r>
      <w:r w:rsidR="008D47F7">
        <w:rPr>
          <w:rFonts w:asciiTheme="minorHAnsi" w:hAnsiTheme="minorHAnsi" w:cstheme="minorHAnsi"/>
          <w:sz w:val="18"/>
          <w:szCs w:val="18"/>
        </w:rPr>
        <w:t>,</w:t>
      </w:r>
      <w:r w:rsidRPr="00C10260">
        <w:rPr>
          <w:rFonts w:asciiTheme="minorHAnsi" w:hAnsiTheme="minorHAnsi" w:cstheme="minorHAnsi"/>
          <w:sz w:val="18"/>
          <w:szCs w:val="18"/>
        </w:rPr>
        <w:t xml:space="preserve"> indgås der mellem Parterne en skriftlig aftale om en ny tidsplan. Herefter gælder bodbestemmelsen ved overskridelse af de nye Leveringsfrister.</w:t>
      </w:r>
    </w:p>
    <w:p w:rsidR="004F5852" w:rsidRPr="006A10D2" w:rsidRDefault="004F5852" w:rsidP="00C10260">
      <w:pPr>
        <w:keepNext/>
        <w:numPr>
          <w:ilvl w:val="0"/>
          <w:numId w:val="31"/>
        </w:numPr>
        <w:spacing w:before="240" w:after="60" w:line="240" w:lineRule="auto"/>
        <w:outlineLvl w:val="1"/>
        <w:rPr>
          <w:rFonts w:asciiTheme="minorHAnsi" w:hAnsiTheme="minorHAnsi" w:cstheme="minorHAnsi"/>
          <w:b/>
          <w:bCs/>
          <w:iCs/>
          <w:sz w:val="24"/>
          <w:szCs w:val="24"/>
        </w:rPr>
      </w:pPr>
      <w:bookmarkStart w:id="117" w:name="_Toc462407643"/>
      <w:bookmarkStart w:id="118" w:name="_Toc465005612"/>
      <w:bookmarkStart w:id="119" w:name="_Toc380142885"/>
      <w:r w:rsidRPr="006A10D2">
        <w:rPr>
          <w:rFonts w:asciiTheme="minorHAnsi" w:hAnsiTheme="minorHAnsi" w:cstheme="minorHAnsi"/>
          <w:b/>
          <w:bCs/>
          <w:iCs/>
          <w:sz w:val="24"/>
          <w:szCs w:val="24"/>
        </w:rPr>
        <w:lastRenderedPageBreak/>
        <w:t>MANGLER</w:t>
      </w:r>
      <w:bookmarkEnd w:id="117"/>
      <w:bookmarkEnd w:id="118"/>
    </w:p>
    <w:p w:rsidR="004F5852" w:rsidRPr="004F5852" w:rsidRDefault="004F5852" w:rsidP="00C10260">
      <w:pPr>
        <w:numPr>
          <w:ilvl w:val="1"/>
          <w:numId w:val="31"/>
        </w:numPr>
        <w:tabs>
          <w:tab w:val="num" w:pos="1427"/>
          <w:tab w:val="num" w:pos="2147"/>
        </w:tabs>
        <w:spacing w:after="240" w:line="240" w:lineRule="auto"/>
        <w:ind w:left="426" w:hanging="568"/>
        <w:rPr>
          <w:rFonts w:asciiTheme="minorHAnsi" w:hAnsiTheme="minorHAnsi" w:cstheme="minorHAnsi"/>
        </w:rPr>
      </w:pPr>
      <w:r w:rsidRPr="004F5852">
        <w:rPr>
          <w:rFonts w:asciiTheme="minorHAnsi" w:hAnsiTheme="minorHAnsi" w:cstheme="minorHAnsi"/>
        </w:rPr>
        <w:t xml:space="preserve">Der foreligger en mangel ved Leverancen, hvis </w:t>
      </w:r>
      <w:r w:rsidR="005D2771">
        <w:rPr>
          <w:rFonts w:asciiTheme="minorHAnsi" w:hAnsiTheme="minorHAnsi" w:cstheme="minorHAnsi"/>
        </w:rPr>
        <w:t>denne</w:t>
      </w:r>
      <w:r w:rsidRPr="004F5852">
        <w:rPr>
          <w:rFonts w:asciiTheme="minorHAnsi" w:hAnsiTheme="minorHAnsi" w:cstheme="minorHAnsi"/>
        </w:rPr>
        <w:t xml:space="preserve"> ikke opfylder de krav, som fremgår af denne Kontrakt, eller såfremt Leverancen i øvrigt ikke er, som </w:t>
      </w:r>
      <w:r w:rsidR="000827A4">
        <w:rPr>
          <w:rFonts w:asciiTheme="minorHAnsi" w:hAnsiTheme="minorHAnsi" w:cstheme="minorHAnsi"/>
        </w:rPr>
        <w:t>Departementet</w:t>
      </w:r>
      <w:r w:rsidRPr="004F5852">
        <w:rPr>
          <w:rFonts w:asciiTheme="minorHAnsi" w:hAnsiTheme="minorHAnsi" w:cstheme="minorHAnsi"/>
        </w:rPr>
        <w:t xml:space="preserve"> med rette kunne forvente.</w:t>
      </w:r>
    </w:p>
    <w:p w:rsidR="004F5852" w:rsidRPr="004F5852" w:rsidRDefault="004F5852" w:rsidP="00C10260">
      <w:pPr>
        <w:numPr>
          <w:ilvl w:val="1"/>
          <w:numId w:val="31"/>
        </w:numPr>
        <w:tabs>
          <w:tab w:val="num" w:pos="1427"/>
          <w:tab w:val="num" w:pos="2147"/>
        </w:tabs>
        <w:spacing w:after="240" w:line="240" w:lineRule="auto"/>
        <w:ind w:left="426" w:hanging="568"/>
        <w:rPr>
          <w:rFonts w:asciiTheme="minorHAnsi" w:hAnsiTheme="minorHAnsi" w:cstheme="minorHAnsi"/>
        </w:rPr>
      </w:pPr>
      <w:r w:rsidRPr="004F5852">
        <w:rPr>
          <w:rFonts w:asciiTheme="minorHAnsi" w:hAnsiTheme="minorHAnsi" w:cstheme="minorHAnsi"/>
        </w:rPr>
        <w:t xml:space="preserve">I tilfælde af en mangel skal </w:t>
      </w:r>
      <w:r w:rsidR="00E120BA">
        <w:rPr>
          <w:rFonts w:asciiTheme="minorHAnsi" w:hAnsiTheme="minorHAnsi" w:cstheme="minorHAnsi"/>
        </w:rPr>
        <w:t>Leverandøren</w:t>
      </w:r>
      <w:r w:rsidRPr="004F5852">
        <w:rPr>
          <w:rFonts w:asciiTheme="minorHAnsi" w:hAnsiTheme="minorHAnsi" w:cstheme="minorHAnsi"/>
        </w:rPr>
        <w:t xml:space="preserve"> træffe alle de nødvendige foranstaltninger til at afhjælpe manglen hurtigst muligt.</w:t>
      </w:r>
    </w:p>
    <w:p w:rsidR="004F5852" w:rsidRPr="004F5852" w:rsidRDefault="004F5852" w:rsidP="00C10260">
      <w:pPr>
        <w:numPr>
          <w:ilvl w:val="1"/>
          <w:numId w:val="31"/>
        </w:numPr>
        <w:tabs>
          <w:tab w:val="num" w:pos="1427"/>
          <w:tab w:val="num" w:pos="2147"/>
        </w:tabs>
        <w:spacing w:after="240" w:line="240" w:lineRule="auto"/>
        <w:ind w:left="426" w:hanging="568"/>
        <w:rPr>
          <w:rFonts w:asciiTheme="minorHAnsi" w:hAnsiTheme="minorHAnsi" w:cstheme="minorHAnsi"/>
        </w:rPr>
      </w:pPr>
      <w:r w:rsidRPr="004F5852">
        <w:rPr>
          <w:rFonts w:asciiTheme="minorHAnsi" w:hAnsiTheme="minorHAnsi" w:cstheme="minorHAnsi"/>
        </w:rPr>
        <w:t xml:space="preserve">Såfremt </w:t>
      </w:r>
      <w:r w:rsidR="00E120BA">
        <w:rPr>
          <w:rFonts w:asciiTheme="minorHAnsi" w:hAnsiTheme="minorHAnsi" w:cstheme="minorHAnsi"/>
        </w:rPr>
        <w:t>Leverandøren</w:t>
      </w:r>
      <w:r w:rsidRPr="004F5852">
        <w:rPr>
          <w:rFonts w:asciiTheme="minorHAnsi" w:hAnsiTheme="minorHAnsi" w:cstheme="minorHAnsi"/>
        </w:rPr>
        <w:t xml:space="preserve"> ikke afhjælper manglen hurtigst muligt, og efter omstændighederne inden for en af Parterne aftalt passende kort frist, er </w:t>
      </w:r>
      <w:r w:rsidR="000827A4">
        <w:rPr>
          <w:rFonts w:asciiTheme="minorHAnsi" w:hAnsiTheme="minorHAnsi" w:cstheme="minorHAnsi"/>
        </w:rPr>
        <w:t>Departementet</w:t>
      </w:r>
      <w:r w:rsidR="000827A4" w:rsidRPr="004F5852">
        <w:rPr>
          <w:rFonts w:asciiTheme="minorHAnsi" w:hAnsiTheme="minorHAnsi" w:cstheme="minorHAnsi"/>
        </w:rPr>
        <w:t xml:space="preserve"> </w:t>
      </w:r>
      <w:r w:rsidRPr="004F5852">
        <w:rPr>
          <w:rFonts w:asciiTheme="minorHAnsi" w:hAnsiTheme="minorHAnsi" w:cstheme="minorHAnsi"/>
        </w:rPr>
        <w:t>herefter berettiget til og kan frit vælge enten:</w:t>
      </w:r>
    </w:p>
    <w:p w:rsidR="004F5852" w:rsidRPr="006A10D2" w:rsidRDefault="004F5852" w:rsidP="00A843F9">
      <w:pPr>
        <w:numPr>
          <w:ilvl w:val="0"/>
          <w:numId w:val="21"/>
        </w:numPr>
        <w:tabs>
          <w:tab w:val="num" w:pos="1260"/>
          <w:tab w:val="num" w:pos="1440"/>
        </w:tabs>
        <w:spacing w:after="120" w:line="240" w:lineRule="auto"/>
        <w:ind w:left="851" w:hanging="425"/>
        <w:rPr>
          <w:rFonts w:asciiTheme="minorHAnsi" w:hAnsiTheme="minorHAnsi" w:cstheme="minorHAnsi"/>
        </w:rPr>
      </w:pPr>
      <w:r w:rsidRPr="006A10D2">
        <w:rPr>
          <w:rFonts w:asciiTheme="minorHAnsi" w:hAnsiTheme="minorHAnsi" w:cstheme="minorHAnsi"/>
        </w:rPr>
        <w:t>at lade den ma</w:t>
      </w:r>
      <w:r w:rsidR="009D504E">
        <w:rPr>
          <w:rFonts w:asciiTheme="minorHAnsi" w:hAnsiTheme="minorHAnsi" w:cstheme="minorHAnsi"/>
        </w:rPr>
        <w:t>ngelfulde Leverance udføre af</w:t>
      </w:r>
      <w:r w:rsidRPr="006A10D2">
        <w:rPr>
          <w:rFonts w:asciiTheme="minorHAnsi" w:hAnsiTheme="minorHAnsi" w:cstheme="minorHAnsi"/>
        </w:rPr>
        <w:t xml:space="preserve"> </w:t>
      </w:r>
      <w:r w:rsidR="00F979FA">
        <w:rPr>
          <w:rFonts w:asciiTheme="minorHAnsi" w:hAnsiTheme="minorHAnsi" w:cstheme="minorHAnsi"/>
        </w:rPr>
        <w:t>tredjepart</w:t>
      </w:r>
      <w:r w:rsidR="00F979FA" w:rsidRPr="006A10D2">
        <w:rPr>
          <w:rFonts w:asciiTheme="minorHAnsi" w:hAnsiTheme="minorHAnsi" w:cstheme="minorHAnsi"/>
        </w:rPr>
        <w:t xml:space="preserve"> </w:t>
      </w:r>
      <w:r w:rsidRPr="006A10D2">
        <w:rPr>
          <w:rFonts w:asciiTheme="minorHAnsi" w:hAnsiTheme="minorHAnsi" w:cstheme="minorHAnsi"/>
        </w:rPr>
        <w:t xml:space="preserve">for </w:t>
      </w:r>
      <w:r w:rsidR="00E120BA">
        <w:rPr>
          <w:rFonts w:asciiTheme="minorHAnsi" w:hAnsiTheme="minorHAnsi" w:cstheme="minorHAnsi"/>
        </w:rPr>
        <w:t>Leverandøren</w:t>
      </w:r>
      <w:r w:rsidRPr="006A10D2">
        <w:rPr>
          <w:rFonts w:asciiTheme="minorHAnsi" w:hAnsiTheme="minorHAnsi" w:cstheme="minorHAnsi"/>
        </w:rPr>
        <w:t>s regning inden for Vederlaget</w:t>
      </w:r>
    </w:p>
    <w:p w:rsidR="004F5852" w:rsidRPr="004F5852" w:rsidRDefault="004F5852" w:rsidP="00A843F9">
      <w:pPr>
        <w:numPr>
          <w:ilvl w:val="0"/>
          <w:numId w:val="21"/>
        </w:numPr>
        <w:tabs>
          <w:tab w:val="num" w:pos="1260"/>
          <w:tab w:val="num" w:pos="1440"/>
        </w:tabs>
        <w:spacing w:after="120" w:line="240" w:lineRule="auto"/>
        <w:ind w:left="851" w:hanging="425"/>
        <w:rPr>
          <w:rFonts w:asciiTheme="minorHAnsi" w:hAnsiTheme="minorHAnsi" w:cstheme="minorHAnsi"/>
        </w:rPr>
      </w:pPr>
      <w:r w:rsidRPr="004F5852">
        <w:rPr>
          <w:rFonts w:asciiTheme="minorHAnsi" w:hAnsiTheme="minorHAnsi" w:cstheme="minorHAnsi"/>
        </w:rPr>
        <w:t>at forlange et forholdsmæssigt afslag i Vederlaget, eller</w:t>
      </w:r>
    </w:p>
    <w:p w:rsidR="004F5852" w:rsidRPr="004F5852" w:rsidRDefault="004F5852" w:rsidP="00A843F9">
      <w:pPr>
        <w:numPr>
          <w:ilvl w:val="0"/>
          <w:numId w:val="21"/>
        </w:numPr>
        <w:tabs>
          <w:tab w:val="num" w:pos="1260"/>
          <w:tab w:val="num" w:pos="1440"/>
        </w:tabs>
        <w:spacing w:after="120" w:line="240" w:lineRule="auto"/>
        <w:ind w:left="851" w:hanging="425"/>
        <w:rPr>
          <w:rFonts w:asciiTheme="minorHAnsi" w:hAnsiTheme="minorHAnsi" w:cstheme="minorHAnsi"/>
        </w:rPr>
      </w:pPr>
      <w:proofErr w:type="gramStart"/>
      <w:r w:rsidRPr="004F5852">
        <w:rPr>
          <w:rFonts w:asciiTheme="minorHAnsi" w:hAnsiTheme="minorHAnsi" w:cstheme="minorHAnsi"/>
        </w:rPr>
        <w:t>at kræve erstatning.</w:t>
      </w:r>
      <w:proofErr w:type="gramEnd"/>
      <w:r w:rsidRPr="004F5852">
        <w:rPr>
          <w:rFonts w:asciiTheme="minorHAnsi" w:hAnsiTheme="minorHAnsi" w:cstheme="minorHAnsi"/>
        </w:rPr>
        <w:t xml:space="preserve"> </w:t>
      </w:r>
    </w:p>
    <w:p w:rsidR="004F5852" w:rsidRPr="006A10D2" w:rsidRDefault="004F5852" w:rsidP="00C10260">
      <w:pPr>
        <w:keepNext/>
        <w:numPr>
          <w:ilvl w:val="0"/>
          <w:numId w:val="31"/>
        </w:numPr>
        <w:spacing w:before="240" w:after="60" w:line="240" w:lineRule="auto"/>
        <w:ind w:left="426" w:hanging="568"/>
        <w:outlineLvl w:val="1"/>
        <w:rPr>
          <w:rFonts w:asciiTheme="minorHAnsi" w:hAnsiTheme="minorHAnsi" w:cstheme="minorHAnsi"/>
          <w:b/>
          <w:bCs/>
          <w:iCs/>
          <w:sz w:val="24"/>
          <w:szCs w:val="24"/>
        </w:rPr>
      </w:pPr>
      <w:bookmarkStart w:id="120" w:name="_Toc462407644"/>
      <w:bookmarkStart w:id="121" w:name="_Toc465005613"/>
      <w:r w:rsidRPr="006A10D2">
        <w:rPr>
          <w:rFonts w:asciiTheme="minorHAnsi" w:hAnsiTheme="minorHAnsi" w:cstheme="minorHAnsi"/>
          <w:b/>
          <w:bCs/>
          <w:iCs/>
          <w:sz w:val="24"/>
          <w:szCs w:val="24"/>
        </w:rPr>
        <w:t>OPHÆVELSE</w:t>
      </w:r>
      <w:bookmarkEnd w:id="120"/>
      <w:bookmarkEnd w:id="121"/>
    </w:p>
    <w:p w:rsidR="004F5852" w:rsidRDefault="004F5852" w:rsidP="00C10260">
      <w:pPr>
        <w:numPr>
          <w:ilvl w:val="1"/>
          <w:numId w:val="31"/>
        </w:numPr>
        <w:tabs>
          <w:tab w:val="num" w:pos="1427"/>
          <w:tab w:val="num" w:pos="2147"/>
        </w:tabs>
        <w:spacing w:after="240" w:line="240" w:lineRule="auto"/>
        <w:ind w:left="426" w:hanging="568"/>
        <w:rPr>
          <w:rFonts w:asciiTheme="minorHAnsi" w:hAnsiTheme="minorHAnsi" w:cstheme="minorHAnsi"/>
        </w:rPr>
      </w:pPr>
      <w:r w:rsidRPr="004F5852">
        <w:rPr>
          <w:rFonts w:asciiTheme="minorHAnsi" w:hAnsiTheme="minorHAnsi" w:cstheme="minorHAnsi"/>
        </w:rPr>
        <w:t>Såfremt en Part i væsentlig grad eller gentagne gange har misligholdt sine forpligtelser i henhold til denne Kontrakt uden, at der isoleret set foreligger væsentligt misligholdelse, kan den anden Part skriftligt ophæve denne Kontrakt og gøre misligholdelsen gældende</w:t>
      </w:r>
      <w:r w:rsidR="00F62571">
        <w:rPr>
          <w:rFonts w:asciiTheme="minorHAnsi" w:hAnsiTheme="minorHAnsi" w:cstheme="minorHAnsi"/>
        </w:rPr>
        <w:t xml:space="preserve"> jf. Almindelige Bestemmelser pkt. </w:t>
      </w:r>
      <w:r w:rsidR="002A01E7">
        <w:rPr>
          <w:rFonts w:asciiTheme="minorHAnsi" w:hAnsiTheme="minorHAnsi" w:cstheme="minorHAnsi"/>
        </w:rPr>
        <w:t>5.1</w:t>
      </w:r>
      <w:r w:rsidRPr="004F5852">
        <w:rPr>
          <w:rFonts w:asciiTheme="minorHAnsi" w:hAnsiTheme="minorHAnsi" w:cstheme="minorHAnsi"/>
        </w:rPr>
        <w:t>.</w:t>
      </w:r>
    </w:p>
    <w:p w:rsidR="00473EEB" w:rsidRPr="00716E63" w:rsidRDefault="00473EEB" w:rsidP="000D5F68">
      <w:pPr>
        <w:numPr>
          <w:ilvl w:val="1"/>
          <w:numId w:val="31"/>
        </w:numPr>
        <w:tabs>
          <w:tab w:val="num" w:pos="1427"/>
          <w:tab w:val="num" w:pos="2147"/>
        </w:tabs>
        <w:spacing w:after="240" w:line="240" w:lineRule="auto"/>
        <w:ind w:left="426" w:hanging="568"/>
        <w:rPr>
          <w:rFonts w:asciiTheme="minorHAnsi" w:hAnsiTheme="minorHAnsi" w:cstheme="minorHAnsi"/>
        </w:rPr>
      </w:pPr>
      <w:r w:rsidRPr="00716E63">
        <w:rPr>
          <w:rFonts w:asciiTheme="minorHAnsi" w:hAnsiTheme="minorHAnsi" w:cstheme="minorHAnsi"/>
        </w:rPr>
        <w:t xml:space="preserve">I tilfælde af </w:t>
      </w:r>
      <w:r w:rsidR="000827A4">
        <w:rPr>
          <w:rFonts w:asciiTheme="minorHAnsi" w:hAnsiTheme="minorHAnsi" w:cstheme="minorHAnsi"/>
        </w:rPr>
        <w:t xml:space="preserve">Departementets </w:t>
      </w:r>
      <w:r w:rsidRPr="00D50E64">
        <w:rPr>
          <w:rFonts w:asciiTheme="minorHAnsi" w:hAnsiTheme="minorHAnsi" w:cstheme="minorHAnsi"/>
        </w:rPr>
        <w:t xml:space="preserve">ophævelse af Kontrakten skal Leverandøren tilbagebetale det allerede modtagne vederlag med fradrag for vederlag for de ydelser, som er godkendt af </w:t>
      </w:r>
      <w:r w:rsidR="000827A4">
        <w:rPr>
          <w:rFonts w:asciiTheme="minorHAnsi" w:hAnsiTheme="minorHAnsi" w:cstheme="minorHAnsi"/>
        </w:rPr>
        <w:t>Departementet</w:t>
      </w:r>
      <w:r w:rsidRPr="00D50E64">
        <w:rPr>
          <w:rFonts w:asciiTheme="minorHAnsi" w:hAnsiTheme="minorHAnsi" w:cstheme="minorHAnsi"/>
        </w:rPr>
        <w:t xml:space="preserve">, og med fradrag i det omfang </w:t>
      </w:r>
      <w:r w:rsidR="000827A4">
        <w:rPr>
          <w:rFonts w:asciiTheme="minorHAnsi" w:hAnsiTheme="minorHAnsi" w:cstheme="minorHAnsi"/>
        </w:rPr>
        <w:t>Departementet</w:t>
      </w:r>
      <w:r w:rsidRPr="00D50E64">
        <w:rPr>
          <w:rFonts w:asciiTheme="minorHAnsi" w:hAnsiTheme="minorHAnsi" w:cstheme="minorHAnsi"/>
        </w:rPr>
        <w:t xml:space="preserve"> beslutter helt eller delvist at overtage det indtil da udførte arbejde med henblik på opgavens færdi</w:t>
      </w:r>
      <w:r w:rsidRPr="00D50E64">
        <w:rPr>
          <w:rFonts w:asciiTheme="minorHAnsi" w:hAnsiTheme="minorHAnsi" w:cstheme="minorHAnsi"/>
        </w:rPr>
        <w:t>g</w:t>
      </w:r>
      <w:r w:rsidRPr="00D50E64">
        <w:rPr>
          <w:rFonts w:asciiTheme="minorHAnsi" w:hAnsiTheme="minorHAnsi" w:cstheme="minorHAnsi"/>
        </w:rPr>
        <w:t>gørelse, eventuelt med bistand fra tredjemand.</w:t>
      </w:r>
    </w:p>
    <w:p w:rsidR="004F5852" w:rsidRPr="004F5852" w:rsidRDefault="002A01E7" w:rsidP="00C10260">
      <w:pPr>
        <w:pStyle w:val="Brdtekst"/>
        <w:numPr>
          <w:ilvl w:val="1"/>
          <w:numId w:val="31"/>
        </w:numPr>
        <w:tabs>
          <w:tab w:val="num" w:pos="142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Ved </w:t>
      </w:r>
      <w:r>
        <w:rPr>
          <w:rFonts w:asciiTheme="minorHAnsi" w:hAnsiTheme="minorHAnsi" w:cstheme="minorHAnsi"/>
          <w:sz w:val="18"/>
          <w:szCs w:val="18"/>
        </w:rPr>
        <w:t>Kontraktens ophør skal Leverandøren</w:t>
      </w:r>
      <w:r w:rsidRPr="004F5852">
        <w:rPr>
          <w:rFonts w:asciiTheme="minorHAnsi" w:hAnsiTheme="minorHAnsi" w:cstheme="minorHAnsi"/>
          <w:sz w:val="18"/>
          <w:szCs w:val="18"/>
        </w:rPr>
        <w:t xml:space="preserve"> på </w:t>
      </w:r>
      <w:r w:rsidR="000827A4">
        <w:rPr>
          <w:rFonts w:asciiTheme="minorHAnsi" w:hAnsiTheme="minorHAnsi" w:cstheme="minorHAnsi"/>
          <w:sz w:val="18"/>
          <w:szCs w:val="18"/>
        </w:rPr>
        <w:t>Departementets</w:t>
      </w:r>
      <w:r w:rsidRPr="004F5852">
        <w:rPr>
          <w:rFonts w:asciiTheme="minorHAnsi" w:hAnsiTheme="minorHAnsi" w:cstheme="minorHAnsi"/>
          <w:sz w:val="18"/>
          <w:szCs w:val="18"/>
        </w:rPr>
        <w:t xml:space="preserve"> anmodning uden unødigt ophold aflevere </w:t>
      </w:r>
      <w:r>
        <w:rPr>
          <w:rFonts w:asciiTheme="minorHAnsi" w:hAnsiTheme="minorHAnsi" w:cstheme="minorHAnsi"/>
          <w:sz w:val="18"/>
          <w:szCs w:val="18"/>
        </w:rPr>
        <w:t>Levera</w:t>
      </w:r>
      <w:r>
        <w:rPr>
          <w:rFonts w:asciiTheme="minorHAnsi" w:hAnsiTheme="minorHAnsi" w:cstheme="minorHAnsi"/>
          <w:sz w:val="18"/>
          <w:szCs w:val="18"/>
        </w:rPr>
        <w:t>n</w:t>
      </w:r>
      <w:r>
        <w:rPr>
          <w:rFonts w:asciiTheme="minorHAnsi" w:hAnsiTheme="minorHAnsi" w:cstheme="minorHAnsi"/>
          <w:sz w:val="18"/>
          <w:szCs w:val="18"/>
        </w:rPr>
        <w:t>cen eller dele heraf,</w:t>
      </w:r>
      <w:r w:rsidRPr="004F5852">
        <w:rPr>
          <w:rFonts w:asciiTheme="minorHAnsi" w:hAnsiTheme="minorHAnsi" w:cstheme="minorHAnsi"/>
          <w:sz w:val="18"/>
          <w:szCs w:val="18"/>
        </w:rPr>
        <w:t xml:space="preserve"> der </w:t>
      </w:r>
      <w:r>
        <w:rPr>
          <w:rFonts w:asciiTheme="minorHAnsi" w:hAnsiTheme="minorHAnsi" w:cstheme="minorHAnsi"/>
          <w:sz w:val="18"/>
          <w:szCs w:val="18"/>
        </w:rPr>
        <w:t>er udført frem til ophørstidspunktet.</w:t>
      </w:r>
      <w:r w:rsidR="00473EEB" w:rsidRPr="00473EEB">
        <w:rPr>
          <w:i/>
        </w:rPr>
        <w:t xml:space="preserve"> </w:t>
      </w:r>
    </w:p>
    <w:p w:rsidR="004F5852" w:rsidRPr="006A10D2" w:rsidRDefault="004F5852" w:rsidP="00C10260">
      <w:pPr>
        <w:keepNext/>
        <w:numPr>
          <w:ilvl w:val="0"/>
          <w:numId w:val="31"/>
        </w:numPr>
        <w:spacing w:before="240" w:after="60" w:line="240" w:lineRule="auto"/>
        <w:ind w:left="426" w:hanging="568"/>
        <w:outlineLvl w:val="1"/>
        <w:rPr>
          <w:rFonts w:asciiTheme="minorHAnsi" w:hAnsiTheme="minorHAnsi" w:cstheme="minorHAnsi"/>
          <w:b/>
          <w:sz w:val="24"/>
          <w:szCs w:val="24"/>
        </w:rPr>
      </w:pPr>
      <w:bookmarkStart w:id="122" w:name="_Ref379894139"/>
      <w:bookmarkStart w:id="123" w:name="_Toc380142887"/>
      <w:bookmarkStart w:id="124" w:name="_Toc465005614"/>
      <w:bookmarkEnd w:id="119"/>
      <w:r w:rsidRPr="006A10D2">
        <w:rPr>
          <w:rFonts w:asciiTheme="minorHAnsi" w:hAnsiTheme="minorHAnsi" w:cstheme="minorHAnsi"/>
          <w:b/>
          <w:sz w:val="24"/>
          <w:szCs w:val="24"/>
        </w:rPr>
        <w:t>UNDER</w:t>
      </w:r>
      <w:bookmarkEnd w:id="122"/>
      <w:bookmarkEnd w:id="123"/>
      <w:r w:rsidRPr="006A10D2">
        <w:rPr>
          <w:rFonts w:asciiTheme="minorHAnsi" w:hAnsiTheme="minorHAnsi" w:cstheme="minorHAnsi"/>
          <w:b/>
          <w:sz w:val="24"/>
          <w:szCs w:val="24"/>
        </w:rPr>
        <w:t>LEVERANDØRER</w:t>
      </w:r>
      <w:bookmarkEnd w:id="124"/>
    </w:p>
    <w:p w:rsidR="004F5852" w:rsidRPr="004F5852" w:rsidRDefault="00E120BA" w:rsidP="00C10260">
      <w:pPr>
        <w:pStyle w:val="Brdtekst"/>
        <w:numPr>
          <w:ilvl w:val="1"/>
          <w:numId w:val="31"/>
        </w:numPr>
        <w:tabs>
          <w:tab w:val="num" w:pos="1427"/>
          <w:tab w:val="num" w:pos="214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kan ikke uden </w:t>
      </w:r>
      <w:r w:rsidR="000827A4">
        <w:rPr>
          <w:rFonts w:asciiTheme="minorHAnsi" w:hAnsiTheme="minorHAnsi" w:cstheme="minorHAnsi"/>
          <w:sz w:val="18"/>
          <w:szCs w:val="18"/>
        </w:rPr>
        <w:t>Departementets</w:t>
      </w:r>
      <w:r w:rsidR="004F5852" w:rsidRPr="004F5852">
        <w:rPr>
          <w:rFonts w:asciiTheme="minorHAnsi" w:hAnsiTheme="minorHAnsi" w:cstheme="minorHAnsi"/>
          <w:sz w:val="18"/>
          <w:szCs w:val="18"/>
        </w:rPr>
        <w:t xml:space="preserve"> forudgående skriftlige samtykke overlade Kontraktens opfyldelse eller dele heraf til Underleverandører</w:t>
      </w:r>
      <w:r w:rsidR="002A01E7">
        <w:rPr>
          <w:rFonts w:asciiTheme="minorHAnsi" w:hAnsiTheme="minorHAnsi" w:cstheme="minorHAnsi"/>
          <w:sz w:val="18"/>
          <w:szCs w:val="18"/>
        </w:rPr>
        <w:t>.</w:t>
      </w:r>
      <w:r w:rsidR="004F5852" w:rsidRPr="004F5852">
        <w:rPr>
          <w:rFonts w:asciiTheme="minorHAnsi" w:hAnsiTheme="minorHAnsi" w:cstheme="minorHAnsi"/>
          <w:sz w:val="18"/>
          <w:szCs w:val="18"/>
        </w:rPr>
        <w:t xml:space="preserve"> </w:t>
      </w:r>
    </w:p>
    <w:p w:rsidR="004F5852" w:rsidRPr="004F5852" w:rsidRDefault="004F5852" w:rsidP="00C10260">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Ved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s brug af Underleverandør hæfter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 for Underleverandørens </w:t>
      </w:r>
      <w:r w:rsidR="00F979FA">
        <w:rPr>
          <w:rFonts w:asciiTheme="minorHAnsi" w:hAnsiTheme="minorHAnsi" w:cstheme="minorHAnsi"/>
          <w:sz w:val="18"/>
          <w:szCs w:val="18"/>
        </w:rPr>
        <w:t xml:space="preserve">forhold </w:t>
      </w:r>
      <w:r w:rsidRPr="004F5852">
        <w:rPr>
          <w:rFonts w:asciiTheme="minorHAnsi" w:hAnsiTheme="minorHAnsi" w:cstheme="minorHAnsi"/>
          <w:sz w:val="18"/>
          <w:szCs w:val="18"/>
        </w:rPr>
        <w:t>på samme måde som for sine egne forhold.</w:t>
      </w:r>
    </w:p>
    <w:p w:rsidR="0094408C" w:rsidRDefault="0094408C" w:rsidP="00C10260">
      <w:pPr>
        <w:pStyle w:val="Brdtekst"/>
        <w:numPr>
          <w:ilvl w:val="1"/>
          <w:numId w:val="31"/>
        </w:numPr>
        <w:tabs>
          <w:tab w:val="num" w:pos="1427"/>
          <w:tab w:val="num" w:pos="2147"/>
        </w:tabs>
        <w:ind w:left="426" w:hanging="568"/>
        <w:rPr>
          <w:rFonts w:asciiTheme="minorHAnsi" w:hAnsiTheme="minorHAnsi" w:cstheme="minorHAnsi"/>
          <w:sz w:val="18"/>
          <w:szCs w:val="18"/>
        </w:rPr>
      </w:pPr>
      <w:r w:rsidRPr="0094408C">
        <w:rPr>
          <w:rFonts w:asciiTheme="minorHAnsi" w:hAnsiTheme="minorHAnsi" w:cstheme="minorHAnsi"/>
          <w:sz w:val="18"/>
          <w:szCs w:val="18"/>
        </w:rPr>
        <w:t xml:space="preserve">Leverandøren kan ikke uden </w:t>
      </w:r>
      <w:r w:rsidR="00716662">
        <w:rPr>
          <w:rFonts w:asciiTheme="minorHAnsi" w:hAnsiTheme="minorHAnsi" w:cstheme="minorHAnsi"/>
          <w:sz w:val="18"/>
          <w:szCs w:val="18"/>
        </w:rPr>
        <w:t>Departementets</w:t>
      </w:r>
      <w:r w:rsidR="00716662" w:rsidRPr="0094408C">
        <w:rPr>
          <w:rFonts w:asciiTheme="minorHAnsi" w:hAnsiTheme="minorHAnsi" w:cstheme="minorHAnsi"/>
          <w:sz w:val="18"/>
          <w:szCs w:val="18"/>
        </w:rPr>
        <w:t xml:space="preserve"> </w:t>
      </w:r>
      <w:r w:rsidRPr="0094408C">
        <w:rPr>
          <w:rFonts w:asciiTheme="minorHAnsi" w:hAnsiTheme="minorHAnsi" w:cstheme="minorHAnsi"/>
          <w:sz w:val="18"/>
          <w:szCs w:val="18"/>
        </w:rPr>
        <w:t>skriftlige samtykke udskifte en Underleverandø</w:t>
      </w:r>
      <w:r>
        <w:rPr>
          <w:rFonts w:asciiTheme="minorHAnsi" w:hAnsiTheme="minorHAnsi" w:cstheme="minorHAnsi"/>
          <w:sz w:val="18"/>
          <w:szCs w:val="18"/>
        </w:rPr>
        <w:t xml:space="preserve">r. </w:t>
      </w:r>
      <w:r w:rsidR="00716662">
        <w:rPr>
          <w:rFonts w:asciiTheme="minorHAnsi" w:hAnsiTheme="minorHAnsi" w:cstheme="minorHAnsi"/>
          <w:sz w:val="18"/>
          <w:szCs w:val="18"/>
        </w:rPr>
        <w:t>Departementet</w:t>
      </w:r>
      <w:r>
        <w:rPr>
          <w:rFonts w:asciiTheme="minorHAnsi" w:hAnsiTheme="minorHAnsi" w:cstheme="minorHAnsi"/>
          <w:sz w:val="18"/>
          <w:szCs w:val="18"/>
        </w:rPr>
        <w:t xml:space="preserve"> </w:t>
      </w:r>
      <w:r w:rsidRPr="0094408C">
        <w:rPr>
          <w:rFonts w:asciiTheme="minorHAnsi" w:hAnsiTheme="minorHAnsi" w:cstheme="minorHAnsi"/>
          <w:sz w:val="18"/>
          <w:szCs w:val="18"/>
        </w:rPr>
        <w:t>kan ikke nægte et sådant samtykke uden rimelig grund.</w:t>
      </w:r>
      <w:r>
        <w:rPr>
          <w:rFonts w:asciiTheme="minorHAnsi" w:hAnsiTheme="minorHAnsi" w:cstheme="minorHAnsi"/>
          <w:sz w:val="18"/>
          <w:szCs w:val="18"/>
        </w:rPr>
        <w:t xml:space="preserve"> </w:t>
      </w:r>
    </w:p>
    <w:p w:rsidR="004F5852" w:rsidRPr="004F5852" w:rsidRDefault="00E120BA" w:rsidP="00C10260">
      <w:pPr>
        <w:pStyle w:val="Brdtekst"/>
        <w:numPr>
          <w:ilvl w:val="1"/>
          <w:numId w:val="31"/>
        </w:numPr>
        <w:tabs>
          <w:tab w:val="num" w:pos="1427"/>
          <w:tab w:val="num" w:pos="214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94408C">
        <w:rPr>
          <w:rFonts w:asciiTheme="minorHAnsi" w:hAnsiTheme="minorHAnsi" w:cstheme="minorHAnsi"/>
          <w:sz w:val="18"/>
          <w:szCs w:val="18"/>
        </w:rPr>
        <w:t>s</w:t>
      </w:r>
      <w:r w:rsidR="004F5852" w:rsidRPr="004F5852">
        <w:rPr>
          <w:rFonts w:asciiTheme="minorHAnsi" w:hAnsiTheme="minorHAnsi" w:cstheme="minorHAnsi"/>
          <w:sz w:val="18"/>
          <w:szCs w:val="18"/>
        </w:rPr>
        <w:t xml:space="preserve"> udskift</w:t>
      </w:r>
      <w:r w:rsidR="0094408C">
        <w:rPr>
          <w:rFonts w:asciiTheme="minorHAnsi" w:hAnsiTheme="minorHAnsi" w:cstheme="minorHAnsi"/>
          <w:sz w:val="18"/>
          <w:szCs w:val="18"/>
        </w:rPr>
        <w:t xml:space="preserve">ning af </w:t>
      </w:r>
      <w:r w:rsidR="004F5852" w:rsidRPr="004F5852">
        <w:rPr>
          <w:rFonts w:asciiTheme="minorHAnsi" w:hAnsiTheme="minorHAnsi" w:cstheme="minorHAnsi"/>
          <w:sz w:val="18"/>
          <w:szCs w:val="18"/>
        </w:rPr>
        <w:t xml:space="preserve">en Underleverandør, må ikke </w:t>
      </w:r>
      <w:r w:rsidR="0094408C">
        <w:rPr>
          <w:rFonts w:asciiTheme="minorHAnsi" w:hAnsiTheme="minorHAnsi" w:cstheme="minorHAnsi"/>
          <w:sz w:val="18"/>
          <w:szCs w:val="18"/>
        </w:rPr>
        <w:t xml:space="preserve">medføre </w:t>
      </w:r>
      <w:r w:rsidR="004F5852" w:rsidRPr="004F5852">
        <w:rPr>
          <w:rFonts w:asciiTheme="minorHAnsi" w:hAnsiTheme="minorHAnsi" w:cstheme="minorHAnsi"/>
          <w:sz w:val="18"/>
          <w:szCs w:val="18"/>
        </w:rPr>
        <w:t>omkostninger</w:t>
      </w:r>
      <w:r w:rsidR="0094408C">
        <w:rPr>
          <w:rFonts w:asciiTheme="minorHAnsi" w:hAnsiTheme="minorHAnsi" w:cstheme="minorHAnsi"/>
          <w:sz w:val="18"/>
          <w:szCs w:val="18"/>
        </w:rPr>
        <w:t xml:space="preserve"> for </w:t>
      </w:r>
      <w:r w:rsidR="00A471D5">
        <w:rPr>
          <w:rFonts w:asciiTheme="minorHAnsi" w:hAnsiTheme="minorHAnsi" w:cstheme="minorHAnsi"/>
          <w:sz w:val="18"/>
          <w:szCs w:val="18"/>
        </w:rPr>
        <w:t>Kunden</w:t>
      </w:r>
      <w:r w:rsidR="004F5852" w:rsidRPr="004F5852">
        <w:rPr>
          <w:rFonts w:asciiTheme="minorHAnsi" w:hAnsiTheme="minorHAnsi" w:cstheme="minorHAnsi"/>
          <w:sz w:val="18"/>
          <w:szCs w:val="18"/>
        </w:rPr>
        <w:t xml:space="preserve"> eller forsinkelser</w:t>
      </w:r>
      <w:r w:rsidR="0094408C">
        <w:rPr>
          <w:rFonts w:asciiTheme="minorHAnsi" w:hAnsiTheme="minorHAnsi" w:cstheme="minorHAnsi"/>
          <w:sz w:val="18"/>
          <w:szCs w:val="18"/>
        </w:rPr>
        <w:t xml:space="preserve"> af Projektet</w:t>
      </w:r>
      <w:r w:rsidR="004F5852" w:rsidRPr="004F5852">
        <w:rPr>
          <w:rFonts w:asciiTheme="minorHAnsi" w:hAnsiTheme="minorHAnsi" w:cstheme="minorHAnsi"/>
          <w:sz w:val="18"/>
          <w:szCs w:val="18"/>
        </w:rPr>
        <w:t xml:space="preserve">, med mindre udskiftningen tilregnes </w:t>
      </w:r>
      <w:r w:rsidR="00716662">
        <w:rPr>
          <w:rFonts w:asciiTheme="minorHAnsi" w:hAnsiTheme="minorHAnsi" w:cstheme="minorHAnsi"/>
          <w:sz w:val="18"/>
          <w:szCs w:val="18"/>
        </w:rPr>
        <w:t>Departementet</w:t>
      </w:r>
      <w:r w:rsidR="004F5852" w:rsidRPr="004F5852">
        <w:rPr>
          <w:rFonts w:asciiTheme="minorHAnsi" w:hAnsiTheme="minorHAnsi" w:cstheme="minorHAnsi"/>
          <w:sz w:val="18"/>
          <w:szCs w:val="18"/>
        </w:rPr>
        <w:t xml:space="preserve"> eller</w:t>
      </w:r>
      <w:r w:rsidR="00301940">
        <w:rPr>
          <w:rFonts w:asciiTheme="minorHAnsi" w:hAnsiTheme="minorHAnsi" w:cstheme="minorHAnsi"/>
          <w:sz w:val="18"/>
          <w:szCs w:val="18"/>
        </w:rPr>
        <w:t xml:space="preserve"> er</w:t>
      </w:r>
      <w:r w:rsidR="004F5852" w:rsidRPr="004F5852">
        <w:rPr>
          <w:rFonts w:asciiTheme="minorHAnsi" w:hAnsiTheme="minorHAnsi" w:cstheme="minorHAnsi"/>
          <w:sz w:val="18"/>
          <w:szCs w:val="18"/>
        </w:rPr>
        <w:t xml:space="preserve"> begrundet i </w:t>
      </w:r>
      <w:r w:rsidR="00716662">
        <w:rPr>
          <w:rFonts w:asciiTheme="minorHAnsi" w:hAnsiTheme="minorHAnsi" w:cstheme="minorHAnsi"/>
          <w:sz w:val="18"/>
          <w:szCs w:val="18"/>
        </w:rPr>
        <w:t>Departementets</w:t>
      </w:r>
      <w:r w:rsidR="00716662" w:rsidRPr="004F5852">
        <w:rPr>
          <w:rFonts w:asciiTheme="minorHAnsi" w:hAnsiTheme="minorHAnsi" w:cstheme="minorHAnsi"/>
          <w:sz w:val="18"/>
          <w:szCs w:val="18"/>
        </w:rPr>
        <w:t xml:space="preserve"> </w:t>
      </w:r>
      <w:r w:rsidR="004F5852" w:rsidRPr="004F5852">
        <w:rPr>
          <w:rFonts w:asciiTheme="minorHAnsi" w:hAnsiTheme="minorHAnsi" w:cstheme="minorHAnsi"/>
          <w:sz w:val="18"/>
          <w:szCs w:val="18"/>
        </w:rPr>
        <w:t xml:space="preserve">forhold. </w:t>
      </w:r>
    </w:p>
    <w:p w:rsidR="004F5852" w:rsidRPr="004F5852" w:rsidRDefault="004F5852" w:rsidP="00C10260">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Underleverandøren kan ikke i medfør af denne Kontrakt rejse nogen former for krav over for </w:t>
      </w:r>
      <w:r w:rsidR="00716662">
        <w:rPr>
          <w:rFonts w:asciiTheme="minorHAnsi" w:hAnsiTheme="minorHAnsi" w:cstheme="minorHAnsi"/>
          <w:sz w:val="18"/>
          <w:szCs w:val="18"/>
        </w:rPr>
        <w:t>Departementet</w:t>
      </w:r>
      <w:r w:rsidRPr="004F5852">
        <w:rPr>
          <w:rFonts w:asciiTheme="minorHAnsi" w:hAnsiTheme="minorHAnsi" w:cstheme="minorHAnsi"/>
          <w:sz w:val="18"/>
          <w:szCs w:val="18"/>
        </w:rPr>
        <w:t>, hverken betalingskrav eller erstatningskrav.</w:t>
      </w:r>
    </w:p>
    <w:p w:rsidR="004F5852" w:rsidRPr="006A10D2" w:rsidRDefault="004F5852" w:rsidP="00C10260">
      <w:pPr>
        <w:pStyle w:val="Bestemmelse"/>
        <w:numPr>
          <w:ilvl w:val="0"/>
          <w:numId w:val="31"/>
        </w:numPr>
        <w:ind w:left="426" w:hanging="568"/>
        <w:rPr>
          <w:rFonts w:asciiTheme="minorHAnsi" w:hAnsiTheme="minorHAnsi" w:cstheme="minorHAnsi"/>
          <w:b/>
          <w:szCs w:val="24"/>
        </w:rPr>
      </w:pPr>
      <w:bookmarkStart w:id="125" w:name="_Toc380142888"/>
      <w:bookmarkStart w:id="126" w:name="_Toc465005615"/>
      <w:bookmarkStart w:id="127" w:name="_Toc18097811"/>
      <w:r w:rsidRPr="006A10D2">
        <w:rPr>
          <w:rFonts w:asciiTheme="minorHAnsi" w:hAnsiTheme="minorHAnsi" w:cstheme="minorHAnsi"/>
          <w:b/>
          <w:szCs w:val="24"/>
        </w:rPr>
        <w:t>HABILITET</w:t>
      </w:r>
      <w:bookmarkEnd w:id="125"/>
      <w:bookmarkEnd w:id="126"/>
      <w:bookmarkEnd w:id="127"/>
    </w:p>
    <w:p w:rsidR="004F5852" w:rsidRPr="004F5852" w:rsidRDefault="00E120BA" w:rsidP="00C10260">
      <w:pPr>
        <w:pStyle w:val="Brdtekst"/>
        <w:numPr>
          <w:ilvl w:val="1"/>
          <w:numId w:val="31"/>
        </w:numPr>
        <w:tabs>
          <w:tab w:val="num" w:pos="1427"/>
          <w:tab w:val="num" w:pos="2147"/>
        </w:tabs>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indestår for, at ingen af de til Projektet allokerede medarbejdere</w:t>
      </w:r>
      <w:r w:rsidR="00A802AA">
        <w:rPr>
          <w:rFonts w:asciiTheme="minorHAnsi" w:hAnsiTheme="minorHAnsi" w:cstheme="minorHAnsi"/>
          <w:sz w:val="18"/>
          <w:szCs w:val="18"/>
        </w:rPr>
        <w:t>, herunder Underleverandørers medarbejdere,</w:t>
      </w:r>
      <w:r w:rsidR="004F5852" w:rsidRPr="004F5852">
        <w:rPr>
          <w:rFonts w:asciiTheme="minorHAnsi" w:hAnsiTheme="minorHAnsi" w:cstheme="minorHAnsi"/>
          <w:sz w:val="18"/>
          <w:szCs w:val="18"/>
        </w:rPr>
        <w:t xml:space="preserve"> efter </w:t>
      </w: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s bedste overbevisning er inhabile </w:t>
      </w:r>
      <w:r w:rsidR="0039250F">
        <w:rPr>
          <w:rFonts w:asciiTheme="minorHAnsi" w:hAnsiTheme="minorHAnsi" w:cstheme="minorHAnsi"/>
          <w:sz w:val="18"/>
          <w:szCs w:val="18"/>
        </w:rPr>
        <w:t xml:space="preserve">eller har interessekonflikt </w:t>
      </w:r>
      <w:r w:rsidR="004F5852" w:rsidRPr="004F5852">
        <w:rPr>
          <w:rFonts w:asciiTheme="minorHAnsi" w:hAnsiTheme="minorHAnsi" w:cstheme="minorHAnsi"/>
          <w:sz w:val="18"/>
          <w:szCs w:val="18"/>
        </w:rPr>
        <w:t xml:space="preserve">i forhold til at skulle udføre </w:t>
      </w:r>
      <w:r w:rsidR="00A85E02">
        <w:rPr>
          <w:rFonts w:asciiTheme="minorHAnsi" w:hAnsiTheme="minorHAnsi" w:cstheme="minorHAnsi"/>
          <w:sz w:val="18"/>
          <w:szCs w:val="18"/>
        </w:rPr>
        <w:t xml:space="preserve">Kontrakten </w:t>
      </w:r>
      <w:r w:rsidR="004F5852" w:rsidRPr="004F5852">
        <w:rPr>
          <w:rFonts w:asciiTheme="minorHAnsi" w:hAnsiTheme="minorHAnsi" w:cstheme="minorHAnsi"/>
          <w:sz w:val="18"/>
          <w:szCs w:val="18"/>
        </w:rPr>
        <w:t xml:space="preserve">for </w:t>
      </w:r>
      <w:r w:rsidR="00716662">
        <w:rPr>
          <w:rFonts w:asciiTheme="minorHAnsi" w:hAnsiTheme="minorHAnsi" w:cstheme="minorHAnsi"/>
          <w:sz w:val="18"/>
          <w:szCs w:val="18"/>
        </w:rPr>
        <w:t>Departementet</w:t>
      </w:r>
      <w:r w:rsidR="004F5852" w:rsidRPr="004F5852">
        <w:rPr>
          <w:rFonts w:asciiTheme="minorHAnsi" w:hAnsiTheme="minorHAnsi" w:cstheme="minorHAnsi"/>
          <w:sz w:val="18"/>
          <w:szCs w:val="18"/>
        </w:rPr>
        <w:t xml:space="preserve">. Er </w:t>
      </w:r>
      <w:r>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et konsortium, gælder samme regler for konsortiedeltage</w:t>
      </w:r>
      <w:r w:rsidR="004F5852" w:rsidRPr="004F5852">
        <w:rPr>
          <w:rFonts w:asciiTheme="minorHAnsi" w:hAnsiTheme="minorHAnsi" w:cstheme="minorHAnsi"/>
          <w:sz w:val="18"/>
          <w:szCs w:val="18"/>
        </w:rPr>
        <w:t>r</w:t>
      </w:r>
      <w:r w:rsidR="004F5852" w:rsidRPr="004F5852">
        <w:rPr>
          <w:rFonts w:asciiTheme="minorHAnsi" w:hAnsiTheme="minorHAnsi" w:cstheme="minorHAnsi"/>
          <w:sz w:val="18"/>
          <w:szCs w:val="18"/>
        </w:rPr>
        <w:t>ne.</w:t>
      </w:r>
    </w:p>
    <w:p w:rsidR="004F5852" w:rsidRPr="006A10D2" w:rsidRDefault="004F5852" w:rsidP="00C10260">
      <w:pPr>
        <w:pStyle w:val="Bestemmelse"/>
        <w:numPr>
          <w:ilvl w:val="0"/>
          <w:numId w:val="31"/>
        </w:numPr>
        <w:ind w:left="426" w:hanging="568"/>
        <w:rPr>
          <w:rFonts w:asciiTheme="minorHAnsi" w:hAnsiTheme="minorHAnsi" w:cstheme="minorHAnsi"/>
          <w:b/>
          <w:szCs w:val="24"/>
        </w:rPr>
      </w:pPr>
      <w:bookmarkStart w:id="128" w:name="_Toc18097812"/>
      <w:bookmarkStart w:id="129" w:name="_Toc380142889"/>
      <w:bookmarkStart w:id="130" w:name="_Toc465005616"/>
      <w:r w:rsidRPr="006A10D2">
        <w:rPr>
          <w:rFonts w:asciiTheme="minorHAnsi" w:hAnsiTheme="minorHAnsi" w:cstheme="minorHAnsi"/>
          <w:b/>
          <w:szCs w:val="24"/>
        </w:rPr>
        <w:t>MYNDIGHEDSKRAV</w:t>
      </w:r>
      <w:r w:rsidR="00925434">
        <w:rPr>
          <w:rFonts w:asciiTheme="minorHAnsi" w:hAnsiTheme="minorHAnsi" w:cstheme="minorHAnsi"/>
          <w:b/>
          <w:szCs w:val="24"/>
        </w:rPr>
        <w:t xml:space="preserve"> HERUNDER DATABEHANDLING</w:t>
      </w:r>
      <w:bookmarkEnd w:id="128"/>
      <w:r w:rsidRPr="006A10D2">
        <w:rPr>
          <w:rFonts w:asciiTheme="minorHAnsi" w:hAnsiTheme="minorHAnsi" w:cstheme="minorHAnsi"/>
          <w:b/>
          <w:szCs w:val="24"/>
        </w:rPr>
        <w:t xml:space="preserve"> </w:t>
      </w:r>
      <w:bookmarkEnd w:id="129"/>
      <w:bookmarkEnd w:id="130"/>
    </w:p>
    <w:p w:rsidR="004F5852" w:rsidRPr="00F92D1A" w:rsidRDefault="00E120BA" w:rsidP="00C10260">
      <w:pPr>
        <w:pStyle w:val="Brdtekst"/>
        <w:numPr>
          <w:ilvl w:val="1"/>
          <w:numId w:val="31"/>
        </w:numPr>
        <w:tabs>
          <w:tab w:val="num" w:pos="1427"/>
          <w:tab w:val="num" w:pos="2147"/>
        </w:tabs>
        <w:spacing w:after="120"/>
        <w:ind w:left="426" w:hanging="568"/>
        <w:rPr>
          <w:rFonts w:asciiTheme="minorHAnsi" w:hAnsiTheme="minorHAnsi" w:cstheme="minorHAnsi"/>
          <w:sz w:val="18"/>
          <w:szCs w:val="18"/>
        </w:rPr>
      </w:pPr>
      <w:r>
        <w:rPr>
          <w:rFonts w:asciiTheme="minorHAnsi" w:hAnsiTheme="minorHAnsi" w:cstheme="minorHAnsi"/>
          <w:sz w:val="18"/>
          <w:szCs w:val="18"/>
        </w:rPr>
        <w:t>Leverandøren</w:t>
      </w:r>
      <w:r w:rsidR="004F5852" w:rsidRPr="00F92D1A">
        <w:rPr>
          <w:rFonts w:asciiTheme="minorHAnsi" w:hAnsiTheme="minorHAnsi" w:cstheme="minorHAnsi"/>
          <w:sz w:val="18"/>
          <w:szCs w:val="18"/>
        </w:rPr>
        <w:t xml:space="preserve"> og </w:t>
      </w:r>
      <w:r w:rsidR="00716662">
        <w:rPr>
          <w:rFonts w:asciiTheme="minorHAnsi" w:hAnsiTheme="minorHAnsi" w:cstheme="minorHAnsi"/>
          <w:sz w:val="18"/>
          <w:szCs w:val="18"/>
        </w:rPr>
        <w:t>Departementet</w:t>
      </w:r>
      <w:r w:rsidR="004F5852" w:rsidRPr="00F92D1A">
        <w:rPr>
          <w:rFonts w:asciiTheme="minorHAnsi" w:hAnsiTheme="minorHAnsi" w:cstheme="minorHAnsi"/>
          <w:sz w:val="18"/>
          <w:szCs w:val="18"/>
        </w:rPr>
        <w:t xml:space="preserve"> er forpligtet til at overholde den til enhver tid Gældende Lovgivning, internationale, europæiske og/eller nationale standarder og kutymer</w:t>
      </w:r>
      <w:r w:rsidR="00C82638" w:rsidRPr="00F92D1A">
        <w:rPr>
          <w:rFonts w:asciiTheme="minorHAnsi" w:hAnsiTheme="minorHAnsi" w:cstheme="minorHAnsi"/>
          <w:sz w:val="18"/>
          <w:szCs w:val="18"/>
        </w:rPr>
        <w:t>.</w:t>
      </w:r>
      <w:r w:rsidR="00F92D1A">
        <w:rPr>
          <w:rFonts w:asciiTheme="minorHAnsi" w:hAnsiTheme="minorHAnsi" w:cstheme="minorHAnsi"/>
          <w:sz w:val="18"/>
          <w:szCs w:val="18"/>
        </w:rPr>
        <w:t xml:space="preserve"> </w:t>
      </w:r>
    </w:p>
    <w:p w:rsidR="009F6758" w:rsidRPr="00F717C9" w:rsidRDefault="00F45E0D" w:rsidP="00F717C9">
      <w:pPr>
        <w:pStyle w:val="Brdtekst"/>
        <w:numPr>
          <w:ilvl w:val="1"/>
          <w:numId w:val="31"/>
        </w:numPr>
        <w:tabs>
          <w:tab w:val="num" w:pos="1427"/>
          <w:tab w:val="num" w:pos="2147"/>
        </w:tabs>
        <w:spacing w:after="120"/>
        <w:ind w:left="426" w:hanging="568"/>
        <w:rPr>
          <w:rFonts w:asciiTheme="minorHAnsi" w:hAnsiTheme="minorHAnsi" w:cstheme="minorHAnsi"/>
          <w:sz w:val="18"/>
          <w:szCs w:val="18"/>
        </w:rPr>
      </w:pPr>
      <w:r>
        <w:rPr>
          <w:rFonts w:asciiTheme="minorHAnsi" w:hAnsiTheme="minorHAnsi" w:cstheme="minorHAnsi"/>
          <w:sz w:val="18"/>
          <w:szCs w:val="18"/>
        </w:rPr>
        <w:t>Når</w:t>
      </w:r>
      <w:r w:rsidRPr="006905C1">
        <w:rPr>
          <w:rFonts w:asciiTheme="minorHAnsi" w:hAnsiTheme="minorHAnsi" w:cstheme="minorHAnsi"/>
          <w:sz w:val="18"/>
          <w:szCs w:val="18"/>
        </w:rPr>
        <w:t xml:space="preserve"> </w:t>
      </w:r>
      <w:r w:rsidR="006B1E4C" w:rsidRPr="006905C1">
        <w:rPr>
          <w:rFonts w:asciiTheme="minorHAnsi" w:hAnsiTheme="minorHAnsi" w:cstheme="minorHAnsi"/>
          <w:sz w:val="18"/>
          <w:szCs w:val="18"/>
        </w:rPr>
        <w:t xml:space="preserve">Leverandørens udførelse af opgaver under Kontrakten indebærer behandling af personhenførbare oplysninger, </w:t>
      </w:r>
      <w:r w:rsidR="009B5C70">
        <w:rPr>
          <w:rFonts w:asciiTheme="minorHAnsi" w:hAnsiTheme="minorHAnsi" w:cstheme="minorHAnsi"/>
          <w:sz w:val="18"/>
          <w:szCs w:val="18"/>
        </w:rPr>
        <w:t xml:space="preserve">er Leverandøren </w:t>
      </w:r>
      <w:r w:rsidR="009B5C70" w:rsidRPr="006905C1">
        <w:rPr>
          <w:rFonts w:asciiTheme="minorHAnsi" w:hAnsiTheme="minorHAnsi" w:cstheme="minorHAnsi"/>
          <w:sz w:val="18"/>
          <w:szCs w:val="18"/>
        </w:rPr>
        <w:t xml:space="preserve">til enhver tid forpligtet til at sikre, at </w:t>
      </w:r>
      <w:r w:rsidR="009B5C70">
        <w:rPr>
          <w:rFonts w:asciiTheme="minorHAnsi" w:hAnsiTheme="minorHAnsi" w:cstheme="minorHAnsi"/>
          <w:sz w:val="18"/>
          <w:szCs w:val="18"/>
        </w:rPr>
        <w:t xml:space="preserve">denne samt dennes evt. </w:t>
      </w:r>
      <w:r w:rsidR="00A06FBF">
        <w:rPr>
          <w:rFonts w:asciiTheme="minorHAnsi" w:hAnsiTheme="minorHAnsi" w:cstheme="minorHAnsi"/>
          <w:sz w:val="18"/>
          <w:szCs w:val="18"/>
        </w:rPr>
        <w:t>underdatabehandlere</w:t>
      </w:r>
      <w:r w:rsidR="009B5C70">
        <w:rPr>
          <w:rFonts w:asciiTheme="minorHAnsi" w:hAnsiTheme="minorHAnsi" w:cstheme="minorHAnsi"/>
          <w:sz w:val="18"/>
          <w:szCs w:val="18"/>
        </w:rPr>
        <w:t xml:space="preserve"> overholder </w:t>
      </w:r>
      <w:r w:rsidR="009B5C70" w:rsidRPr="00DD7FF3">
        <w:rPr>
          <w:rFonts w:asciiTheme="minorHAnsi" w:hAnsiTheme="minorHAnsi" w:cstheme="minorHAnsi"/>
          <w:sz w:val="18"/>
          <w:szCs w:val="18"/>
        </w:rPr>
        <w:t>d</w:t>
      </w:r>
      <w:r w:rsidR="009B5C70" w:rsidRPr="00DD7FF3">
        <w:rPr>
          <w:rFonts w:asciiTheme="minorHAnsi" w:hAnsiTheme="minorHAnsi" w:cstheme="minorHAnsi"/>
          <w:sz w:val="18"/>
          <w:szCs w:val="18"/>
        </w:rPr>
        <w:t>a</w:t>
      </w:r>
      <w:r w:rsidR="009B5C70" w:rsidRPr="00DD7FF3">
        <w:rPr>
          <w:rFonts w:asciiTheme="minorHAnsi" w:hAnsiTheme="minorHAnsi" w:cstheme="minorHAnsi"/>
          <w:sz w:val="18"/>
          <w:szCs w:val="18"/>
        </w:rPr>
        <w:t>tabeskyttelsesforordningen</w:t>
      </w:r>
      <w:r w:rsidR="00076350">
        <w:rPr>
          <w:rFonts w:asciiTheme="minorHAnsi" w:hAnsiTheme="minorHAnsi" w:cstheme="minorHAnsi"/>
          <w:sz w:val="18"/>
          <w:szCs w:val="18"/>
        </w:rPr>
        <w:t>,</w:t>
      </w:r>
      <w:r w:rsidR="009B5C70">
        <w:rPr>
          <w:rFonts w:asciiTheme="minorHAnsi" w:hAnsiTheme="minorHAnsi" w:cstheme="minorHAnsi"/>
          <w:sz w:val="18"/>
          <w:szCs w:val="18"/>
        </w:rPr>
        <w:t xml:space="preserve"> jf. </w:t>
      </w:r>
      <w:r w:rsidR="009B5C70" w:rsidRPr="00DD7FF3">
        <w:rPr>
          <w:rFonts w:asciiTheme="minorHAnsi" w:hAnsiTheme="minorHAnsi" w:cstheme="minorHAnsi"/>
          <w:sz w:val="18"/>
          <w:szCs w:val="18"/>
        </w:rPr>
        <w:t>Europa-Parlamentets og Rådets forordning (EU) 2016/679 af 27. april 2016</w:t>
      </w:r>
      <w:r w:rsidR="00076350">
        <w:rPr>
          <w:rFonts w:asciiTheme="minorHAnsi" w:hAnsiTheme="minorHAnsi" w:cstheme="minorHAnsi"/>
          <w:sz w:val="18"/>
          <w:szCs w:val="18"/>
        </w:rPr>
        <w:t>,</w:t>
      </w:r>
      <w:r w:rsidR="009B5C70">
        <w:rPr>
          <w:rFonts w:asciiTheme="minorHAnsi" w:hAnsiTheme="minorHAnsi" w:cstheme="minorHAnsi"/>
          <w:sz w:val="18"/>
          <w:szCs w:val="18"/>
        </w:rPr>
        <w:t xml:space="preserve"> samt </w:t>
      </w:r>
      <w:r w:rsidR="00A06FBF" w:rsidRPr="00F717C9">
        <w:rPr>
          <w:rFonts w:asciiTheme="minorHAnsi" w:hAnsiTheme="minorHAnsi" w:cstheme="minorHAnsi"/>
          <w:sz w:val="18"/>
          <w:szCs w:val="18"/>
        </w:rPr>
        <w:t xml:space="preserve">databeskyttelsesloven, </w:t>
      </w:r>
      <w:r w:rsidR="009B5C70" w:rsidRPr="00A06FBF">
        <w:rPr>
          <w:rFonts w:asciiTheme="minorHAnsi" w:hAnsiTheme="minorHAnsi" w:cstheme="minorHAnsi"/>
          <w:sz w:val="18"/>
          <w:szCs w:val="18"/>
        </w:rPr>
        <w:t>jf. lov nr. 502 af 23. maj 2018.</w:t>
      </w:r>
    </w:p>
    <w:p w:rsidR="004F5852" w:rsidRPr="00E213E8" w:rsidRDefault="004F5852" w:rsidP="00A048C9">
      <w:pPr>
        <w:pStyle w:val="Bestemmelse"/>
        <w:numPr>
          <w:ilvl w:val="0"/>
          <w:numId w:val="31"/>
        </w:numPr>
        <w:ind w:left="426" w:hanging="568"/>
        <w:rPr>
          <w:rFonts w:asciiTheme="minorHAnsi" w:hAnsiTheme="minorHAnsi" w:cstheme="minorHAnsi"/>
          <w:b/>
          <w:szCs w:val="24"/>
        </w:rPr>
      </w:pPr>
      <w:bookmarkStart w:id="131" w:name="_Toc460921851"/>
      <w:bookmarkStart w:id="132" w:name="_Toc465005617"/>
      <w:bookmarkStart w:id="133" w:name="_Toc18097813"/>
      <w:r w:rsidRPr="00E213E8">
        <w:rPr>
          <w:rFonts w:asciiTheme="minorHAnsi" w:hAnsiTheme="minorHAnsi" w:cstheme="minorHAnsi"/>
          <w:b/>
          <w:szCs w:val="24"/>
        </w:rPr>
        <w:lastRenderedPageBreak/>
        <w:t>RETTIGHEDER EFTER OPHAVSRETSLOVEN</w:t>
      </w:r>
      <w:bookmarkEnd w:id="131"/>
      <w:bookmarkEnd w:id="132"/>
      <w:bookmarkEnd w:id="133"/>
    </w:p>
    <w:p w:rsidR="004F5852" w:rsidRPr="004F5852" w:rsidRDefault="00E120BA" w:rsidP="00A048C9">
      <w:pPr>
        <w:pStyle w:val="Brdtekst"/>
        <w:numPr>
          <w:ilvl w:val="1"/>
          <w:numId w:val="31"/>
        </w:numPr>
        <w:tabs>
          <w:tab w:val="num" w:pos="1427"/>
          <w:tab w:val="num" w:pos="2147"/>
        </w:tabs>
        <w:spacing w:after="120"/>
        <w:ind w:left="426" w:hanging="568"/>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Ophavsretten</w:t>
      </w:r>
      <w:r w:rsidR="004F5852" w:rsidRPr="004F5852">
        <w:rPr>
          <w:rFonts w:asciiTheme="minorHAnsi" w:hAnsiTheme="minorHAnsi" w:cstheme="minorHAnsi"/>
          <w:color w:val="000000" w:themeColor="text1"/>
          <w:sz w:val="18"/>
          <w:szCs w:val="18"/>
        </w:rPr>
        <w:t xml:space="preserve"> til Leverancen og resultater tilhører den Part, der har frembragt disse</w:t>
      </w:r>
      <w:r>
        <w:rPr>
          <w:rFonts w:asciiTheme="minorHAnsi" w:hAnsiTheme="minorHAnsi" w:cstheme="minorHAnsi"/>
          <w:color w:val="000000" w:themeColor="text1"/>
          <w:sz w:val="18"/>
          <w:szCs w:val="18"/>
        </w:rPr>
        <w:t xml:space="preserve"> i henhold til ophavsretsloven</w:t>
      </w:r>
      <w:r w:rsidR="004F5852" w:rsidRPr="004F5852">
        <w:rPr>
          <w:rFonts w:asciiTheme="minorHAnsi" w:hAnsiTheme="minorHAnsi" w:cstheme="minorHAnsi"/>
          <w:color w:val="000000" w:themeColor="text1"/>
          <w:sz w:val="18"/>
          <w:szCs w:val="18"/>
        </w:rPr>
        <w:t>.</w:t>
      </w:r>
    </w:p>
    <w:p w:rsidR="004F5852" w:rsidRPr="00782484" w:rsidRDefault="004F5852" w:rsidP="00A048C9">
      <w:pPr>
        <w:pStyle w:val="Brdtekst"/>
        <w:numPr>
          <w:ilvl w:val="1"/>
          <w:numId w:val="31"/>
        </w:numPr>
        <w:tabs>
          <w:tab w:val="num" w:pos="1427"/>
          <w:tab w:val="num" w:pos="2147"/>
        </w:tabs>
        <w:spacing w:after="120"/>
        <w:ind w:left="426" w:hanging="568"/>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 xml:space="preserve">Såfremt </w:t>
      </w:r>
      <w:r w:rsidR="00716662">
        <w:rPr>
          <w:rFonts w:asciiTheme="minorHAnsi" w:hAnsiTheme="minorHAnsi" w:cstheme="minorHAnsi"/>
          <w:sz w:val="18"/>
          <w:szCs w:val="18"/>
        </w:rPr>
        <w:t>Departementet</w:t>
      </w:r>
      <w:r w:rsidRPr="004F5852">
        <w:rPr>
          <w:rFonts w:asciiTheme="minorHAnsi" w:hAnsiTheme="minorHAnsi" w:cstheme="minorHAnsi"/>
          <w:color w:val="000000" w:themeColor="text1"/>
          <w:sz w:val="18"/>
          <w:szCs w:val="18"/>
        </w:rPr>
        <w:t xml:space="preserve"> i Kravspecifikationen, jf. Bilag 1, betinger sig, at Leverancen skal være underlagt open source på nærmere angivne vilkår, fraviges Almindelige </w:t>
      </w:r>
      <w:r w:rsidR="00B8259F">
        <w:rPr>
          <w:rFonts w:asciiTheme="minorHAnsi" w:hAnsiTheme="minorHAnsi" w:cstheme="minorHAnsi"/>
          <w:color w:val="000000" w:themeColor="text1"/>
          <w:sz w:val="18"/>
          <w:szCs w:val="18"/>
        </w:rPr>
        <w:t>B</w:t>
      </w:r>
      <w:r w:rsidRPr="004F5852">
        <w:rPr>
          <w:rFonts w:asciiTheme="minorHAnsi" w:hAnsiTheme="minorHAnsi" w:cstheme="minorHAnsi"/>
          <w:color w:val="000000" w:themeColor="text1"/>
          <w:sz w:val="18"/>
          <w:szCs w:val="18"/>
        </w:rPr>
        <w:t xml:space="preserve">estemmelser </w:t>
      </w:r>
      <w:r w:rsidR="00635EA4">
        <w:rPr>
          <w:rFonts w:asciiTheme="minorHAnsi" w:hAnsiTheme="minorHAnsi" w:cstheme="minorHAnsi"/>
          <w:color w:val="000000" w:themeColor="text1"/>
          <w:sz w:val="18"/>
          <w:szCs w:val="18"/>
        </w:rPr>
        <w:t>pkt.</w:t>
      </w:r>
      <w:r w:rsidRPr="004F5852">
        <w:rPr>
          <w:rFonts w:asciiTheme="minorHAnsi" w:hAnsiTheme="minorHAnsi" w:cstheme="minorHAnsi"/>
          <w:color w:val="000000" w:themeColor="text1"/>
          <w:sz w:val="18"/>
          <w:szCs w:val="18"/>
        </w:rPr>
        <w:t xml:space="preserve"> 1</w:t>
      </w:r>
      <w:r w:rsidR="0027590D">
        <w:rPr>
          <w:rFonts w:asciiTheme="minorHAnsi" w:hAnsiTheme="minorHAnsi" w:cstheme="minorHAnsi"/>
          <w:color w:val="000000" w:themeColor="text1"/>
          <w:sz w:val="18"/>
          <w:szCs w:val="18"/>
        </w:rPr>
        <w:t>2</w:t>
      </w:r>
      <w:r w:rsidRPr="004F5852">
        <w:rPr>
          <w:rFonts w:asciiTheme="minorHAnsi" w:hAnsiTheme="minorHAnsi" w:cstheme="minorHAnsi"/>
          <w:color w:val="000000" w:themeColor="text1"/>
          <w:sz w:val="18"/>
          <w:szCs w:val="18"/>
        </w:rPr>
        <w:t>.3-1</w:t>
      </w:r>
      <w:r w:rsidR="0027590D">
        <w:rPr>
          <w:rFonts w:asciiTheme="minorHAnsi" w:hAnsiTheme="minorHAnsi" w:cstheme="minorHAnsi"/>
          <w:color w:val="000000" w:themeColor="text1"/>
          <w:sz w:val="18"/>
          <w:szCs w:val="18"/>
        </w:rPr>
        <w:t>2</w:t>
      </w:r>
      <w:r w:rsidRPr="004F5852">
        <w:rPr>
          <w:rFonts w:asciiTheme="minorHAnsi" w:hAnsiTheme="minorHAnsi" w:cstheme="minorHAnsi"/>
          <w:color w:val="000000" w:themeColor="text1"/>
          <w:sz w:val="18"/>
          <w:szCs w:val="18"/>
        </w:rPr>
        <w:t>.12.</w:t>
      </w:r>
    </w:p>
    <w:p w:rsidR="004F5852" w:rsidRPr="004F5852" w:rsidRDefault="00716662" w:rsidP="00A048C9">
      <w:pPr>
        <w:pStyle w:val="Brdtekst"/>
        <w:numPr>
          <w:ilvl w:val="1"/>
          <w:numId w:val="31"/>
        </w:numPr>
        <w:tabs>
          <w:tab w:val="num" w:pos="1427"/>
          <w:tab w:val="num" w:pos="2147"/>
        </w:tabs>
        <w:spacing w:after="120"/>
        <w:ind w:left="426" w:hanging="568"/>
        <w:rPr>
          <w:rFonts w:asciiTheme="minorHAnsi" w:hAnsiTheme="minorHAnsi" w:cstheme="minorHAnsi"/>
          <w:color w:val="000000" w:themeColor="text1"/>
          <w:sz w:val="18"/>
          <w:szCs w:val="18"/>
        </w:rPr>
      </w:pPr>
      <w:r>
        <w:rPr>
          <w:rFonts w:asciiTheme="minorHAnsi" w:hAnsiTheme="minorHAnsi" w:cstheme="minorHAnsi"/>
          <w:sz w:val="18"/>
          <w:szCs w:val="18"/>
        </w:rPr>
        <w:t>Departementet</w:t>
      </w:r>
      <w:r w:rsidR="004F5852" w:rsidRPr="00782484">
        <w:rPr>
          <w:rFonts w:asciiTheme="minorHAnsi" w:hAnsiTheme="minorHAnsi" w:cstheme="minorHAnsi"/>
          <w:color w:val="000000" w:themeColor="text1"/>
          <w:sz w:val="18"/>
          <w:szCs w:val="18"/>
        </w:rPr>
        <w:t xml:space="preserve"> erhverver en royalty-fri, ikke-eksklusiv og uigenkaldelig brugsret til Leverancen.</w:t>
      </w:r>
    </w:p>
    <w:p w:rsidR="004F5852" w:rsidRPr="004F5852" w:rsidRDefault="00716662" w:rsidP="00A048C9">
      <w:pPr>
        <w:pStyle w:val="Brdtekst"/>
        <w:numPr>
          <w:ilvl w:val="1"/>
          <w:numId w:val="31"/>
        </w:numPr>
        <w:tabs>
          <w:tab w:val="num" w:pos="1427"/>
          <w:tab w:val="num" w:pos="2147"/>
        </w:tabs>
        <w:spacing w:after="120"/>
        <w:ind w:left="426" w:hanging="568"/>
        <w:rPr>
          <w:rFonts w:asciiTheme="minorHAnsi" w:hAnsiTheme="minorHAnsi" w:cstheme="minorHAnsi"/>
          <w:color w:val="000000" w:themeColor="text1"/>
          <w:sz w:val="18"/>
          <w:szCs w:val="18"/>
        </w:rPr>
      </w:pPr>
      <w:r>
        <w:rPr>
          <w:rFonts w:asciiTheme="minorHAnsi" w:hAnsiTheme="minorHAnsi" w:cstheme="minorHAnsi"/>
          <w:sz w:val="18"/>
          <w:szCs w:val="18"/>
        </w:rPr>
        <w:t>Departementet</w:t>
      </w:r>
      <w:r w:rsidR="004F5852" w:rsidRPr="004F5852">
        <w:rPr>
          <w:rFonts w:asciiTheme="minorHAnsi" w:hAnsiTheme="minorHAnsi" w:cstheme="minorHAnsi"/>
          <w:color w:val="000000" w:themeColor="text1"/>
          <w:sz w:val="18"/>
          <w:szCs w:val="18"/>
        </w:rPr>
        <w:t>s brugsret er ubegrænset mht. tid, sted og antal og omfatter eksemplarfremstilling og tilgængeligg</w:t>
      </w:r>
      <w:r w:rsidR="004F5852" w:rsidRPr="004F5852">
        <w:rPr>
          <w:rFonts w:asciiTheme="minorHAnsi" w:hAnsiTheme="minorHAnsi" w:cstheme="minorHAnsi"/>
          <w:color w:val="000000" w:themeColor="text1"/>
          <w:sz w:val="18"/>
          <w:szCs w:val="18"/>
        </w:rPr>
        <w:t>ø</w:t>
      </w:r>
      <w:r w:rsidR="004F5852" w:rsidRPr="004F5852">
        <w:rPr>
          <w:rFonts w:asciiTheme="minorHAnsi" w:hAnsiTheme="minorHAnsi" w:cstheme="minorHAnsi"/>
          <w:color w:val="000000" w:themeColor="text1"/>
          <w:sz w:val="18"/>
          <w:szCs w:val="18"/>
        </w:rPr>
        <w:t xml:space="preserve">relse for og af </w:t>
      </w:r>
    </w:p>
    <w:p w:rsidR="004F5852" w:rsidRPr="004F5852" w:rsidRDefault="004F5852" w:rsidP="006A10D2">
      <w:pPr>
        <w:pStyle w:val="Brdtekst"/>
        <w:numPr>
          <w:ilvl w:val="0"/>
          <w:numId w:val="25"/>
        </w:numPr>
        <w:tabs>
          <w:tab w:val="num" w:pos="993"/>
        </w:tabs>
        <w:spacing w:after="0" w:line="276" w:lineRule="auto"/>
        <w:ind w:left="851" w:hanging="284"/>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de ansatte i Ministeriet med underliggende institutioner,</w:t>
      </w:r>
    </w:p>
    <w:p w:rsidR="004F5852" w:rsidRPr="004F5852" w:rsidRDefault="004F5852" w:rsidP="006A10D2">
      <w:pPr>
        <w:pStyle w:val="Brdtekst"/>
        <w:numPr>
          <w:ilvl w:val="0"/>
          <w:numId w:val="25"/>
        </w:numPr>
        <w:tabs>
          <w:tab w:val="num" w:pos="993"/>
        </w:tabs>
        <w:spacing w:after="0" w:line="276" w:lineRule="auto"/>
        <w:ind w:left="851" w:hanging="284"/>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fysiske og juridiske personer, der arbejder for eller samarbejder med Ministeriet, eller Ministeriet som myndi</w:t>
      </w:r>
      <w:r w:rsidRPr="004F5852">
        <w:rPr>
          <w:rFonts w:asciiTheme="minorHAnsi" w:hAnsiTheme="minorHAnsi" w:cstheme="minorHAnsi"/>
          <w:color w:val="000000" w:themeColor="text1"/>
          <w:sz w:val="18"/>
          <w:szCs w:val="18"/>
        </w:rPr>
        <w:t>g</w:t>
      </w:r>
      <w:r w:rsidRPr="004F5852">
        <w:rPr>
          <w:rFonts w:asciiTheme="minorHAnsi" w:hAnsiTheme="minorHAnsi" w:cstheme="minorHAnsi"/>
          <w:color w:val="000000" w:themeColor="text1"/>
          <w:sz w:val="18"/>
          <w:szCs w:val="18"/>
        </w:rPr>
        <w:t>hed har forpligtelser overfor, herunder leverandører, nationale institutioner, EU’s institutioner samt andre i</w:t>
      </w:r>
      <w:r w:rsidRPr="004F5852">
        <w:rPr>
          <w:rFonts w:asciiTheme="minorHAnsi" w:hAnsiTheme="minorHAnsi" w:cstheme="minorHAnsi"/>
          <w:color w:val="000000" w:themeColor="text1"/>
          <w:sz w:val="18"/>
          <w:szCs w:val="18"/>
        </w:rPr>
        <w:t>n</w:t>
      </w:r>
      <w:r w:rsidRPr="004F5852">
        <w:rPr>
          <w:rFonts w:asciiTheme="minorHAnsi" w:hAnsiTheme="minorHAnsi" w:cstheme="minorHAnsi"/>
          <w:color w:val="000000" w:themeColor="text1"/>
          <w:sz w:val="18"/>
          <w:szCs w:val="18"/>
        </w:rPr>
        <w:t>ternationale institutioner.</w:t>
      </w:r>
    </w:p>
    <w:p w:rsidR="004F5852" w:rsidRPr="004F5852" w:rsidRDefault="004F5852" w:rsidP="006A10D2">
      <w:pPr>
        <w:pStyle w:val="Brdtekst"/>
        <w:numPr>
          <w:ilvl w:val="0"/>
          <w:numId w:val="25"/>
        </w:numPr>
        <w:tabs>
          <w:tab w:val="num" w:pos="993"/>
        </w:tabs>
        <w:spacing w:after="0" w:line="276" w:lineRule="auto"/>
        <w:ind w:left="851" w:hanging="284"/>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 xml:space="preserve">fysiske og juridiske personer, der ikke er omfattet af </w:t>
      </w:r>
      <w:r w:rsidR="00635EA4">
        <w:rPr>
          <w:rFonts w:asciiTheme="minorHAnsi" w:hAnsiTheme="minorHAnsi" w:cstheme="minorHAnsi"/>
          <w:color w:val="000000" w:themeColor="text1"/>
          <w:sz w:val="18"/>
          <w:szCs w:val="18"/>
        </w:rPr>
        <w:t>pkt.</w:t>
      </w:r>
      <w:r w:rsidRPr="004F5852">
        <w:rPr>
          <w:rFonts w:asciiTheme="minorHAnsi" w:hAnsiTheme="minorHAnsi" w:cstheme="minorHAnsi"/>
          <w:color w:val="000000" w:themeColor="text1"/>
          <w:sz w:val="18"/>
          <w:szCs w:val="18"/>
        </w:rPr>
        <w:t xml:space="preserve"> i og </w:t>
      </w:r>
      <w:proofErr w:type="spellStart"/>
      <w:r w:rsidRPr="004F5852">
        <w:rPr>
          <w:rFonts w:asciiTheme="minorHAnsi" w:hAnsiTheme="minorHAnsi" w:cstheme="minorHAnsi"/>
          <w:color w:val="000000" w:themeColor="text1"/>
          <w:sz w:val="18"/>
          <w:szCs w:val="18"/>
        </w:rPr>
        <w:t>ii</w:t>
      </w:r>
      <w:proofErr w:type="spellEnd"/>
      <w:r w:rsidRPr="004F5852">
        <w:rPr>
          <w:rFonts w:asciiTheme="minorHAnsi" w:hAnsiTheme="minorHAnsi" w:cstheme="minorHAnsi"/>
          <w:color w:val="000000" w:themeColor="text1"/>
          <w:sz w:val="18"/>
          <w:szCs w:val="18"/>
        </w:rPr>
        <w:t xml:space="preserve"> ovenfor, fx borgere og virksomheder i Danmark, i EU eller internationalt, herunder i forbindelse med videregivelse af Leverancen ved evt. konkurrenceudsæ</w:t>
      </w:r>
      <w:r w:rsidRPr="004F5852">
        <w:rPr>
          <w:rFonts w:asciiTheme="minorHAnsi" w:hAnsiTheme="minorHAnsi" w:cstheme="minorHAnsi"/>
          <w:color w:val="000000" w:themeColor="text1"/>
          <w:sz w:val="18"/>
          <w:szCs w:val="18"/>
        </w:rPr>
        <w:t>t</w:t>
      </w:r>
      <w:r w:rsidRPr="004F5852">
        <w:rPr>
          <w:rFonts w:asciiTheme="minorHAnsi" w:hAnsiTheme="minorHAnsi" w:cstheme="minorHAnsi"/>
          <w:color w:val="000000" w:themeColor="text1"/>
          <w:sz w:val="18"/>
          <w:szCs w:val="18"/>
        </w:rPr>
        <w:t>telse eller opgavevaretagelse m.v.</w:t>
      </w:r>
    </w:p>
    <w:p w:rsidR="004F5852" w:rsidRPr="004F5852" w:rsidRDefault="004F5852" w:rsidP="006A10D2">
      <w:pPr>
        <w:pStyle w:val="Brdtekst"/>
        <w:tabs>
          <w:tab w:val="clear" w:pos="1427"/>
          <w:tab w:val="num" w:pos="426"/>
          <w:tab w:val="num" w:pos="567"/>
        </w:tabs>
        <w:spacing w:after="0" w:line="276" w:lineRule="auto"/>
        <w:ind w:left="426" w:hanging="568"/>
        <w:rPr>
          <w:rFonts w:asciiTheme="minorHAnsi" w:hAnsiTheme="minorHAnsi" w:cstheme="minorHAnsi"/>
          <w:color w:val="000000" w:themeColor="text1"/>
          <w:sz w:val="18"/>
          <w:szCs w:val="18"/>
        </w:rPr>
      </w:pPr>
    </w:p>
    <w:p w:rsidR="004F5852" w:rsidRPr="004F5852" w:rsidRDefault="004F5852" w:rsidP="006A10D2">
      <w:pPr>
        <w:pStyle w:val="Brdtekst"/>
        <w:tabs>
          <w:tab w:val="clear" w:pos="1427"/>
          <w:tab w:val="num" w:pos="426"/>
          <w:tab w:val="num" w:pos="567"/>
        </w:tabs>
        <w:spacing w:after="0" w:line="276" w:lineRule="auto"/>
        <w:ind w:left="426" w:firstLine="0"/>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 xml:space="preserve">Ved eksemplarfremstilling i </w:t>
      </w:r>
      <w:r w:rsidR="00635EA4">
        <w:rPr>
          <w:rFonts w:asciiTheme="minorHAnsi" w:hAnsiTheme="minorHAnsi" w:cstheme="minorHAnsi"/>
          <w:color w:val="000000" w:themeColor="text1"/>
          <w:sz w:val="18"/>
          <w:szCs w:val="18"/>
        </w:rPr>
        <w:t>pkt.</w:t>
      </w:r>
      <w:r w:rsidRPr="004F5852">
        <w:rPr>
          <w:rFonts w:asciiTheme="minorHAnsi" w:hAnsiTheme="minorHAnsi" w:cstheme="minorHAnsi"/>
          <w:color w:val="000000" w:themeColor="text1"/>
          <w:sz w:val="18"/>
          <w:szCs w:val="18"/>
        </w:rPr>
        <w:t xml:space="preserve"> i-</w:t>
      </w:r>
      <w:proofErr w:type="spellStart"/>
      <w:r w:rsidRPr="004F5852">
        <w:rPr>
          <w:rFonts w:asciiTheme="minorHAnsi" w:hAnsiTheme="minorHAnsi" w:cstheme="minorHAnsi"/>
          <w:color w:val="000000" w:themeColor="text1"/>
          <w:sz w:val="18"/>
          <w:szCs w:val="18"/>
        </w:rPr>
        <w:t>iii</w:t>
      </w:r>
      <w:proofErr w:type="spellEnd"/>
      <w:r w:rsidRPr="004F5852">
        <w:rPr>
          <w:rFonts w:asciiTheme="minorHAnsi" w:hAnsiTheme="minorHAnsi" w:cstheme="minorHAnsi"/>
          <w:color w:val="000000" w:themeColor="text1"/>
          <w:sz w:val="18"/>
          <w:szCs w:val="18"/>
        </w:rPr>
        <w:t xml:space="preserve"> ovenfor forstås fx – men ikke udtømmende – kopiering i papirformat samt </w:t>
      </w:r>
      <w:proofErr w:type="spellStart"/>
      <w:r w:rsidRPr="004F5852">
        <w:rPr>
          <w:rFonts w:asciiTheme="minorHAnsi" w:hAnsiTheme="minorHAnsi" w:cstheme="minorHAnsi"/>
          <w:color w:val="000000" w:themeColor="text1"/>
          <w:sz w:val="18"/>
          <w:szCs w:val="18"/>
        </w:rPr>
        <w:t>upl</w:t>
      </w:r>
      <w:r w:rsidRPr="004F5852">
        <w:rPr>
          <w:rFonts w:asciiTheme="minorHAnsi" w:hAnsiTheme="minorHAnsi" w:cstheme="minorHAnsi"/>
          <w:color w:val="000000" w:themeColor="text1"/>
          <w:sz w:val="18"/>
          <w:szCs w:val="18"/>
        </w:rPr>
        <w:t>o</w:t>
      </w:r>
      <w:r w:rsidRPr="004F5852">
        <w:rPr>
          <w:rFonts w:asciiTheme="minorHAnsi" w:hAnsiTheme="minorHAnsi" w:cstheme="minorHAnsi"/>
          <w:color w:val="000000" w:themeColor="text1"/>
          <w:sz w:val="18"/>
          <w:szCs w:val="18"/>
        </w:rPr>
        <w:t>ading</w:t>
      </w:r>
      <w:proofErr w:type="spellEnd"/>
      <w:r w:rsidRPr="004F5852">
        <w:rPr>
          <w:rFonts w:asciiTheme="minorHAnsi" w:hAnsiTheme="minorHAnsi" w:cstheme="minorHAnsi"/>
          <w:color w:val="000000" w:themeColor="text1"/>
          <w:sz w:val="18"/>
          <w:szCs w:val="18"/>
        </w:rPr>
        <w:t xml:space="preserve"> til og </w:t>
      </w:r>
      <w:proofErr w:type="spellStart"/>
      <w:r w:rsidRPr="004F5852">
        <w:rPr>
          <w:rFonts w:asciiTheme="minorHAnsi" w:hAnsiTheme="minorHAnsi" w:cstheme="minorHAnsi"/>
          <w:color w:val="000000" w:themeColor="text1"/>
          <w:sz w:val="18"/>
          <w:szCs w:val="18"/>
        </w:rPr>
        <w:t>downloading</w:t>
      </w:r>
      <w:proofErr w:type="spellEnd"/>
      <w:r w:rsidRPr="004F5852">
        <w:rPr>
          <w:rFonts w:asciiTheme="minorHAnsi" w:hAnsiTheme="minorHAnsi" w:cstheme="minorHAnsi"/>
          <w:color w:val="000000" w:themeColor="text1"/>
          <w:sz w:val="18"/>
          <w:szCs w:val="18"/>
        </w:rPr>
        <w:t xml:space="preserve"> fra internettet.</w:t>
      </w:r>
    </w:p>
    <w:p w:rsidR="004F5852" w:rsidRPr="004F5852" w:rsidRDefault="004F5852" w:rsidP="006A10D2">
      <w:pPr>
        <w:pStyle w:val="Brdtekst"/>
        <w:tabs>
          <w:tab w:val="clear" w:pos="1427"/>
          <w:tab w:val="num" w:pos="426"/>
          <w:tab w:val="num" w:pos="567"/>
        </w:tabs>
        <w:spacing w:after="0" w:line="276" w:lineRule="auto"/>
        <w:ind w:left="426" w:firstLine="0"/>
        <w:rPr>
          <w:rFonts w:asciiTheme="minorHAnsi" w:hAnsiTheme="minorHAnsi" w:cstheme="minorHAnsi"/>
          <w:color w:val="000000" w:themeColor="text1"/>
          <w:sz w:val="18"/>
          <w:szCs w:val="18"/>
        </w:rPr>
      </w:pPr>
    </w:p>
    <w:p w:rsidR="004F5852" w:rsidRPr="004F5852" w:rsidRDefault="004F5852" w:rsidP="006A10D2">
      <w:pPr>
        <w:pStyle w:val="Brdtekst"/>
        <w:tabs>
          <w:tab w:val="clear" w:pos="1427"/>
          <w:tab w:val="num" w:pos="426"/>
          <w:tab w:val="num" w:pos="567"/>
        </w:tabs>
        <w:spacing w:after="0" w:line="276" w:lineRule="auto"/>
        <w:ind w:left="426" w:firstLine="0"/>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 xml:space="preserve">Ved tilgængeliggørelse i </w:t>
      </w:r>
      <w:r w:rsidR="00635EA4">
        <w:rPr>
          <w:rFonts w:asciiTheme="minorHAnsi" w:hAnsiTheme="minorHAnsi" w:cstheme="minorHAnsi"/>
          <w:color w:val="000000" w:themeColor="text1"/>
          <w:sz w:val="18"/>
          <w:szCs w:val="18"/>
        </w:rPr>
        <w:t>pkt.</w:t>
      </w:r>
      <w:r w:rsidRPr="004F5852">
        <w:rPr>
          <w:rFonts w:asciiTheme="minorHAnsi" w:hAnsiTheme="minorHAnsi" w:cstheme="minorHAnsi"/>
          <w:color w:val="000000" w:themeColor="text1"/>
          <w:sz w:val="18"/>
          <w:szCs w:val="18"/>
        </w:rPr>
        <w:t xml:space="preserve"> i-</w:t>
      </w:r>
      <w:proofErr w:type="spellStart"/>
      <w:r w:rsidRPr="004F5852">
        <w:rPr>
          <w:rFonts w:asciiTheme="minorHAnsi" w:hAnsiTheme="minorHAnsi" w:cstheme="minorHAnsi"/>
          <w:color w:val="000000" w:themeColor="text1"/>
          <w:sz w:val="18"/>
          <w:szCs w:val="18"/>
        </w:rPr>
        <w:t>iii</w:t>
      </w:r>
      <w:proofErr w:type="spellEnd"/>
      <w:r w:rsidRPr="004F5852">
        <w:rPr>
          <w:rFonts w:asciiTheme="minorHAnsi" w:hAnsiTheme="minorHAnsi" w:cstheme="minorHAnsi"/>
          <w:color w:val="000000" w:themeColor="text1"/>
          <w:sz w:val="18"/>
          <w:szCs w:val="18"/>
        </w:rPr>
        <w:t xml:space="preserve"> ovenfor forstås fx – men ikke udtømmende – spredning af fysiske kopier, præse</w:t>
      </w:r>
      <w:r w:rsidRPr="004F5852">
        <w:rPr>
          <w:rFonts w:asciiTheme="minorHAnsi" w:hAnsiTheme="minorHAnsi" w:cstheme="minorHAnsi"/>
          <w:color w:val="000000" w:themeColor="text1"/>
          <w:sz w:val="18"/>
          <w:szCs w:val="18"/>
        </w:rPr>
        <w:t>n</w:t>
      </w:r>
      <w:r w:rsidRPr="004F5852">
        <w:rPr>
          <w:rFonts w:asciiTheme="minorHAnsi" w:hAnsiTheme="minorHAnsi" w:cstheme="minorHAnsi"/>
          <w:color w:val="000000" w:themeColor="text1"/>
          <w:sz w:val="18"/>
          <w:szCs w:val="18"/>
        </w:rPr>
        <w:t xml:space="preserve">tation for fysisk tilstedeværende modtagere, udsendelse i radio og tv samt </w:t>
      </w:r>
      <w:proofErr w:type="spellStart"/>
      <w:r w:rsidRPr="004F5852">
        <w:rPr>
          <w:rFonts w:asciiTheme="minorHAnsi" w:hAnsiTheme="minorHAnsi" w:cstheme="minorHAnsi"/>
          <w:color w:val="000000" w:themeColor="text1"/>
          <w:sz w:val="18"/>
          <w:szCs w:val="18"/>
        </w:rPr>
        <w:t>tilrådighedsstillelse</w:t>
      </w:r>
      <w:proofErr w:type="spellEnd"/>
      <w:r w:rsidRPr="004F5852">
        <w:rPr>
          <w:rFonts w:asciiTheme="minorHAnsi" w:hAnsiTheme="minorHAnsi" w:cstheme="minorHAnsi"/>
          <w:color w:val="000000" w:themeColor="text1"/>
          <w:sz w:val="18"/>
          <w:szCs w:val="18"/>
        </w:rPr>
        <w:t xml:space="preserve"> på internettet.</w:t>
      </w:r>
    </w:p>
    <w:p w:rsidR="004F5852" w:rsidRPr="004F5852" w:rsidRDefault="004F5852" w:rsidP="006A10D2">
      <w:pPr>
        <w:pStyle w:val="Brdtekst"/>
        <w:tabs>
          <w:tab w:val="clear" w:pos="1427"/>
          <w:tab w:val="num" w:pos="426"/>
          <w:tab w:val="num" w:pos="567"/>
        </w:tabs>
        <w:spacing w:after="0" w:line="276" w:lineRule="auto"/>
        <w:ind w:left="426" w:hanging="568"/>
        <w:rPr>
          <w:rFonts w:asciiTheme="minorHAnsi" w:hAnsiTheme="minorHAnsi" w:cstheme="minorHAnsi"/>
          <w:color w:val="000000" w:themeColor="text1"/>
          <w:sz w:val="18"/>
          <w:szCs w:val="18"/>
        </w:rPr>
      </w:pPr>
    </w:p>
    <w:p w:rsidR="004F5852" w:rsidRPr="004F5852" w:rsidRDefault="00716662"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Pr>
          <w:rFonts w:asciiTheme="minorHAnsi" w:hAnsiTheme="minorHAnsi" w:cstheme="minorHAnsi"/>
          <w:sz w:val="18"/>
          <w:szCs w:val="18"/>
        </w:rPr>
        <w:t>Departementet</w:t>
      </w:r>
      <w:r w:rsidR="004F5852" w:rsidRPr="004F5852">
        <w:rPr>
          <w:rFonts w:asciiTheme="minorHAnsi" w:hAnsiTheme="minorHAnsi" w:cstheme="minorHAnsi"/>
          <w:color w:val="000000" w:themeColor="text1"/>
          <w:sz w:val="18"/>
          <w:szCs w:val="18"/>
        </w:rPr>
        <w:t xml:space="preserve"> og tredjemand, jf. Almindelige </w:t>
      </w:r>
      <w:r w:rsidR="002605DD">
        <w:rPr>
          <w:rFonts w:asciiTheme="minorHAnsi" w:hAnsiTheme="minorHAnsi" w:cstheme="minorHAnsi"/>
          <w:color w:val="000000" w:themeColor="text1"/>
          <w:sz w:val="18"/>
          <w:szCs w:val="18"/>
        </w:rPr>
        <w:t>B</w:t>
      </w:r>
      <w:r w:rsidR="004F5852" w:rsidRPr="004F5852">
        <w:rPr>
          <w:rFonts w:asciiTheme="minorHAnsi" w:hAnsiTheme="minorHAnsi" w:cstheme="minorHAnsi"/>
          <w:color w:val="000000" w:themeColor="text1"/>
          <w:sz w:val="18"/>
          <w:szCs w:val="18"/>
        </w:rPr>
        <w:t xml:space="preserve">estemmelser </w:t>
      </w:r>
      <w:r w:rsidR="00635EA4">
        <w:rPr>
          <w:rFonts w:asciiTheme="minorHAnsi" w:hAnsiTheme="minorHAnsi" w:cstheme="minorHAnsi"/>
          <w:color w:val="000000" w:themeColor="text1"/>
          <w:sz w:val="18"/>
          <w:szCs w:val="18"/>
        </w:rPr>
        <w:t>pkt.</w:t>
      </w:r>
      <w:r w:rsidR="004F5852" w:rsidRPr="004F5852">
        <w:rPr>
          <w:rFonts w:asciiTheme="minorHAnsi" w:hAnsiTheme="minorHAnsi" w:cstheme="minorHAnsi"/>
          <w:color w:val="000000" w:themeColor="text1"/>
          <w:sz w:val="18"/>
          <w:szCs w:val="18"/>
        </w:rPr>
        <w:t xml:space="preserve"> 1</w:t>
      </w:r>
      <w:r w:rsidR="0027590D">
        <w:rPr>
          <w:rFonts w:asciiTheme="minorHAnsi" w:hAnsiTheme="minorHAnsi" w:cstheme="minorHAnsi"/>
          <w:color w:val="000000" w:themeColor="text1"/>
          <w:sz w:val="18"/>
          <w:szCs w:val="18"/>
        </w:rPr>
        <w:t>2</w:t>
      </w:r>
      <w:r w:rsidR="004F5852" w:rsidRPr="004F5852">
        <w:rPr>
          <w:rFonts w:asciiTheme="minorHAnsi" w:hAnsiTheme="minorHAnsi" w:cstheme="minorHAnsi"/>
          <w:color w:val="000000" w:themeColor="text1"/>
          <w:sz w:val="18"/>
          <w:szCs w:val="18"/>
        </w:rPr>
        <w:t>.4 i-</w:t>
      </w:r>
      <w:proofErr w:type="spellStart"/>
      <w:r w:rsidR="004F5852" w:rsidRPr="004F5852">
        <w:rPr>
          <w:rFonts w:asciiTheme="minorHAnsi" w:hAnsiTheme="minorHAnsi" w:cstheme="minorHAnsi"/>
          <w:color w:val="000000" w:themeColor="text1"/>
          <w:sz w:val="18"/>
          <w:szCs w:val="18"/>
        </w:rPr>
        <w:t>iii</w:t>
      </w:r>
      <w:proofErr w:type="spellEnd"/>
      <w:r w:rsidR="004F5852" w:rsidRPr="004F5852">
        <w:rPr>
          <w:rFonts w:asciiTheme="minorHAnsi" w:hAnsiTheme="minorHAnsi" w:cstheme="minorHAnsi"/>
          <w:color w:val="000000" w:themeColor="text1"/>
          <w:sz w:val="18"/>
          <w:szCs w:val="18"/>
        </w:rPr>
        <w:t>, har desuden royalty-fri, ikke-eksklusiv og uigenkaldelig brugsret til Underliggende Materiale, der er inkorporeret i Leverancen, fx i form af data, koder, beskr</w:t>
      </w:r>
      <w:r w:rsidR="004F5852" w:rsidRPr="004F5852">
        <w:rPr>
          <w:rFonts w:asciiTheme="minorHAnsi" w:hAnsiTheme="minorHAnsi" w:cstheme="minorHAnsi"/>
          <w:color w:val="000000" w:themeColor="text1"/>
          <w:sz w:val="18"/>
          <w:szCs w:val="18"/>
        </w:rPr>
        <w:t>i</w:t>
      </w:r>
      <w:r w:rsidR="004F5852" w:rsidRPr="004F5852">
        <w:rPr>
          <w:rFonts w:asciiTheme="minorHAnsi" w:hAnsiTheme="minorHAnsi" w:cstheme="minorHAnsi"/>
          <w:color w:val="000000" w:themeColor="text1"/>
          <w:sz w:val="18"/>
          <w:szCs w:val="18"/>
        </w:rPr>
        <w:t>velser og dokumentation, i det omfang det er nødvendigt for at kunne udnytte den oven</w:t>
      </w:r>
      <w:r w:rsidR="008D387A">
        <w:rPr>
          <w:rFonts w:asciiTheme="minorHAnsi" w:hAnsiTheme="minorHAnsi" w:cstheme="minorHAnsi"/>
          <w:color w:val="000000" w:themeColor="text1"/>
          <w:sz w:val="18"/>
          <w:szCs w:val="18"/>
        </w:rPr>
        <w:t xml:space="preserve"> </w:t>
      </w:r>
      <w:r w:rsidR="004F5852" w:rsidRPr="004F5852">
        <w:rPr>
          <w:rFonts w:asciiTheme="minorHAnsi" w:hAnsiTheme="minorHAnsi" w:cstheme="minorHAnsi"/>
          <w:color w:val="000000" w:themeColor="text1"/>
          <w:sz w:val="18"/>
          <w:szCs w:val="18"/>
        </w:rPr>
        <w:t>for beskrevne brugsret til Leverancen.</w:t>
      </w:r>
    </w:p>
    <w:p w:rsidR="004F5852" w:rsidRPr="004F5852" w:rsidRDefault="004F5852" w:rsidP="006A10D2">
      <w:pPr>
        <w:pStyle w:val="Brdtekst"/>
        <w:tabs>
          <w:tab w:val="clear" w:pos="1427"/>
          <w:tab w:val="num" w:pos="426"/>
          <w:tab w:val="num" w:pos="567"/>
        </w:tabs>
        <w:spacing w:after="0" w:line="276" w:lineRule="auto"/>
        <w:ind w:left="426" w:hanging="568"/>
        <w:rPr>
          <w:rFonts w:asciiTheme="minorHAnsi" w:hAnsiTheme="minorHAnsi" w:cstheme="minorHAnsi"/>
          <w:color w:val="000000" w:themeColor="text1"/>
          <w:sz w:val="18"/>
          <w:szCs w:val="18"/>
        </w:rPr>
      </w:pPr>
    </w:p>
    <w:p w:rsidR="004F5852" w:rsidRPr="004F5852" w:rsidRDefault="00716662"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Pr>
          <w:rFonts w:asciiTheme="minorHAnsi" w:hAnsiTheme="minorHAnsi" w:cstheme="minorHAnsi"/>
          <w:sz w:val="18"/>
          <w:szCs w:val="18"/>
        </w:rPr>
        <w:t>Departementet</w:t>
      </w:r>
      <w:r w:rsidR="004F5852" w:rsidRPr="004F5852">
        <w:rPr>
          <w:rFonts w:asciiTheme="minorHAnsi" w:hAnsiTheme="minorHAnsi" w:cstheme="minorHAnsi"/>
          <w:color w:val="000000" w:themeColor="text1"/>
          <w:sz w:val="18"/>
          <w:szCs w:val="18"/>
        </w:rPr>
        <w:t xml:space="preserve">s anvendelse af Leverancen og </w:t>
      </w:r>
      <w:r w:rsidR="00B16C9D">
        <w:rPr>
          <w:rFonts w:asciiTheme="minorHAnsi" w:hAnsiTheme="minorHAnsi" w:cstheme="minorHAnsi"/>
          <w:color w:val="000000" w:themeColor="text1"/>
          <w:sz w:val="18"/>
          <w:szCs w:val="18"/>
        </w:rPr>
        <w:t>U</w:t>
      </w:r>
      <w:r w:rsidR="004F5852" w:rsidRPr="004F5852">
        <w:rPr>
          <w:rFonts w:asciiTheme="minorHAnsi" w:hAnsiTheme="minorHAnsi" w:cstheme="minorHAnsi"/>
          <w:color w:val="000000" w:themeColor="text1"/>
          <w:sz w:val="18"/>
          <w:szCs w:val="18"/>
        </w:rPr>
        <w:t xml:space="preserve">nderliggende </w:t>
      </w:r>
      <w:r w:rsidR="00B16C9D">
        <w:rPr>
          <w:rFonts w:asciiTheme="minorHAnsi" w:hAnsiTheme="minorHAnsi" w:cstheme="minorHAnsi"/>
          <w:color w:val="000000" w:themeColor="text1"/>
          <w:sz w:val="18"/>
          <w:szCs w:val="18"/>
        </w:rPr>
        <w:t>M</w:t>
      </w:r>
      <w:r w:rsidR="004F5852" w:rsidRPr="004F5852">
        <w:rPr>
          <w:rFonts w:asciiTheme="minorHAnsi" w:hAnsiTheme="minorHAnsi" w:cstheme="minorHAnsi"/>
          <w:color w:val="000000" w:themeColor="text1"/>
          <w:sz w:val="18"/>
          <w:szCs w:val="18"/>
        </w:rPr>
        <w:t xml:space="preserve">ateriale i henhold til Almindelige </w:t>
      </w:r>
      <w:r w:rsidR="002605DD">
        <w:rPr>
          <w:rFonts w:asciiTheme="minorHAnsi" w:hAnsiTheme="minorHAnsi" w:cstheme="minorHAnsi"/>
          <w:color w:val="000000" w:themeColor="text1"/>
          <w:sz w:val="18"/>
          <w:szCs w:val="18"/>
        </w:rPr>
        <w:t>B</w:t>
      </w:r>
      <w:r w:rsidR="004F5852" w:rsidRPr="004F5852">
        <w:rPr>
          <w:rFonts w:asciiTheme="minorHAnsi" w:hAnsiTheme="minorHAnsi" w:cstheme="minorHAnsi"/>
          <w:color w:val="000000" w:themeColor="text1"/>
          <w:sz w:val="18"/>
          <w:szCs w:val="18"/>
        </w:rPr>
        <w:t xml:space="preserve">estemmelser </w:t>
      </w:r>
      <w:r w:rsidR="00635EA4">
        <w:rPr>
          <w:rFonts w:asciiTheme="minorHAnsi" w:hAnsiTheme="minorHAnsi" w:cstheme="minorHAnsi"/>
          <w:color w:val="000000" w:themeColor="text1"/>
          <w:sz w:val="18"/>
          <w:szCs w:val="18"/>
        </w:rPr>
        <w:t>pkt.</w:t>
      </w:r>
      <w:r w:rsidR="004F5852" w:rsidRPr="004F5852">
        <w:rPr>
          <w:rFonts w:asciiTheme="minorHAnsi" w:hAnsiTheme="minorHAnsi" w:cstheme="minorHAnsi"/>
          <w:color w:val="000000" w:themeColor="text1"/>
          <w:sz w:val="18"/>
          <w:szCs w:val="18"/>
        </w:rPr>
        <w:t xml:space="preserve"> 1</w:t>
      </w:r>
      <w:r w:rsidR="0027590D">
        <w:rPr>
          <w:rFonts w:asciiTheme="minorHAnsi" w:hAnsiTheme="minorHAnsi" w:cstheme="minorHAnsi"/>
          <w:color w:val="000000" w:themeColor="text1"/>
          <w:sz w:val="18"/>
          <w:szCs w:val="18"/>
        </w:rPr>
        <w:t>2</w:t>
      </w:r>
      <w:r w:rsidR="004F5852" w:rsidRPr="004F5852">
        <w:rPr>
          <w:rFonts w:asciiTheme="minorHAnsi" w:hAnsiTheme="minorHAnsi" w:cstheme="minorHAnsi"/>
          <w:color w:val="000000" w:themeColor="text1"/>
          <w:sz w:val="18"/>
          <w:szCs w:val="18"/>
        </w:rPr>
        <w:t>.4 i-</w:t>
      </w:r>
      <w:proofErr w:type="spellStart"/>
      <w:r w:rsidR="004F5852" w:rsidRPr="004F5852">
        <w:rPr>
          <w:rFonts w:asciiTheme="minorHAnsi" w:hAnsiTheme="minorHAnsi" w:cstheme="minorHAnsi"/>
          <w:color w:val="000000" w:themeColor="text1"/>
          <w:sz w:val="18"/>
          <w:szCs w:val="18"/>
        </w:rPr>
        <w:t>iii</w:t>
      </w:r>
      <w:proofErr w:type="spellEnd"/>
      <w:r w:rsidR="004F5852" w:rsidRPr="004F5852">
        <w:rPr>
          <w:rFonts w:asciiTheme="minorHAnsi" w:hAnsiTheme="minorHAnsi" w:cstheme="minorHAnsi"/>
          <w:color w:val="000000" w:themeColor="text1"/>
          <w:sz w:val="18"/>
          <w:szCs w:val="18"/>
        </w:rPr>
        <w:t xml:space="preserve"> skal altid ske med behørig kildehenvisning. </w:t>
      </w:r>
    </w:p>
    <w:p w:rsidR="004F5852" w:rsidRPr="004F5852" w:rsidRDefault="004F5852" w:rsidP="009D504E">
      <w:pPr>
        <w:pStyle w:val="Brdtekst"/>
        <w:tabs>
          <w:tab w:val="clear" w:pos="1427"/>
          <w:tab w:val="num" w:pos="2147"/>
        </w:tabs>
        <w:spacing w:after="0" w:line="276" w:lineRule="auto"/>
        <w:ind w:left="0" w:firstLine="0"/>
        <w:rPr>
          <w:rFonts w:asciiTheme="minorHAnsi" w:hAnsiTheme="minorHAnsi" w:cstheme="minorHAnsi"/>
          <w:color w:val="000000" w:themeColor="text1"/>
          <w:sz w:val="18"/>
          <w:szCs w:val="18"/>
        </w:rPr>
      </w:pPr>
    </w:p>
    <w:p w:rsidR="009D504E" w:rsidRPr="009D504E" w:rsidRDefault="00716662"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Pr>
          <w:rFonts w:asciiTheme="minorHAnsi" w:hAnsiTheme="minorHAnsi" w:cstheme="minorHAnsi"/>
          <w:sz w:val="18"/>
          <w:szCs w:val="18"/>
        </w:rPr>
        <w:t>Departementet</w:t>
      </w:r>
      <w:r w:rsidR="009D504E" w:rsidRPr="00E979B4">
        <w:rPr>
          <w:rFonts w:asciiTheme="minorHAnsi" w:hAnsiTheme="minorHAnsi" w:cstheme="minorHAnsi"/>
          <w:color w:val="000000" w:themeColor="text1"/>
          <w:sz w:val="18"/>
          <w:szCs w:val="18"/>
        </w:rPr>
        <w:t xml:space="preserve"> og tredjemand, jf. Almindelige </w:t>
      </w:r>
      <w:r w:rsidR="009D504E">
        <w:rPr>
          <w:rFonts w:asciiTheme="minorHAnsi" w:hAnsiTheme="minorHAnsi" w:cstheme="minorHAnsi"/>
          <w:color w:val="000000" w:themeColor="text1"/>
          <w:sz w:val="18"/>
          <w:szCs w:val="18"/>
        </w:rPr>
        <w:t>B</w:t>
      </w:r>
      <w:r w:rsidR="009D504E" w:rsidRPr="00E979B4">
        <w:rPr>
          <w:rFonts w:asciiTheme="minorHAnsi" w:hAnsiTheme="minorHAnsi" w:cstheme="minorHAnsi"/>
          <w:color w:val="000000" w:themeColor="text1"/>
          <w:sz w:val="18"/>
          <w:szCs w:val="18"/>
        </w:rPr>
        <w:t>estemmelser pkt. 1</w:t>
      </w:r>
      <w:r w:rsidR="0027590D">
        <w:rPr>
          <w:rFonts w:asciiTheme="minorHAnsi" w:hAnsiTheme="minorHAnsi" w:cstheme="minorHAnsi"/>
          <w:color w:val="000000" w:themeColor="text1"/>
          <w:sz w:val="18"/>
          <w:szCs w:val="18"/>
        </w:rPr>
        <w:t>2</w:t>
      </w:r>
      <w:r w:rsidR="009D504E" w:rsidRPr="00E979B4">
        <w:rPr>
          <w:rFonts w:asciiTheme="minorHAnsi" w:hAnsiTheme="minorHAnsi" w:cstheme="minorHAnsi"/>
          <w:color w:val="000000" w:themeColor="text1"/>
          <w:sz w:val="18"/>
          <w:szCs w:val="18"/>
        </w:rPr>
        <w:t>.4 i-</w:t>
      </w:r>
      <w:proofErr w:type="spellStart"/>
      <w:r w:rsidR="009D504E" w:rsidRPr="00E979B4">
        <w:rPr>
          <w:rFonts w:asciiTheme="minorHAnsi" w:hAnsiTheme="minorHAnsi" w:cstheme="minorHAnsi"/>
          <w:color w:val="000000" w:themeColor="text1"/>
          <w:sz w:val="18"/>
          <w:szCs w:val="18"/>
        </w:rPr>
        <w:t>iii</w:t>
      </w:r>
      <w:proofErr w:type="spellEnd"/>
      <w:r w:rsidR="009D504E" w:rsidRPr="00E979B4">
        <w:rPr>
          <w:rFonts w:asciiTheme="minorHAnsi" w:hAnsiTheme="minorHAnsi" w:cstheme="minorHAnsi"/>
          <w:color w:val="000000" w:themeColor="text1"/>
          <w:sz w:val="18"/>
          <w:szCs w:val="18"/>
        </w:rPr>
        <w:t>, har bl.a. i forbindelse med eksempla</w:t>
      </w:r>
      <w:r w:rsidR="009D504E" w:rsidRPr="00E979B4">
        <w:rPr>
          <w:rFonts w:asciiTheme="minorHAnsi" w:hAnsiTheme="minorHAnsi" w:cstheme="minorHAnsi"/>
          <w:color w:val="000000" w:themeColor="text1"/>
          <w:sz w:val="18"/>
          <w:szCs w:val="18"/>
        </w:rPr>
        <w:t>r</w:t>
      </w:r>
      <w:r w:rsidR="009D504E" w:rsidRPr="00E979B4">
        <w:rPr>
          <w:rFonts w:asciiTheme="minorHAnsi" w:hAnsiTheme="minorHAnsi" w:cstheme="minorHAnsi"/>
          <w:color w:val="000000" w:themeColor="text1"/>
          <w:sz w:val="18"/>
          <w:szCs w:val="18"/>
        </w:rPr>
        <w:t>fremstilling og tilgængeliggørelse i forhold til skriftlige leverancer (rapporter o.l.) ret til at formidle disse og i den fo</w:t>
      </w:r>
      <w:r w:rsidR="009D504E" w:rsidRPr="00E979B4">
        <w:rPr>
          <w:rFonts w:asciiTheme="minorHAnsi" w:hAnsiTheme="minorHAnsi" w:cstheme="minorHAnsi"/>
          <w:color w:val="000000" w:themeColor="text1"/>
          <w:sz w:val="18"/>
          <w:szCs w:val="18"/>
        </w:rPr>
        <w:t>r</w:t>
      </w:r>
      <w:r w:rsidR="009D504E" w:rsidRPr="00E979B4">
        <w:rPr>
          <w:rFonts w:asciiTheme="minorHAnsi" w:hAnsiTheme="minorHAnsi" w:cstheme="minorHAnsi"/>
          <w:color w:val="000000" w:themeColor="text1"/>
          <w:sz w:val="18"/>
          <w:szCs w:val="18"/>
        </w:rPr>
        <w:t xml:space="preserve">bindelse forkorte, opdele og oversætte </w:t>
      </w:r>
      <w:r w:rsidR="00F92D1A">
        <w:rPr>
          <w:rFonts w:asciiTheme="minorHAnsi" w:hAnsiTheme="minorHAnsi" w:cstheme="minorHAnsi"/>
          <w:color w:val="000000" w:themeColor="text1"/>
          <w:sz w:val="18"/>
          <w:szCs w:val="18"/>
        </w:rPr>
        <w:t>L</w:t>
      </w:r>
      <w:r w:rsidR="009D504E">
        <w:rPr>
          <w:rFonts w:asciiTheme="minorHAnsi" w:hAnsiTheme="minorHAnsi" w:cstheme="minorHAnsi"/>
          <w:color w:val="000000" w:themeColor="text1"/>
          <w:sz w:val="18"/>
          <w:szCs w:val="18"/>
        </w:rPr>
        <w:t>everancen</w:t>
      </w:r>
      <w:r w:rsidR="009D504E" w:rsidRPr="00E979B4">
        <w:rPr>
          <w:rFonts w:asciiTheme="minorHAnsi" w:hAnsiTheme="minorHAnsi" w:cstheme="minorHAnsi"/>
          <w:color w:val="000000" w:themeColor="text1"/>
          <w:sz w:val="18"/>
          <w:szCs w:val="18"/>
        </w:rPr>
        <w:t xml:space="preserve"> </w:t>
      </w:r>
      <w:r w:rsidR="009D504E" w:rsidRPr="00B51A98">
        <w:rPr>
          <w:rFonts w:asciiTheme="minorHAnsi" w:hAnsiTheme="minorHAnsi" w:cstheme="minorHAnsi"/>
          <w:color w:val="000000" w:themeColor="text1"/>
          <w:sz w:val="18"/>
          <w:szCs w:val="18"/>
        </w:rPr>
        <w:t xml:space="preserve">i </w:t>
      </w:r>
      <w:r>
        <w:rPr>
          <w:rFonts w:asciiTheme="minorHAnsi" w:hAnsiTheme="minorHAnsi" w:cstheme="minorHAnsi"/>
          <w:sz w:val="18"/>
          <w:szCs w:val="18"/>
        </w:rPr>
        <w:t>Departementet</w:t>
      </w:r>
      <w:r w:rsidR="009D504E" w:rsidRPr="00B51A98">
        <w:rPr>
          <w:rFonts w:asciiTheme="minorHAnsi" w:hAnsiTheme="minorHAnsi" w:cstheme="minorHAnsi"/>
          <w:color w:val="000000" w:themeColor="text1"/>
          <w:sz w:val="18"/>
          <w:szCs w:val="18"/>
        </w:rPr>
        <w:t xml:space="preserve"> eller i Ministeriets navn</w:t>
      </w:r>
      <w:r w:rsidR="009D504E" w:rsidRPr="00E979B4">
        <w:rPr>
          <w:rFonts w:asciiTheme="minorHAnsi" w:hAnsiTheme="minorHAnsi" w:cstheme="minorHAnsi"/>
          <w:color w:val="000000" w:themeColor="text1"/>
          <w:sz w:val="18"/>
          <w:szCs w:val="18"/>
        </w:rPr>
        <w:t>. For så vidt angår a</w:t>
      </w:r>
      <w:r w:rsidR="009D504E" w:rsidRPr="00E979B4">
        <w:rPr>
          <w:rFonts w:asciiTheme="minorHAnsi" w:hAnsiTheme="minorHAnsi" w:cstheme="minorHAnsi"/>
          <w:color w:val="000000" w:themeColor="text1"/>
          <w:sz w:val="18"/>
          <w:szCs w:val="18"/>
        </w:rPr>
        <w:t>n</w:t>
      </w:r>
      <w:r w:rsidR="009D504E" w:rsidRPr="00E979B4">
        <w:rPr>
          <w:rFonts w:asciiTheme="minorHAnsi" w:hAnsiTheme="minorHAnsi" w:cstheme="minorHAnsi"/>
          <w:color w:val="000000" w:themeColor="text1"/>
          <w:sz w:val="18"/>
          <w:szCs w:val="18"/>
        </w:rPr>
        <w:t>dre leverancer</w:t>
      </w:r>
      <w:r w:rsidR="00151AB4">
        <w:rPr>
          <w:rFonts w:asciiTheme="minorHAnsi" w:hAnsiTheme="minorHAnsi" w:cstheme="minorHAnsi"/>
          <w:color w:val="000000" w:themeColor="text1"/>
          <w:sz w:val="18"/>
          <w:szCs w:val="18"/>
        </w:rPr>
        <w:t>,</w:t>
      </w:r>
      <w:r w:rsidR="009D504E">
        <w:rPr>
          <w:rFonts w:asciiTheme="minorHAnsi" w:hAnsiTheme="minorHAnsi" w:cstheme="minorHAnsi"/>
          <w:color w:val="000000" w:themeColor="text1"/>
          <w:sz w:val="18"/>
          <w:szCs w:val="18"/>
        </w:rPr>
        <w:t xml:space="preserve"> der udvikles under denne Kontrakt</w:t>
      </w:r>
      <w:r w:rsidR="009D504E" w:rsidRPr="009D504E">
        <w:rPr>
          <w:rFonts w:asciiTheme="minorHAnsi" w:hAnsiTheme="minorHAnsi" w:cstheme="minorHAnsi"/>
          <w:color w:val="000000" w:themeColor="text1"/>
          <w:sz w:val="18"/>
          <w:szCs w:val="18"/>
        </w:rPr>
        <w:t xml:space="preserve">, herunder eksempelvis software og modeller, kan </w:t>
      </w:r>
      <w:r w:rsidR="00144CA5">
        <w:rPr>
          <w:rFonts w:asciiTheme="minorHAnsi" w:hAnsiTheme="minorHAnsi" w:cstheme="minorHAnsi"/>
          <w:sz w:val="18"/>
          <w:szCs w:val="18"/>
        </w:rPr>
        <w:t>Departementet</w:t>
      </w:r>
      <w:r w:rsidR="009D504E" w:rsidRPr="009D504E">
        <w:rPr>
          <w:rFonts w:asciiTheme="minorHAnsi" w:hAnsiTheme="minorHAnsi" w:cstheme="minorHAnsi"/>
          <w:color w:val="000000" w:themeColor="text1"/>
          <w:sz w:val="18"/>
          <w:szCs w:val="18"/>
        </w:rPr>
        <w:t xml:space="preserve"> og tredjemand i konkrete tilfælde foretage funktionelle og andre ændringer</w:t>
      </w:r>
      <w:r w:rsidR="008D387A">
        <w:rPr>
          <w:rFonts w:asciiTheme="minorHAnsi" w:hAnsiTheme="minorHAnsi" w:cstheme="minorHAnsi"/>
          <w:color w:val="000000" w:themeColor="text1"/>
          <w:sz w:val="18"/>
          <w:szCs w:val="18"/>
        </w:rPr>
        <w:t>.</w:t>
      </w:r>
      <w:r w:rsidR="009D504E" w:rsidRPr="009D504E">
        <w:rPr>
          <w:rFonts w:asciiTheme="minorHAnsi" w:hAnsiTheme="minorHAnsi" w:cstheme="minorHAnsi"/>
          <w:color w:val="000000" w:themeColor="text1"/>
          <w:sz w:val="18"/>
          <w:szCs w:val="18"/>
        </w:rPr>
        <w:t xml:space="preserve"> </w:t>
      </w:r>
    </w:p>
    <w:p w:rsidR="009D504E" w:rsidRDefault="009D504E" w:rsidP="009D504E">
      <w:pPr>
        <w:pStyle w:val="Brdtekst"/>
        <w:tabs>
          <w:tab w:val="num" w:pos="2147"/>
        </w:tabs>
        <w:spacing w:after="0" w:line="276" w:lineRule="auto"/>
        <w:ind w:left="426" w:firstLine="0"/>
        <w:rPr>
          <w:rFonts w:asciiTheme="minorHAnsi" w:hAnsiTheme="minorHAnsi" w:cstheme="minorHAnsi"/>
          <w:color w:val="000000" w:themeColor="text1"/>
          <w:sz w:val="18"/>
          <w:szCs w:val="18"/>
        </w:rPr>
      </w:pPr>
    </w:p>
    <w:p w:rsidR="004F5852" w:rsidRPr="004F5852" w:rsidRDefault="004F5852"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 xml:space="preserve">Såfremt Leverancen på nogen måde bearbejdes af </w:t>
      </w:r>
      <w:r w:rsidR="00A471D5">
        <w:rPr>
          <w:rFonts w:asciiTheme="minorHAnsi" w:hAnsiTheme="minorHAnsi" w:cstheme="minorHAnsi"/>
          <w:color w:val="000000" w:themeColor="text1"/>
          <w:sz w:val="18"/>
          <w:szCs w:val="18"/>
        </w:rPr>
        <w:t>Kunden</w:t>
      </w:r>
      <w:r w:rsidRPr="004F5852">
        <w:rPr>
          <w:rFonts w:asciiTheme="minorHAnsi" w:hAnsiTheme="minorHAnsi" w:cstheme="minorHAnsi"/>
          <w:color w:val="000000" w:themeColor="text1"/>
          <w:sz w:val="18"/>
          <w:szCs w:val="18"/>
        </w:rPr>
        <w:t xml:space="preserve"> efter Almindelige </w:t>
      </w:r>
      <w:r w:rsidR="00B8259F">
        <w:rPr>
          <w:rFonts w:asciiTheme="minorHAnsi" w:hAnsiTheme="minorHAnsi" w:cstheme="minorHAnsi"/>
          <w:color w:val="000000" w:themeColor="text1"/>
          <w:sz w:val="18"/>
          <w:szCs w:val="18"/>
        </w:rPr>
        <w:t>B</w:t>
      </w:r>
      <w:r w:rsidRPr="004F5852">
        <w:rPr>
          <w:rFonts w:asciiTheme="minorHAnsi" w:hAnsiTheme="minorHAnsi" w:cstheme="minorHAnsi"/>
          <w:color w:val="000000" w:themeColor="text1"/>
          <w:sz w:val="18"/>
          <w:szCs w:val="18"/>
        </w:rPr>
        <w:t xml:space="preserve">estemmelser </w:t>
      </w:r>
      <w:r w:rsidR="00635EA4">
        <w:rPr>
          <w:rFonts w:asciiTheme="minorHAnsi" w:hAnsiTheme="minorHAnsi" w:cstheme="minorHAnsi"/>
          <w:color w:val="000000" w:themeColor="text1"/>
          <w:sz w:val="18"/>
          <w:szCs w:val="18"/>
        </w:rPr>
        <w:t>pkt.</w:t>
      </w:r>
      <w:r w:rsidRPr="004F5852">
        <w:rPr>
          <w:rFonts w:asciiTheme="minorHAnsi" w:hAnsiTheme="minorHAnsi" w:cstheme="minorHAnsi"/>
          <w:color w:val="000000" w:themeColor="text1"/>
          <w:sz w:val="18"/>
          <w:szCs w:val="18"/>
        </w:rPr>
        <w:t xml:space="preserve"> 1</w:t>
      </w:r>
      <w:r w:rsidR="0027590D">
        <w:rPr>
          <w:rFonts w:asciiTheme="minorHAnsi" w:hAnsiTheme="minorHAnsi" w:cstheme="minorHAnsi"/>
          <w:color w:val="000000" w:themeColor="text1"/>
          <w:sz w:val="18"/>
          <w:szCs w:val="18"/>
        </w:rPr>
        <w:t>2</w:t>
      </w:r>
      <w:r w:rsidRPr="004F5852">
        <w:rPr>
          <w:rFonts w:asciiTheme="minorHAnsi" w:hAnsiTheme="minorHAnsi" w:cstheme="minorHAnsi"/>
          <w:color w:val="000000" w:themeColor="text1"/>
          <w:sz w:val="18"/>
          <w:szCs w:val="18"/>
        </w:rPr>
        <w:t>.7</w:t>
      </w:r>
      <w:r w:rsidR="00D70863">
        <w:rPr>
          <w:rFonts w:asciiTheme="minorHAnsi" w:hAnsiTheme="minorHAnsi" w:cstheme="minorHAnsi"/>
          <w:color w:val="000000" w:themeColor="text1"/>
          <w:sz w:val="18"/>
          <w:szCs w:val="18"/>
        </w:rPr>
        <w:t>,</w:t>
      </w:r>
      <w:r w:rsidRPr="004F5852">
        <w:rPr>
          <w:rFonts w:asciiTheme="minorHAnsi" w:hAnsiTheme="minorHAnsi" w:cstheme="minorHAnsi"/>
          <w:color w:val="000000" w:themeColor="text1"/>
          <w:sz w:val="18"/>
          <w:szCs w:val="18"/>
        </w:rPr>
        <w:t xml:space="preserve"> skal dette fremgå, og enhver anvendelse skal ske med respekt for ophavsmanden. </w:t>
      </w:r>
      <w:r w:rsidR="00E120BA">
        <w:rPr>
          <w:rFonts w:asciiTheme="minorHAnsi" w:hAnsiTheme="minorHAnsi" w:cstheme="minorHAnsi"/>
          <w:color w:val="000000" w:themeColor="text1"/>
          <w:sz w:val="18"/>
          <w:szCs w:val="18"/>
        </w:rPr>
        <w:t>Leverandøren</w:t>
      </w:r>
      <w:r w:rsidRPr="004F5852">
        <w:rPr>
          <w:rFonts w:asciiTheme="minorHAnsi" w:hAnsiTheme="minorHAnsi" w:cstheme="minorHAnsi"/>
          <w:color w:val="000000" w:themeColor="text1"/>
          <w:sz w:val="18"/>
          <w:szCs w:val="18"/>
        </w:rPr>
        <w:t xml:space="preserve"> er ikke ansvarlig for nogen form for ændring foretaget af </w:t>
      </w:r>
      <w:r w:rsidR="00144CA5">
        <w:rPr>
          <w:rFonts w:asciiTheme="minorHAnsi" w:hAnsiTheme="minorHAnsi" w:cstheme="minorHAnsi"/>
          <w:sz w:val="18"/>
          <w:szCs w:val="18"/>
        </w:rPr>
        <w:t>Departementet</w:t>
      </w:r>
      <w:r w:rsidRPr="004F5852">
        <w:rPr>
          <w:rFonts w:asciiTheme="minorHAnsi" w:hAnsiTheme="minorHAnsi" w:cstheme="minorHAnsi"/>
          <w:color w:val="000000" w:themeColor="text1"/>
          <w:sz w:val="18"/>
          <w:szCs w:val="18"/>
        </w:rPr>
        <w:t xml:space="preserve"> eller tredjemand. </w:t>
      </w:r>
    </w:p>
    <w:p w:rsidR="004F5852" w:rsidRPr="004F5852" w:rsidRDefault="004F5852" w:rsidP="006A10D2">
      <w:pPr>
        <w:pStyle w:val="Brdtekst"/>
        <w:tabs>
          <w:tab w:val="clear" w:pos="1427"/>
          <w:tab w:val="num" w:pos="426"/>
          <w:tab w:val="num" w:pos="567"/>
        </w:tabs>
        <w:spacing w:after="0" w:line="276" w:lineRule="auto"/>
        <w:ind w:left="426" w:hanging="568"/>
        <w:rPr>
          <w:rFonts w:asciiTheme="minorHAnsi" w:hAnsiTheme="minorHAnsi" w:cstheme="minorHAnsi"/>
          <w:color w:val="000000" w:themeColor="text1"/>
          <w:sz w:val="18"/>
          <w:szCs w:val="18"/>
        </w:rPr>
      </w:pPr>
    </w:p>
    <w:p w:rsidR="004F5852" w:rsidRPr="004F5852" w:rsidRDefault="004F5852"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sidRPr="004F5852">
        <w:rPr>
          <w:rFonts w:asciiTheme="minorHAnsi" w:hAnsiTheme="minorHAnsi" w:cstheme="minorHAnsi"/>
          <w:color w:val="000000" w:themeColor="text1"/>
          <w:sz w:val="18"/>
          <w:szCs w:val="18"/>
        </w:rPr>
        <w:t xml:space="preserve">Hvis tredjepart har rettigheder til (en del af) Leverancen, garanterer </w:t>
      </w:r>
      <w:r w:rsidR="00E120BA">
        <w:rPr>
          <w:rFonts w:asciiTheme="minorHAnsi" w:hAnsiTheme="minorHAnsi" w:cstheme="minorHAnsi"/>
          <w:color w:val="000000" w:themeColor="text1"/>
          <w:sz w:val="18"/>
          <w:szCs w:val="18"/>
        </w:rPr>
        <w:t>Leverandøren</w:t>
      </w:r>
      <w:r w:rsidRPr="004F5852">
        <w:rPr>
          <w:rFonts w:asciiTheme="minorHAnsi" w:hAnsiTheme="minorHAnsi" w:cstheme="minorHAnsi"/>
          <w:color w:val="000000" w:themeColor="text1"/>
          <w:sz w:val="18"/>
          <w:szCs w:val="18"/>
        </w:rPr>
        <w:t>, at disse rettigheder er tilstræ</w:t>
      </w:r>
      <w:r w:rsidRPr="004F5852">
        <w:rPr>
          <w:rFonts w:asciiTheme="minorHAnsi" w:hAnsiTheme="minorHAnsi" w:cstheme="minorHAnsi"/>
          <w:color w:val="000000" w:themeColor="text1"/>
          <w:sz w:val="18"/>
          <w:szCs w:val="18"/>
        </w:rPr>
        <w:t>k</w:t>
      </w:r>
      <w:r w:rsidRPr="004F5852">
        <w:rPr>
          <w:rFonts w:asciiTheme="minorHAnsi" w:hAnsiTheme="minorHAnsi" w:cstheme="minorHAnsi"/>
          <w:color w:val="000000" w:themeColor="text1"/>
          <w:sz w:val="18"/>
          <w:szCs w:val="18"/>
        </w:rPr>
        <w:t xml:space="preserve">keligt klareret, således at </w:t>
      </w:r>
      <w:r w:rsidR="00144CA5">
        <w:rPr>
          <w:rFonts w:asciiTheme="minorHAnsi" w:hAnsiTheme="minorHAnsi" w:cstheme="minorHAnsi"/>
          <w:sz w:val="18"/>
          <w:szCs w:val="18"/>
        </w:rPr>
        <w:t>Departementet</w:t>
      </w:r>
      <w:r w:rsidRPr="004F5852">
        <w:rPr>
          <w:rFonts w:asciiTheme="minorHAnsi" w:hAnsiTheme="minorHAnsi" w:cstheme="minorHAnsi"/>
          <w:color w:val="000000" w:themeColor="text1"/>
          <w:sz w:val="18"/>
          <w:szCs w:val="18"/>
        </w:rPr>
        <w:t xml:space="preserve"> kan udnytte sine brugsrettigheder i overensstemmelse med denne Ko</w:t>
      </w:r>
      <w:r w:rsidRPr="004F5852">
        <w:rPr>
          <w:rFonts w:asciiTheme="minorHAnsi" w:hAnsiTheme="minorHAnsi" w:cstheme="minorHAnsi"/>
          <w:color w:val="000000" w:themeColor="text1"/>
          <w:sz w:val="18"/>
          <w:szCs w:val="18"/>
        </w:rPr>
        <w:t>n</w:t>
      </w:r>
      <w:r w:rsidRPr="004F5852">
        <w:rPr>
          <w:rFonts w:asciiTheme="minorHAnsi" w:hAnsiTheme="minorHAnsi" w:cstheme="minorHAnsi"/>
          <w:color w:val="000000" w:themeColor="text1"/>
          <w:sz w:val="18"/>
          <w:szCs w:val="18"/>
        </w:rPr>
        <w:t>trakt. Såfremt det ikke er muligt at foretage den fulde klarering i forhold til</w:t>
      </w:r>
      <w:r w:rsidR="00F819BC">
        <w:rPr>
          <w:rFonts w:asciiTheme="minorHAnsi" w:hAnsiTheme="minorHAnsi" w:cstheme="minorHAnsi"/>
          <w:color w:val="000000" w:themeColor="text1"/>
          <w:sz w:val="18"/>
          <w:szCs w:val="18"/>
        </w:rPr>
        <w:t xml:space="preserve"> </w:t>
      </w:r>
      <w:r w:rsidRPr="004F5852">
        <w:rPr>
          <w:rFonts w:asciiTheme="minorHAnsi" w:hAnsiTheme="minorHAnsi" w:cstheme="minorHAnsi"/>
          <w:color w:val="000000" w:themeColor="text1"/>
          <w:sz w:val="18"/>
          <w:szCs w:val="18"/>
        </w:rPr>
        <w:t>materiale</w:t>
      </w:r>
      <w:r w:rsidR="00ED5B8A">
        <w:rPr>
          <w:rFonts w:asciiTheme="minorHAnsi" w:hAnsiTheme="minorHAnsi" w:cstheme="minorHAnsi"/>
          <w:color w:val="000000" w:themeColor="text1"/>
          <w:sz w:val="18"/>
          <w:szCs w:val="18"/>
        </w:rPr>
        <w:t>t</w:t>
      </w:r>
      <w:r w:rsidRPr="004F5852">
        <w:rPr>
          <w:rFonts w:asciiTheme="minorHAnsi" w:hAnsiTheme="minorHAnsi" w:cstheme="minorHAnsi"/>
          <w:color w:val="000000" w:themeColor="text1"/>
          <w:sz w:val="18"/>
          <w:szCs w:val="18"/>
        </w:rPr>
        <w:t xml:space="preserve">, skal </w:t>
      </w:r>
      <w:r w:rsidR="00E120BA">
        <w:rPr>
          <w:rFonts w:asciiTheme="minorHAnsi" w:hAnsiTheme="minorHAnsi" w:cstheme="minorHAnsi"/>
          <w:color w:val="000000" w:themeColor="text1"/>
          <w:sz w:val="18"/>
          <w:szCs w:val="18"/>
        </w:rPr>
        <w:t>Leverandøren</w:t>
      </w:r>
      <w:r w:rsidRPr="004F5852">
        <w:rPr>
          <w:rFonts w:asciiTheme="minorHAnsi" w:hAnsiTheme="minorHAnsi" w:cstheme="minorHAnsi"/>
          <w:color w:val="000000" w:themeColor="text1"/>
          <w:sz w:val="18"/>
          <w:szCs w:val="18"/>
        </w:rPr>
        <w:t xml:space="preserve"> oplyse </w:t>
      </w:r>
      <w:r w:rsidR="00144CA5">
        <w:rPr>
          <w:rFonts w:asciiTheme="minorHAnsi" w:hAnsiTheme="minorHAnsi" w:cstheme="minorHAnsi"/>
          <w:sz w:val="18"/>
          <w:szCs w:val="18"/>
        </w:rPr>
        <w:t>D</w:t>
      </w:r>
      <w:r w:rsidR="00144CA5">
        <w:rPr>
          <w:rFonts w:asciiTheme="minorHAnsi" w:hAnsiTheme="minorHAnsi" w:cstheme="minorHAnsi"/>
          <w:sz w:val="18"/>
          <w:szCs w:val="18"/>
        </w:rPr>
        <w:t>e</w:t>
      </w:r>
      <w:r w:rsidR="00144CA5">
        <w:rPr>
          <w:rFonts w:asciiTheme="minorHAnsi" w:hAnsiTheme="minorHAnsi" w:cstheme="minorHAnsi"/>
          <w:sz w:val="18"/>
          <w:szCs w:val="18"/>
        </w:rPr>
        <w:t>partementet</w:t>
      </w:r>
      <w:r w:rsidRPr="004F5852">
        <w:rPr>
          <w:rFonts w:asciiTheme="minorHAnsi" w:hAnsiTheme="minorHAnsi" w:cstheme="minorHAnsi"/>
          <w:color w:val="000000" w:themeColor="text1"/>
          <w:sz w:val="18"/>
          <w:szCs w:val="18"/>
        </w:rPr>
        <w:t xml:space="preserve"> herom. </w:t>
      </w:r>
      <w:r w:rsidR="00E120BA">
        <w:rPr>
          <w:rFonts w:asciiTheme="minorHAnsi" w:hAnsiTheme="minorHAnsi" w:cstheme="minorHAnsi"/>
          <w:color w:val="000000" w:themeColor="text1"/>
          <w:sz w:val="18"/>
          <w:szCs w:val="18"/>
        </w:rPr>
        <w:t>Leverandøren</w:t>
      </w:r>
      <w:r w:rsidRPr="004F5852">
        <w:rPr>
          <w:rFonts w:asciiTheme="minorHAnsi" w:hAnsiTheme="minorHAnsi" w:cstheme="minorHAnsi"/>
          <w:color w:val="000000" w:themeColor="text1"/>
          <w:sz w:val="18"/>
          <w:szCs w:val="18"/>
        </w:rPr>
        <w:t xml:space="preserve"> skal desuden oplyse </w:t>
      </w:r>
      <w:r w:rsidR="00144CA5">
        <w:rPr>
          <w:rFonts w:asciiTheme="minorHAnsi" w:hAnsiTheme="minorHAnsi" w:cstheme="minorHAnsi"/>
          <w:sz w:val="18"/>
          <w:szCs w:val="18"/>
        </w:rPr>
        <w:t>Departementet</w:t>
      </w:r>
      <w:r w:rsidRPr="004F5852">
        <w:rPr>
          <w:rFonts w:asciiTheme="minorHAnsi" w:hAnsiTheme="minorHAnsi" w:cstheme="minorHAnsi"/>
          <w:color w:val="000000" w:themeColor="text1"/>
          <w:sz w:val="18"/>
          <w:szCs w:val="18"/>
        </w:rPr>
        <w:t xml:space="preserve"> om, hvilke brugsrettigheder der så gælder i forhold til det pågældende materiale, hvorefter </w:t>
      </w:r>
      <w:r w:rsidR="00144CA5">
        <w:rPr>
          <w:rFonts w:asciiTheme="minorHAnsi" w:hAnsiTheme="minorHAnsi" w:cstheme="minorHAnsi"/>
          <w:sz w:val="18"/>
          <w:szCs w:val="18"/>
        </w:rPr>
        <w:t>Departementet</w:t>
      </w:r>
      <w:r w:rsidRPr="004F5852">
        <w:rPr>
          <w:rFonts w:asciiTheme="minorHAnsi" w:hAnsiTheme="minorHAnsi" w:cstheme="minorHAnsi"/>
          <w:color w:val="000000" w:themeColor="text1"/>
          <w:sz w:val="18"/>
          <w:szCs w:val="18"/>
        </w:rPr>
        <w:t xml:space="preserve"> tager stilling til, hvorvidt materialet alligevel skal b</w:t>
      </w:r>
      <w:r w:rsidRPr="004F5852">
        <w:rPr>
          <w:rFonts w:asciiTheme="minorHAnsi" w:hAnsiTheme="minorHAnsi" w:cstheme="minorHAnsi"/>
          <w:color w:val="000000" w:themeColor="text1"/>
          <w:sz w:val="18"/>
          <w:szCs w:val="18"/>
        </w:rPr>
        <w:t>e</w:t>
      </w:r>
      <w:r w:rsidRPr="004F5852">
        <w:rPr>
          <w:rFonts w:asciiTheme="minorHAnsi" w:hAnsiTheme="minorHAnsi" w:cstheme="minorHAnsi"/>
          <w:color w:val="000000" w:themeColor="text1"/>
          <w:sz w:val="18"/>
          <w:szCs w:val="18"/>
        </w:rPr>
        <w:t>nyttes. I tilfælde</w:t>
      </w:r>
      <w:r w:rsidR="00D70863">
        <w:rPr>
          <w:rFonts w:asciiTheme="minorHAnsi" w:hAnsiTheme="minorHAnsi" w:cstheme="minorHAnsi"/>
          <w:color w:val="000000" w:themeColor="text1"/>
          <w:sz w:val="18"/>
          <w:szCs w:val="18"/>
        </w:rPr>
        <w:t>,</w:t>
      </w:r>
      <w:r w:rsidRPr="004F5852">
        <w:rPr>
          <w:rFonts w:asciiTheme="minorHAnsi" w:hAnsiTheme="minorHAnsi" w:cstheme="minorHAnsi"/>
          <w:color w:val="000000" w:themeColor="text1"/>
          <w:sz w:val="18"/>
          <w:szCs w:val="18"/>
        </w:rPr>
        <w:t xml:space="preserve"> hvor </w:t>
      </w:r>
      <w:r w:rsidR="00144CA5">
        <w:rPr>
          <w:rFonts w:asciiTheme="minorHAnsi" w:hAnsiTheme="minorHAnsi" w:cstheme="minorHAnsi"/>
          <w:sz w:val="18"/>
          <w:szCs w:val="18"/>
        </w:rPr>
        <w:t>Departementet</w:t>
      </w:r>
      <w:r w:rsidRPr="004F5852">
        <w:rPr>
          <w:rFonts w:asciiTheme="minorHAnsi" w:hAnsiTheme="minorHAnsi" w:cstheme="minorHAnsi"/>
          <w:color w:val="000000" w:themeColor="text1"/>
          <w:sz w:val="18"/>
          <w:szCs w:val="18"/>
        </w:rPr>
        <w:t xml:space="preserve"> stiller eget eller tredjemands materiale til rådighed for </w:t>
      </w:r>
      <w:r w:rsidR="00E120BA">
        <w:rPr>
          <w:rFonts w:asciiTheme="minorHAnsi" w:hAnsiTheme="minorHAnsi" w:cstheme="minorHAnsi"/>
          <w:color w:val="000000" w:themeColor="text1"/>
          <w:sz w:val="18"/>
          <w:szCs w:val="18"/>
        </w:rPr>
        <w:t>Leverandøren</w:t>
      </w:r>
      <w:r w:rsidRPr="004F5852">
        <w:rPr>
          <w:rFonts w:asciiTheme="minorHAnsi" w:hAnsiTheme="minorHAnsi" w:cstheme="minorHAnsi"/>
          <w:color w:val="000000" w:themeColor="text1"/>
          <w:sz w:val="18"/>
          <w:szCs w:val="18"/>
        </w:rPr>
        <w:t>, garant</w:t>
      </w:r>
      <w:r w:rsidRPr="004F5852">
        <w:rPr>
          <w:rFonts w:asciiTheme="minorHAnsi" w:hAnsiTheme="minorHAnsi" w:cstheme="minorHAnsi"/>
          <w:color w:val="000000" w:themeColor="text1"/>
          <w:sz w:val="18"/>
          <w:szCs w:val="18"/>
        </w:rPr>
        <w:t>e</w:t>
      </w:r>
      <w:r w:rsidRPr="004F5852">
        <w:rPr>
          <w:rFonts w:asciiTheme="minorHAnsi" w:hAnsiTheme="minorHAnsi" w:cstheme="minorHAnsi"/>
          <w:color w:val="000000" w:themeColor="text1"/>
          <w:sz w:val="18"/>
          <w:szCs w:val="18"/>
        </w:rPr>
        <w:t xml:space="preserve">rer </w:t>
      </w:r>
      <w:r w:rsidR="00144CA5">
        <w:rPr>
          <w:rFonts w:asciiTheme="minorHAnsi" w:hAnsiTheme="minorHAnsi" w:cstheme="minorHAnsi"/>
          <w:sz w:val="18"/>
          <w:szCs w:val="18"/>
        </w:rPr>
        <w:t>Departementet</w:t>
      </w:r>
      <w:r w:rsidRPr="004F5852">
        <w:rPr>
          <w:rFonts w:asciiTheme="minorHAnsi" w:hAnsiTheme="minorHAnsi" w:cstheme="minorHAnsi"/>
          <w:color w:val="000000" w:themeColor="text1"/>
          <w:sz w:val="18"/>
          <w:szCs w:val="18"/>
        </w:rPr>
        <w:t>, at materialet er tilstrækkeligt klareret. Parterne skal gensidigt</w:t>
      </w:r>
      <w:r w:rsidR="006A10D2" w:rsidRPr="004F5852">
        <w:rPr>
          <w:rFonts w:asciiTheme="minorHAnsi" w:hAnsiTheme="minorHAnsi" w:cstheme="minorHAnsi"/>
          <w:color w:val="000000" w:themeColor="text1"/>
          <w:sz w:val="18"/>
          <w:szCs w:val="18"/>
        </w:rPr>
        <w:t xml:space="preserve"> holde</w:t>
      </w:r>
      <w:r w:rsidRPr="004F5852">
        <w:rPr>
          <w:rFonts w:asciiTheme="minorHAnsi" w:hAnsiTheme="minorHAnsi" w:cstheme="minorHAnsi"/>
          <w:color w:val="000000" w:themeColor="text1"/>
          <w:sz w:val="18"/>
          <w:szCs w:val="18"/>
        </w:rPr>
        <w:t xml:space="preserve"> den anden Part</w:t>
      </w:r>
      <w:r w:rsidR="00C82638">
        <w:rPr>
          <w:rFonts w:asciiTheme="minorHAnsi" w:hAnsiTheme="minorHAnsi" w:cstheme="minorHAnsi"/>
          <w:color w:val="000000" w:themeColor="text1"/>
          <w:sz w:val="18"/>
          <w:szCs w:val="18"/>
        </w:rPr>
        <w:t xml:space="preserve"> skadesløs</w:t>
      </w:r>
      <w:r w:rsidRPr="004F5852">
        <w:rPr>
          <w:rFonts w:asciiTheme="minorHAnsi" w:hAnsiTheme="minorHAnsi" w:cstheme="minorHAnsi"/>
          <w:color w:val="000000" w:themeColor="text1"/>
          <w:sz w:val="18"/>
          <w:szCs w:val="18"/>
        </w:rPr>
        <w:t xml:space="preserve"> i henhold til dansk rets almindelige regler for krav, der måtte opstå som følge af, at tredjeparts rettigheder ikke er ti</w:t>
      </w:r>
      <w:r w:rsidRPr="004F5852">
        <w:rPr>
          <w:rFonts w:asciiTheme="minorHAnsi" w:hAnsiTheme="minorHAnsi" w:cstheme="minorHAnsi"/>
          <w:color w:val="000000" w:themeColor="text1"/>
          <w:sz w:val="18"/>
          <w:szCs w:val="18"/>
        </w:rPr>
        <w:t>l</w:t>
      </w:r>
      <w:r w:rsidRPr="004F5852">
        <w:rPr>
          <w:rFonts w:asciiTheme="minorHAnsi" w:hAnsiTheme="minorHAnsi" w:cstheme="minorHAnsi"/>
          <w:color w:val="000000" w:themeColor="text1"/>
          <w:sz w:val="18"/>
          <w:szCs w:val="18"/>
        </w:rPr>
        <w:t>strækkeligt klareret, såfremt en Part har undladt at oplyse den anden Part herom.</w:t>
      </w:r>
    </w:p>
    <w:p w:rsidR="004F5852" w:rsidRPr="004F5852" w:rsidRDefault="004F5852" w:rsidP="006A10D2">
      <w:pPr>
        <w:pStyle w:val="Brdtekst"/>
        <w:tabs>
          <w:tab w:val="clear" w:pos="1427"/>
          <w:tab w:val="num" w:pos="426"/>
          <w:tab w:val="num" w:pos="567"/>
        </w:tabs>
        <w:spacing w:after="0" w:line="276" w:lineRule="auto"/>
        <w:ind w:left="426" w:hanging="568"/>
        <w:rPr>
          <w:rFonts w:asciiTheme="minorHAnsi" w:hAnsiTheme="minorHAnsi" w:cstheme="minorHAnsi"/>
          <w:color w:val="000000" w:themeColor="text1"/>
          <w:sz w:val="18"/>
          <w:szCs w:val="18"/>
        </w:rPr>
      </w:pPr>
    </w:p>
    <w:p w:rsidR="00860FB8" w:rsidRPr="004F5852" w:rsidRDefault="00E120BA"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Leverandøren</w:t>
      </w:r>
      <w:r w:rsidR="004F5852" w:rsidRPr="004F5852">
        <w:rPr>
          <w:rFonts w:asciiTheme="minorHAnsi" w:hAnsiTheme="minorHAnsi" w:cstheme="minorHAnsi"/>
          <w:color w:val="000000" w:themeColor="text1"/>
          <w:sz w:val="18"/>
          <w:szCs w:val="18"/>
        </w:rPr>
        <w:t xml:space="preserve"> skal, når </w:t>
      </w:r>
      <w:r w:rsidR="00144CA5">
        <w:rPr>
          <w:rFonts w:asciiTheme="minorHAnsi" w:hAnsiTheme="minorHAnsi" w:cstheme="minorHAnsi"/>
          <w:sz w:val="18"/>
          <w:szCs w:val="18"/>
        </w:rPr>
        <w:t>Departementet</w:t>
      </w:r>
      <w:r w:rsidR="004F5852" w:rsidRPr="004F5852">
        <w:rPr>
          <w:rFonts w:asciiTheme="minorHAnsi" w:hAnsiTheme="minorHAnsi" w:cstheme="minorHAnsi"/>
          <w:color w:val="000000" w:themeColor="text1"/>
          <w:sz w:val="18"/>
          <w:szCs w:val="18"/>
        </w:rPr>
        <w:t xml:space="preserve"> forlanger det eller senest ved Kontraktens ophør, vederlagsfrit udlevere kopi af Leverancen samt </w:t>
      </w:r>
      <w:r w:rsidR="00001FC0">
        <w:rPr>
          <w:rFonts w:asciiTheme="minorHAnsi" w:hAnsiTheme="minorHAnsi" w:cstheme="minorHAnsi"/>
          <w:color w:val="000000" w:themeColor="text1"/>
          <w:sz w:val="18"/>
          <w:szCs w:val="18"/>
        </w:rPr>
        <w:t>U</w:t>
      </w:r>
      <w:r w:rsidR="004F5852" w:rsidRPr="004F5852">
        <w:rPr>
          <w:rFonts w:asciiTheme="minorHAnsi" w:hAnsiTheme="minorHAnsi" w:cstheme="minorHAnsi"/>
          <w:color w:val="000000" w:themeColor="text1"/>
          <w:sz w:val="18"/>
          <w:szCs w:val="18"/>
        </w:rPr>
        <w:t xml:space="preserve">nderliggende </w:t>
      </w:r>
      <w:r w:rsidR="00001FC0">
        <w:rPr>
          <w:rFonts w:asciiTheme="minorHAnsi" w:hAnsiTheme="minorHAnsi" w:cstheme="minorHAnsi"/>
          <w:color w:val="000000" w:themeColor="text1"/>
          <w:sz w:val="18"/>
          <w:szCs w:val="18"/>
        </w:rPr>
        <w:t>M</w:t>
      </w:r>
      <w:r w:rsidR="004F5852" w:rsidRPr="004F5852">
        <w:rPr>
          <w:rFonts w:asciiTheme="minorHAnsi" w:hAnsiTheme="minorHAnsi" w:cstheme="minorHAnsi"/>
          <w:color w:val="000000" w:themeColor="text1"/>
          <w:sz w:val="18"/>
          <w:szCs w:val="18"/>
        </w:rPr>
        <w:t xml:space="preserve">ateriale, hvis sidstnævnte udgør en integreret del af den aftalte Leverance og </w:t>
      </w:r>
      <w:r w:rsidR="00144CA5">
        <w:rPr>
          <w:rFonts w:asciiTheme="minorHAnsi" w:hAnsiTheme="minorHAnsi" w:cstheme="minorHAnsi"/>
          <w:sz w:val="18"/>
          <w:szCs w:val="18"/>
        </w:rPr>
        <w:t>Departementet</w:t>
      </w:r>
      <w:r w:rsidR="00144CA5">
        <w:rPr>
          <w:rFonts w:asciiTheme="minorHAnsi" w:hAnsiTheme="minorHAnsi" w:cstheme="minorHAnsi"/>
          <w:color w:val="000000" w:themeColor="text1"/>
          <w:sz w:val="18"/>
          <w:szCs w:val="18"/>
        </w:rPr>
        <w:t xml:space="preserve"> </w:t>
      </w:r>
      <w:r w:rsidR="004F5852" w:rsidRPr="004F5852">
        <w:rPr>
          <w:rFonts w:asciiTheme="minorHAnsi" w:hAnsiTheme="minorHAnsi" w:cstheme="minorHAnsi"/>
          <w:color w:val="000000" w:themeColor="text1"/>
          <w:sz w:val="18"/>
          <w:szCs w:val="18"/>
        </w:rPr>
        <w:t xml:space="preserve">har de licenser, der skal til for at åbne Leverancen i et sædvanligt format, som </w:t>
      </w:r>
      <w:r w:rsidR="00144CA5">
        <w:rPr>
          <w:rFonts w:asciiTheme="minorHAnsi" w:hAnsiTheme="minorHAnsi" w:cstheme="minorHAnsi"/>
          <w:sz w:val="18"/>
          <w:szCs w:val="18"/>
        </w:rPr>
        <w:t>Departementet</w:t>
      </w:r>
      <w:r w:rsidR="004F5852" w:rsidRPr="004F5852">
        <w:rPr>
          <w:rFonts w:asciiTheme="minorHAnsi" w:hAnsiTheme="minorHAnsi" w:cstheme="minorHAnsi"/>
          <w:color w:val="000000" w:themeColor="text1"/>
          <w:sz w:val="18"/>
          <w:szCs w:val="18"/>
        </w:rPr>
        <w:t xml:space="preserve"> umiddelbart kan anvende, eller i et format som fremgår af Kravspecifikationen, jf. Bilag 1. </w:t>
      </w:r>
      <w:r w:rsidR="00860FB8">
        <w:rPr>
          <w:rFonts w:asciiTheme="minorHAnsi" w:hAnsiTheme="minorHAnsi" w:cstheme="minorHAnsi"/>
          <w:color w:val="000000" w:themeColor="text1"/>
          <w:sz w:val="18"/>
          <w:szCs w:val="18"/>
        </w:rPr>
        <w:br/>
      </w:r>
    </w:p>
    <w:p w:rsidR="00860FB8" w:rsidRPr="00C10260" w:rsidRDefault="004F5852"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sidRPr="00C10260">
        <w:rPr>
          <w:rFonts w:asciiTheme="minorHAnsi" w:hAnsiTheme="minorHAnsi" w:cstheme="minorHAnsi"/>
          <w:color w:val="000000" w:themeColor="text1"/>
          <w:sz w:val="18"/>
          <w:szCs w:val="18"/>
        </w:rPr>
        <w:lastRenderedPageBreak/>
        <w:t xml:space="preserve">Såfremt </w:t>
      </w:r>
      <w:r w:rsidR="00144CA5">
        <w:rPr>
          <w:rFonts w:asciiTheme="minorHAnsi" w:hAnsiTheme="minorHAnsi" w:cstheme="minorHAnsi"/>
          <w:sz w:val="18"/>
          <w:szCs w:val="18"/>
        </w:rPr>
        <w:t>Departementet</w:t>
      </w:r>
      <w:r w:rsidRPr="00C10260">
        <w:rPr>
          <w:rFonts w:asciiTheme="minorHAnsi" w:hAnsiTheme="minorHAnsi" w:cstheme="minorHAnsi"/>
          <w:color w:val="000000" w:themeColor="text1"/>
          <w:sz w:val="18"/>
          <w:szCs w:val="18"/>
        </w:rPr>
        <w:t xml:space="preserve"> og/eller tredjemand stiller materiale, herunder data, koder, beskrivelser og dokumentation, til rådighed for </w:t>
      </w:r>
      <w:r w:rsidR="00E120BA" w:rsidRPr="00C10260">
        <w:rPr>
          <w:rFonts w:asciiTheme="minorHAnsi" w:hAnsiTheme="minorHAnsi" w:cstheme="minorHAnsi"/>
          <w:color w:val="000000" w:themeColor="text1"/>
          <w:sz w:val="18"/>
          <w:szCs w:val="18"/>
        </w:rPr>
        <w:t>Leverandøren</w:t>
      </w:r>
      <w:r w:rsidRPr="00C10260">
        <w:rPr>
          <w:rFonts w:asciiTheme="minorHAnsi" w:hAnsiTheme="minorHAnsi" w:cstheme="minorHAnsi"/>
          <w:color w:val="000000" w:themeColor="text1"/>
          <w:sz w:val="18"/>
          <w:szCs w:val="18"/>
        </w:rPr>
        <w:t xml:space="preserve"> i forbindelse med Kontraktens opfyldelse, bevarer </w:t>
      </w:r>
      <w:r w:rsidR="00144CA5">
        <w:rPr>
          <w:rFonts w:asciiTheme="minorHAnsi" w:hAnsiTheme="minorHAnsi" w:cstheme="minorHAnsi"/>
          <w:sz w:val="18"/>
          <w:szCs w:val="18"/>
        </w:rPr>
        <w:t>Departementet</w:t>
      </w:r>
      <w:r w:rsidRPr="00C10260">
        <w:rPr>
          <w:rFonts w:asciiTheme="minorHAnsi" w:hAnsiTheme="minorHAnsi" w:cstheme="minorHAnsi"/>
          <w:color w:val="000000" w:themeColor="text1"/>
          <w:sz w:val="18"/>
          <w:szCs w:val="18"/>
        </w:rPr>
        <w:t xml:space="preserve"> og/eller tredjemand alle rettigheder til sådant materiale. Materialet skal ved Kontraktens ophør tilbageleveres til </w:t>
      </w:r>
      <w:r w:rsidR="00144CA5">
        <w:rPr>
          <w:rFonts w:asciiTheme="minorHAnsi" w:hAnsiTheme="minorHAnsi" w:cstheme="minorHAnsi"/>
          <w:sz w:val="18"/>
          <w:szCs w:val="18"/>
        </w:rPr>
        <w:t>Departementet</w:t>
      </w:r>
      <w:r w:rsidR="00144CA5">
        <w:rPr>
          <w:rFonts w:asciiTheme="minorHAnsi" w:hAnsiTheme="minorHAnsi" w:cstheme="minorHAnsi"/>
          <w:color w:val="000000" w:themeColor="text1"/>
          <w:sz w:val="18"/>
          <w:szCs w:val="18"/>
        </w:rPr>
        <w:t xml:space="preserve"> </w:t>
      </w:r>
      <w:r w:rsidRPr="00C10260">
        <w:rPr>
          <w:rFonts w:asciiTheme="minorHAnsi" w:hAnsiTheme="minorHAnsi" w:cstheme="minorHAnsi"/>
          <w:color w:val="000000" w:themeColor="text1"/>
          <w:sz w:val="18"/>
          <w:szCs w:val="18"/>
        </w:rPr>
        <w:t xml:space="preserve">af </w:t>
      </w:r>
      <w:r w:rsidR="00E120BA" w:rsidRPr="00C10260">
        <w:rPr>
          <w:rFonts w:asciiTheme="minorHAnsi" w:hAnsiTheme="minorHAnsi" w:cstheme="minorHAnsi"/>
          <w:color w:val="000000" w:themeColor="text1"/>
          <w:sz w:val="18"/>
          <w:szCs w:val="18"/>
        </w:rPr>
        <w:t>Lev</w:t>
      </w:r>
      <w:r w:rsidR="00E120BA" w:rsidRPr="00C10260">
        <w:rPr>
          <w:rFonts w:asciiTheme="minorHAnsi" w:hAnsiTheme="minorHAnsi" w:cstheme="minorHAnsi"/>
          <w:color w:val="000000" w:themeColor="text1"/>
          <w:sz w:val="18"/>
          <w:szCs w:val="18"/>
        </w:rPr>
        <w:t>e</w:t>
      </w:r>
      <w:r w:rsidR="00E120BA" w:rsidRPr="00C10260">
        <w:rPr>
          <w:rFonts w:asciiTheme="minorHAnsi" w:hAnsiTheme="minorHAnsi" w:cstheme="minorHAnsi"/>
          <w:color w:val="000000" w:themeColor="text1"/>
          <w:sz w:val="18"/>
          <w:szCs w:val="18"/>
        </w:rPr>
        <w:t>randøren</w:t>
      </w:r>
      <w:r w:rsidRPr="00C10260">
        <w:rPr>
          <w:rFonts w:asciiTheme="minorHAnsi" w:hAnsiTheme="minorHAnsi" w:cstheme="minorHAnsi"/>
          <w:color w:val="000000" w:themeColor="text1"/>
          <w:sz w:val="18"/>
          <w:szCs w:val="18"/>
        </w:rPr>
        <w:t>.</w:t>
      </w:r>
      <w:r w:rsidR="00001FC0" w:rsidRPr="00C10260" w:rsidDel="00001FC0">
        <w:rPr>
          <w:rFonts w:asciiTheme="minorHAnsi" w:hAnsiTheme="minorHAnsi" w:cstheme="minorHAnsi"/>
          <w:color w:val="000000" w:themeColor="text1"/>
          <w:sz w:val="18"/>
          <w:szCs w:val="18"/>
        </w:rPr>
        <w:t xml:space="preserve"> </w:t>
      </w:r>
    </w:p>
    <w:p w:rsidR="004F5852" w:rsidRPr="00C10260" w:rsidRDefault="004F5852" w:rsidP="00A048C9">
      <w:pPr>
        <w:pStyle w:val="Bestemmelse"/>
        <w:numPr>
          <w:ilvl w:val="0"/>
          <w:numId w:val="31"/>
        </w:numPr>
        <w:ind w:left="426" w:hanging="568"/>
        <w:rPr>
          <w:rFonts w:asciiTheme="minorHAnsi" w:hAnsiTheme="minorHAnsi" w:cstheme="minorHAnsi"/>
          <w:b/>
          <w:szCs w:val="24"/>
        </w:rPr>
      </w:pPr>
      <w:bookmarkStart w:id="134" w:name="_Toc476908951"/>
      <w:bookmarkStart w:id="135" w:name="_Toc476916016"/>
      <w:bookmarkStart w:id="136" w:name="_Toc476908953"/>
      <w:bookmarkStart w:id="137" w:name="_Toc476916018"/>
      <w:bookmarkStart w:id="138" w:name="_Toc476908955"/>
      <w:bookmarkStart w:id="139" w:name="_Toc476916020"/>
      <w:bookmarkStart w:id="140" w:name="_Toc461194905"/>
      <w:bookmarkStart w:id="141" w:name="_Toc379896260"/>
      <w:bookmarkStart w:id="142" w:name="_Toc380142891"/>
      <w:bookmarkStart w:id="143" w:name="_Toc465005618"/>
      <w:bookmarkStart w:id="144" w:name="_Toc18097814"/>
      <w:bookmarkEnd w:id="134"/>
      <w:bookmarkEnd w:id="135"/>
      <w:bookmarkEnd w:id="136"/>
      <w:bookmarkEnd w:id="137"/>
      <w:bookmarkEnd w:id="138"/>
      <w:bookmarkEnd w:id="139"/>
      <w:bookmarkEnd w:id="140"/>
      <w:bookmarkEnd w:id="141"/>
      <w:r w:rsidRPr="00C10260">
        <w:rPr>
          <w:rFonts w:asciiTheme="minorHAnsi" w:hAnsiTheme="minorHAnsi" w:cstheme="minorHAnsi"/>
          <w:b/>
          <w:szCs w:val="24"/>
        </w:rPr>
        <w:t>FORSIKRING</w:t>
      </w:r>
      <w:bookmarkEnd w:id="142"/>
      <w:bookmarkEnd w:id="143"/>
      <w:bookmarkEnd w:id="144"/>
    </w:p>
    <w:p w:rsidR="00251884" w:rsidRDefault="00E120BA"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sidRPr="00C10260">
        <w:rPr>
          <w:rFonts w:asciiTheme="minorHAnsi" w:hAnsiTheme="minorHAnsi" w:cstheme="minorHAnsi"/>
          <w:color w:val="000000" w:themeColor="text1"/>
          <w:sz w:val="18"/>
          <w:szCs w:val="18"/>
        </w:rPr>
        <w:t xml:space="preserve">Leverandøren skal i hele Kontraktperioden og et år efter Kontraktens ophør opretholde </w:t>
      </w:r>
      <w:r w:rsidR="004C5E9B" w:rsidRPr="00C10260">
        <w:rPr>
          <w:rFonts w:asciiTheme="minorHAnsi" w:hAnsiTheme="minorHAnsi" w:cstheme="minorHAnsi"/>
          <w:color w:val="000000" w:themeColor="text1"/>
          <w:sz w:val="18"/>
          <w:szCs w:val="18"/>
        </w:rPr>
        <w:t>en professionel erhvervs</w:t>
      </w:r>
      <w:r w:rsidRPr="00C10260">
        <w:rPr>
          <w:rFonts w:asciiTheme="minorHAnsi" w:hAnsiTheme="minorHAnsi" w:cstheme="minorHAnsi"/>
          <w:color w:val="000000" w:themeColor="text1"/>
          <w:sz w:val="18"/>
          <w:szCs w:val="18"/>
        </w:rPr>
        <w:t>a</w:t>
      </w:r>
      <w:r w:rsidRPr="00C10260">
        <w:rPr>
          <w:rFonts w:asciiTheme="minorHAnsi" w:hAnsiTheme="minorHAnsi" w:cstheme="minorHAnsi"/>
          <w:color w:val="000000" w:themeColor="text1"/>
          <w:sz w:val="18"/>
          <w:szCs w:val="18"/>
        </w:rPr>
        <w:t>n</w:t>
      </w:r>
      <w:r w:rsidRPr="00C10260">
        <w:rPr>
          <w:rFonts w:asciiTheme="minorHAnsi" w:hAnsiTheme="minorHAnsi" w:cstheme="minorHAnsi"/>
          <w:color w:val="000000" w:themeColor="text1"/>
          <w:sz w:val="18"/>
          <w:szCs w:val="18"/>
        </w:rPr>
        <w:t>svarsforsikring til dækning af krav</w:t>
      </w:r>
      <w:r w:rsidR="004C5E9B" w:rsidRPr="00C10260">
        <w:rPr>
          <w:rFonts w:asciiTheme="minorHAnsi" w:hAnsiTheme="minorHAnsi" w:cstheme="minorHAnsi"/>
          <w:color w:val="000000" w:themeColor="text1"/>
          <w:sz w:val="18"/>
          <w:szCs w:val="18"/>
        </w:rPr>
        <w:t xml:space="preserve"> svarende til 2 gange Vederlaget</w:t>
      </w:r>
      <w:r w:rsidR="00251884">
        <w:rPr>
          <w:rFonts w:asciiTheme="minorHAnsi" w:hAnsiTheme="minorHAnsi" w:cstheme="minorHAnsi"/>
          <w:color w:val="000000" w:themeColor="text1"/>
          <w:sz w:val="18"/>
          <w:szCs w:val="18"/>
        </w:rPr>
        <w:t xml:space="preserve">, dog </w:t>
      </w:r>
      <w:r w:rsidR="00A85E02">
        <w:rPr>
          <w:rFonts w:asciiTheme="minorHAnsi" w:hAnsiTheme="minorHAnsi" w:cstheme="minorHAnsi"/>
          <w:color w:val="000000" w:themeColor="text1"/>
          <w:sz w:val="18"/>
          <w:szCs w:val="18"/>
        </w:rPr>
        <w:t>minimum</w:t>
      </w:r>
      <w:r w:rsidR="00A85E02" w:rsidRPr="00C10260">
        <w:rPr>
          <w:rFonts w:asciiTheme="minorHAnsi" w:hAnsiTheme="minorHAnsi" w:cstheme="minorHAnsi"/>
          <w:color w:val="000000" w:themeColor="text1"/>
          <w:sz w:val="18"/>
          <w:szCs w:val="18"/>
        </w:rPr>
        <w:t xml:space="preserve"> </w:t>
      </w:r>
      <w:r w:rsidR="00A85E02">
        <w:rPr>
          <w:rFonts w:asciiTheme="minorHAnsi" w:hAnsiTheme="minorHAnsi" w:cstheme="minorHAnsi"/>
          <w:color w:val="000000" w:themeColor="text1"/>
          <w:sz w:val="18"/>
          <w:szCs w:val="18"/>
        </w:rPr>
        <w:t>1</w:t>
      </w:r>
      <w:r w:rsidR="004C5E9B" w:rsidRPr="00C10260">
        <w:rPr>
          <w:rFonts w:asciiTheme="minorHAnsi" w:hAnsiTheme="minorHAnsi" w:cstheme="minorHAnsi"/>
          <w:color w:val="000000" w:themeColor="text1"/>
          <w:sz w:val="18"/>
          <w:szCs w:val="18"/>
        </w:rPr>
        <w:t xml:space="preserve">.000.000 </w:t>
      </w:r>
      <w:r w:rsidR="00B11CF5">
        <w:rPr>
          <w:rFonts w:asciiTheme="minorHAnsi" w:hAnsiTheme="minorHAnsi" w:cstheme="minorHAnsi"/>
          <w:color w:val="000000" w:themeColor="text1"/>
          <w:sz w:val="18"/>
          <w:szCs w:val="18"/>
        </w:rPr>
        <w:t>DKK</w:t>
      </w:r>
      <w:r w:rsidR="004C5E9B" w:rsidRPr="00C10260">
        <w:rPr>
          <w:rFonts w:asciiTheme="minorHAnsi" w:hAnsiTheme="minorHAnsi" w:cstheme="minorHAnsi"/>
          <w:color w:val="000000" w:themeColor="text1"/>
          <w:sz w:val="18"/>
          <w:szCs w:val="18"/>
        </w:rPr>
        <w:t>.</w:t>
      </w:r>
      <w:r w:rsidRPr="00C10260">
        <w:rPr>
          <w:rFonts w:asciiTheme="minorHAnsi" w:hAnsiTheme="minorHAnsi" w:cstheme="minorHAnsi"/>
          <w:color w:val="000000" w:themeColor="text1"/>
          <w:sz w:val="18"/>
          <w:szCs w:val="18"/>
        </w:rPr>
        <w:t xml:space="preserve"> Leverandøren skal til opfyldelse af dette krav tegne en </w:t>
      </w:r>
      <w:r w:rsidR="004C5E9B" w:rsidRPr="00C10260">
        <w:rPr>
          <w:rFonts w:asciiTheme="minorHAnsi" w:hAnsiTheme="minorHAnsi" w:cstheme="minorHAnsi"/>
          <w:color w:val="000000" w:themeColor="text1"/>
          <w:sz w:val="18"/>
          <w:szCs w:val="18"/>
        </w:rPr>
        <w:t>ansvars</w:t>
      </w:r>
      <w:r w:rsidRPr="00C10260">
        <w:rPr>
          <w:rFonts w:asciiTheme="minorHAnsi" w:hAnsiTheme="minorHAnsi" w:cstheme="minorHAnsi"/>
          <w:color w:val="000000" w:themeColor="text1"/>
          <w:sz w:val="18"/>
          <w:szCs w:val="18"/>
        </w:rPr>
        <w:t>forsikring i anerkendt forsikringsselskab til dækning af enhver sk</w:t>
      </w:r>
      <w:r w:rsidRPr="00C10260">
        <w:rPr>
          <w:rFonts w:asciiTheme="minorHAnsi" w:hAnsiTheme="minorHAnsi" w:cstheme="minorHAnsi"/>
          <w:color w:val="000000" w:themeColor="text1"/>
          <w:sz w:val="18"/>
          <w:szCs w:val="18"/>
        </w:rPr>
        <w:t>a</w:t>
      </w:r>
      <w:r w:rsidRPr="00C10260">
        <w:rPr>
          <w:rFonts w:asciiTheme="minorHAnsi" w:hAnsiTheme="minorHAnsi" w:cstheme="minorHAnsi"/>
          <w:color w:val="000000" w:themeColor="text1"/>
          <w:sz w:val="18"/>
          <w:szCs w:val="18"/>
        </w:rPr>
        <w:t>de, som Leverandøren måtte have ansvaret for</w:t>
      </w:r>
      <w:r w:rsidR="001D7792" w:rsidRPr="00C10260">
        <w:rPr>
          <w:rFonts w:asciiTheme="minorHAnsi" w:hAnsiTheme="minorHAnsi" w:cstheme="minorHAnsi"/>
          <w:color w:val="000000" w:themeColor="text1"/>
          <w:sz w:val="18"/>
          <w:szCs w:val="18"/>
        </w:rPr>
        <w:t xml:space="preserve"> som et led i ud</w:t>
      </w:r>
      <w:r w:rsidR="00925C43" w:rsidRPr="00C10260">
        <w:rPr>
          <w:rFonts w:asciiTheme="minorHAnsi" w:hAnsiTheme="minorHAnsi" w:cstheme="minorHAnsi"/>
          <w:color w:val="000000" w:themeColor="text1"/>
          <w:sz w:val="18"/>
          <w:szCs w:val="18"/>
        </w:rPr>
        <w:t>f</w:t>
      </w:r>
      <w:r w:rsidR="001D7792" w:rsidRPr="00C10260">
        <w:rPr>
          <w:rFonts w:asciiTheme="minorHAnsi" w:hAnsiTheme="minorHAnsi" w:cstheme="minorHAnsi"/>
          <w:color w:val="000000" w:themeColor="text1"/>
          <w:sz w:val="18"/>
          <w:szCs w:val="18"/>
        </w:rPr>
        <w:t>ørelsen af arbejdet</w:t>
      </w:r>
      <w:r w:rsidRPr="00C10260">
        <w:rPr>
          <w:rFonts w:asciiTheme="minorHAnsi" w:hAnsiTheme="minorHAnsi" w:cstheme="minorHAnsi"/>
          <w:color w:val="000000" w:themeColor="text1"/>
          <w:sz w:val="18"/>
          <w:szCs w:val="18"/>
        </w:rPr>
        <w:t xml:space="preserve">, </w:t>
      </w:r>
      <w:r w:rsidR="004C5E9B" w:rsidRPr="00C10260">
        <w:rPr>
          <w:rFonts w:asciiTheme="minorHAnsi" w:hAnsiTheme="minorHAnsi" w:cstheme="minorHAnsi"/>
          <w:color w:val="000000" w:themeColor="text1"/>
          <w:sz w:val="18"/>
          <w:szCs w:val="18"/>
        </w:rPr>
        <w:t xml:space="preserve">og hvis relevant, </w:t>
      </w:r>
      <w:r w:rsidRPr="00C10260">
        <w:rPr>
          <w:rFonts w:asciiTheme="minorHAnsi" w:hAnsiTheme="minorHAnsi" w:cstheme="minorHAnsi"/>
          <w:color w:val="000000" w:themeColor="text1"/>
          <w:sz w:val="18"/>
          <w:szCs w:val="18"/>
        </w:rPr>
        <w:t>herunder pr</w:t>
      </w:r>
      <w:r w:rsidRPr="00C10260">
        <w:rPr>
          <w:rFonts w:asciiTheme="minorHAnsi" w:hAnsiTheme="minorHAnsi" w:cstheme="minorHAnsi"/>
          <w:color w:val="000000" w:themeColor="text1"/>
          <w:sz w:val="18"/>
          <w:szCs w:val="18"/>
        </w:rPr>
        <w:t>o</w:t>
      </w:r>
      <w:r w:rsidRPr="00C10260">
        <w:rPr>
          <w:rFonts w:asciiTheme="minorHAnsi" w:hAnsiTheme="minorHAnsi" w:cstheme="minorHAnsi"/>
          <w:color w:val="000000" w:themeColor="text1"/>
          <w:sz w:val="18"/>
          <w:szCs w:val="18"/>
        </w:rPr>
        <w:t>duktansvar.</w:t>
      </w:r>
    </w:p>
    <w:p w:rsidR="00251884" w:rsidRDefault="00251884" w:rsidP="00C10260">
      <w:pPr>
        <w:pStyle w:val="Brdtekst"/>
        <w:tabs>
          <w:tab w:val="num" w:pos="2147"/>
        </w:tabs>
        <w:spacing w:after="0" w:line="276" w:lineRule="auto"/>
        <w:ind w:left="426" w:firstLine="0"/>
        <w:rPr>
          <w:rFonts w:asciiTheme="minorHAnsi" w:hAnsiTheme="minorHAnsi" w:cstheme="minorHAnsi"/>
          <w:color w:val="000000" w:themeColor="text1"/>
          <w:sz w:val="18"/>
          <w:szCs w:val="18"/>
        </w:rPr>
      </w:pPr>
    </w:p>
    <w:p w:rsidR="004C5E9B" w:rsidRPr="00C10260" w:rsidRDefault="00144CA5"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Pr>
          <w:rFonts w:asciiTheme="minorHAnsi" w:hAnsiTheme="minorHAnsi" w:cstheme="minorHAnsi"/>
          <w:sz w:val="18"/>
          <w:szCs w:val="18"/>
        </w:rPr>
        <w:t>Departementet</w:t>
      </w:r>
      <w:r w:rsidR="00E120BA" w:rsidRPr="00C10260">
        <w:rPr>
          <w:rFonts w:asciiTheme="minorHAnsi" w:hAnsiTheme="minorHAnsi" w:cstheme="minorHAnsi"/>
          <w:color w:val="000000" w:themeColor="text1"/>
          <w:sz w:val="18"/>
          <w:szCs w:val="18"/>
        </w:rPr>
        <w:t xml:space="preserve"> kan til enhver tid kræve, at Leverandøren fremsender dokumentation for opfyldelse af forsikring</w:t>
      </w:r>
      <w:r w:rsidR="00E120BA" w:rsidRPr="00C10260">
        <w:rPr>
          <w:rFonts w:asciiTheme="minorHAnsi" w:hAnsiTheme="minorHAnsi" w:cstheme="minorHAnsi"/>
          <w:color w:val="000000" w:themeColor="text1"/>
          <w:sz w:val="18"/>
          <w:szCs w:val="18"/>
        </w:rPr>
        <w:t>s</w:t>
      </w:r>
      <w:r w:rsidR="00E120BA" w:rsidRPr="00C10260">
        <w:rPr>
          <w:rFonts w:asciiTheme="minorHAnsi" w:hAnsiTheme="minorHAnsi" w:cstheme="minorHAnsi"/>
          <w:color w:val="000000" w:themeColor="text1"/>
          <w:sz w:val="18"/>
          <w:szCs w:val="18"/>
        </w:rPr>
        <w:t>krav.</w:t>
      </w:r>
      <w:r w:rsidR="00E44A85">
        <w:rPr>
          <w:rFonts w:asciiTheme="minorHAnsi" w:hAnsiTheme="minorHAnsi" w:cstheme="minorHAnsi"/>
          <w:color w:val="000000" w:themeColor="text1"/>
          <w:sz w:val="18"/>
          <w:szCs w:val="18"/>
        </w:rPr>
        <w:br/>
      </w:r>
    </w:p>
    <w:p w:rsidR="004F5852" w:rsidRPr="00C10260" w:rsidRDefault="00E120BA" w:rsidP="00A048C9">
      <w:pPr>
        <w:pStyle w:val="Brdtekst"/>
        <w:numPr>
          <w:ilvl w:val="1"/>
          <w:numId w:val="31"/>
        </w:numPr>
        <w:tabs>
          <w:tab w:val="num" w:pos="1427"/>
          <w:tab w:val="num" w:pos="2147"/>
        </w:tabs>
        <w:spacing w:after="0" w:line="276" w:lineRule="auto"/>
        <w:ind w:left="426" w:hanging="568"/>
        <w:rPr>
          <w:rFonts w:asciiTheme="minorHAnsi" w:hAnsiTheme="minorHAnsi" w:cstheme="minorHAnsi"/>
          <w:color w:val="000000" w:themeColor="text1"/>
          <w:sz w:val="18"/>
          <w:szCs w:val="18"/>
        </w:rPr>
      </w:pPr>
      <w:r w:rsidRPr="00C10260">
        <w:rPr>
          <w:rFonts w:asciiTheme="minorHAnsi" w:hAnsiTheme="minorHAnsi" w:cstheme="minorHAnsi"/>
          <w:color w:val="000000" w:themeColor="text1"/>
          <w:sz w:val="18"/>
          <w:szCs w:val="18"/>
        </w:rPr>
        <w:t xml:space="preserve">Hvis Leverandøren </w:t>
      </w:r>
      <w:r w:rsidR="004F5852" w:rsidRPr="00C10260">
        <w:rPr>
          <w:rFonts w:asciiTheme="minorHAnsi" w:hAnsiTheme="minorHAnsi" w:cstheme="minorHAnsi"/>
          <w:color w:val="000000" w:themeColor="text1"/>
          <w:sz w:val="18"/>
          <w:szCs w:val="18"/>
        </w:rPr>
        <w:t xml:space="preserve">er en offentlig institution er </w:t>
      </w:r>
      <w:r w:rsidRPr="00C10260">
        <w:rPr>
          <w:rFonts w:asciiTheme="minorHAnsi" w:hAnsiTheme="minorHAnsi" w:cstheme="minorHAnsi"/>
          <w:color w:val="000000" w:themeColor="text1"/>
          <w:sz w:val="18"/>
          <w:szCs w:val="18"/>
        </w:rPr>
        <w:t>denne</w:t>
      </w:r>
      <w:r w:rsidR="004F5852" w:rsidRPr="00C10260">
        <w:rPr>
          <w:rFonts w:asciiTheme="minorHAnsi" w:hAnsiTheme="minorHAnsi" w:cstheme="minorHAnsi"/>
          <w:color w:val="000000" w:themeColor="text1"/>
          <w:sz w:val="18"/>
          <w:szCs w:val="18"/>
        </w:rPr>
        <w:t xml:space="preserve"> selvforsikre</w:t>
      </w:r>
      <w:r w:rsidRPr="00C10260">
        <w:rPr>
          <w:rFonts w:asciiTheme="minorHAnsi" w:hAnsiTheme="minorHAnsi" w:cstheme="minorHAnsi"/>
          <w:color w:val="000000" w:themeColor="text1"/>
          <w:sz w:val="18"/>
          <w:szCs w:val="18"/>
        </w:rPr>
        <w:t>t</w:t>
      </w:r>
      <w:r w:rsidR="004F5852" w:rsidRPr="00C10260">
        <w:rPr>
          <w:rFonts w:asciiTheme="minorHAnsi" w:hAnsiTheme="minorHAnsi" w:cstheme="minorHAnsi"/>
          <w:color w:val="000000" w:themeColor="text1"/>
          <w:sz w:val="18"/>
          <w:szCs w:val="18"/>
        </w:rPr>
        <w:t xml:space="preserve"> jf. CIR nr. 9783 af 9. december 2005.</w:t>
      </w:r>
      <w:r w:rsidR="00E44A85">
        <w:rPr>
          <w:rFonts w:asciiTheme="minorHAnsi" w:hAnsiTheme="minorHAnsi" w:cstheme="minorHAnsi"/>
          <w:color w:val="000000" w:themeColor="text1"/>
          <w:sz w:val="18"/>
          <w:szCs w:val="18"/>
        </w:rPr>
        <w:br/>
      </w:r>
    </w:p>
    <w:p w:rsidR="004F5852" w:rsidRPr="006A10D2" w:rsidRDefault="004F5852" w:rsidP="00A048C9">
      <w:pPr>
        <w:pStyle w:val="Bestemmelse"/>
        <w:numPr>
          <w:ilvl w:val="0"/>
          <w:numId w:val="31"/>
        </w:numPr>
        <w:ind w:left="426" w:hanging="568"/>
        <w:rPr>
          <w:rFonts w:asciiTheme="minorHAnsi" w:hAnsiTheme="minorHAnsi" w:cstheme="minorHAnsi"/>
          <w:b/>
          <w:szCs w:val="24"/>
        </w:rPr>
      </w:pPr>
      <w:bookmarkStart w:id="145" w:name="_Toc379896262"/>
      <w:bookmarkStart w:id="146" w:name="_Toc380142892"/>
      <w:bookmarkStart w:id="147" w:name="_Toc465005619"/>
      <w:bookmarkStart w:id="148" w:name="_Toc18097815"/>
      <w:bookmarkEnd w:id="145"/>
      <w:r w:rsidRPr="006A10D2">
        <w:rPr>
          <w:rFonts w:asciiTheme="minorHAnsi" w:hAnsiTheme="minorHAnsi" w:cstheme="minorHAnsi"/>
          <w:b/>
          <w:szCs w:val="24"/>
        </w:rPr>
        <w:t>FORCE MAJEURE</w:t>
      </w:r>
      <w:bookmarkEnd w:id="146"/>
      <w:bookmarkEnd w:id="147"/>
      <w:bookmarkEnd w:id="148"/>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Ingen Part skal i henhold til denne Kontrakt anses for ansvarlig over for den anden Part for så vidt ansvaret skyldes forhold, der ligger uden for Partens kontrol, og som Parten ikke ved denne Kontrakts underskrift burde have taget i betragtning og ej heller burde have undgået eller overvundet. </w:t>
      </w:r>
      <w:r w:rsidR="003F4C15" w:rsidRPr="003F4C15">
        <w:rPr>
          <w:rFonts w:asciiTheme="minorHAnsi" w:hAnsiTheme="minorHAnsi" w:cstheme="minorHAnsi"/>
          <w:sz w:val="18"/>
          <w:szCs w:val="18"/>
        </w:rPr>
        <w:t>Forhold hos Leverandøren, som denne ved et sæ</w:t>
      </w:r>
      <w:r w:rsidR="003F4C15" w:rsidRPr="003F4C15">
        <w:rPr>
          <w:rFonts w:asciiTheme="minorHAnsi" w:hAnsiTheme="minorHAnsi" w:cstheme="minorHAnsi"/>
          <w:sz w:val="18"/>
          <w:szCs w:val="18"/>
        </w:rPr>
        <w:t>d</w:t>
      </w:r>
      <w:r w:rsidR="003F4C15" w:rsidRPr="003F4C15">
        <w:rPr>
          <w:rFonts w:asciiTheme="minorHAnsi" w:hAnsiTheme="minorHAnsi" w:cstheme="minorHAnsi"/>
          <w:sz w:val="18"/>
          <w:szCs w:val="18"/>
        </w:rPr>
        <w:t>vanligt og rimeligt beredskab kan undgå, er ikke at betragte som force majeure, herunder i forhold til interne strejker og sygdom.</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Force majeure kan højest gøres gældende med det antal Arbejdsdage, som force majeure situationen varer. </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Såfremt en Leveringsfrist i henhol</w:t>
      </w:r>
      <w:r w:rsidR="00EA7706">
        <w:rPr>
          <w:rFonts w:asciiTheme="minorHAnsi" w:hAnsiTheme="minorHAnsi" w:cstheme="minorHAnsi"/>
          <w:sz w:val="18"/>
          <w:szCs w:val="18"/>
        </w:rPr>
        <w:t>d til Kravspecifikationen, jf. B</w:t>
      </w:r>
      <w:r w:rsidRPr="004F5852">
        <w:rPr>
          <w:rFonts w:asciiTheme="minorHAnsi" w:hAnsiTheme="minorHAnsi" w:cstheme="minorHAnsi"/>
          <w:sz w:val="18"/>
          <w:szCs w:val="18"/>
        </w:rPr>
        <w:t xml:space="preserve">ilag 1 for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 udskydes på grund af force majeure, udskydes de betalinger, der knytter sig hertil, tilsvarende.</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Force majeure kan kun påberåbes, såfremt den pågældende Part har givet skriftlig meddelelse herom til den anden Part senest 10 Arbejdsdage efter, at force majeure er indtrådt.</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Uanset hvad der i øvrigt fremgår af denne Kontrakt, kan en Part skriftligt ophæve denne Kontrakt uden varsel, såfremt hindringen eller forsinkelsen som følge af force majeure situationen vil vare eller varer længere end 2 m</w:t>
      </w:r>
      <w:r w:rsidRPr="004F5852">
        <w:rPr>
          <w:rFonts w:asciiTheme="minorHAnsi" w:hAnsiTheme="minorHAnsi" w:cstheme="minorHAnsi"/>
          <w:sz w:val="18"/>
          <w:szCs w:val="18"/>
        </w:rPr>
        <w:t>å</w:t>
      </w:r>
      <w:r w:rsidRPr="004F5852">
        <w:rPr>
          <w:rFonts w:asciiTheme="minorHAnsi" w:hAnsiTheme="minorHAnsi" w:cstheme="minorHAnsi"/>
          <w:sz w:val="18"/>
          <w:szCs w:val="18"/>
        </w:rPr>
        <w:t xml:space="preserve">neder. </w:t>
      </w:r>
      <w:r w:rsidR="00E120BA">
        <w:rPr>
          <w:rFonts w:asciiTheme="minorHAnsi" w:hAnsiTheme="minorHAnsi" w:cstheme="minorHAnsi"/>
          <w:sz w:val="18"/>
          <w:szCs w:val="18"/>
        </w:rPr>
        <w:t>Leverandøren</w:t>
      </w:r>
      <w:r w:rsidRPr="004F5852">
        <w:rPr>
          <w:rFonts w:asciiTheme="minorHAnsi" w:hAnsiTheme="minorHAnsi" w:cstheme="minorHAnsi"/>
          <w:sz w:val="18"/>
          <w:szCs w:val="18"/>
        </w:rPr>
        <w:t xml:space="preserve"> ha</w:t>
      </w:r>
      <w:r w:rsidR="009D504E">
        <w:rPr>
          <w:rFonts w:asciiTheme="minorHAnsi" w:hAnsiTheme="minorHAnsi" w:cstheme="minorHAnsi"/>
          <w:sz w:val="18"/>
          <w:szCs w:val="18"/>
        </w:rPr>
        <w:t xml:space="preserve">r i givet fald krav </w:t>
      </w:r>
      <w:r w:rsidRPr="004F5852">
        <w:rPr>
          <w:rFonts w:asciiTheme="minorHAnsi" w:hAnsiTheme="minorHAnsi" w:cstheme="minorHAnsi"/>
          <w:sz w:val="18"/>
          <w:szCs w:val="18"/>
        </w:rPr>
        <w:t xml:space="preserve">på </w:t>
      </w:r>
      <w:r w:rsidR="00251884">
        <w:rPr>
          <w:rFonts w:asciiTheme="minorHAnsi" w:hAnsiTheme="minorHAnsi" w:cstheme="minorHAnsi"/>
          <w:sz w:val="18"/>
          <w:szCs w:val="18"/>
        </w:rPr>
        <w:t>V</w:t>
      </w:r>
      <w:r w:rsidRPr="004F5852">
        <w:rPr>
          <w:rFonts w:asciiTheme="minorHAnsi" w:hAnsiTheme="minorHAnsi" w:cstheme="minorHAnsi"/>
          <w:sz w:val="18"/>
          <w:szCs w:val="18"/>
        </w:rPr>
        <w:t>ederlag for ydelser erlagt, inden force majeure indtrådte.</w:t>
      </w:r>
    </w:p>
    <w:p w:rsidR="00EB51C5" w:rsidRDefault="00EB51C5" w:rsidP="00A048C9">
      <w:pPr>
        <w:pStyle w:val="Bestemmelse"/>
        <w:numPr>
          <w:ilvl w:val="0"/>
          <w:numId w:val="31"/>
        </w:numPr>
        <w:ind w:left="426" w:hanging="568"/>
        <w:rPr>
          <w:rFonts w:asciiTheme="minorHAnsi" w:hAnsiTheme="minorHAnsi" w:cstheme="minorHAnsi"/>
          <w:b/>
          <w:szCs w:val="24"/>
        </w:rPr>
      </w:pPr>
      <w:bookmarkStart w:id="149" w:name="_Toc379896264"/>
      <w:bookmarkStart w:id="150" w:name="_Toc379896265"/>
      <w:bookmarkStart w:id="151" w:name="_Toc461194908"/>
      <w:bookmarkStart w:id="152" w:name="_Toc461194911"/>
      <w:bookmarkStart w:id="153" w:name="_Toc461194912"/>
      <w:bookmarkStart w:id="154" w:name="_Toc463013732"/>
      <w:bookmarkStart w:id="155" w:name="_Toc465005620"/>
      <w:bookmarkStart w:id="156" w:name="_Ref379809988"/>
      <w:bookmarkStart w:id="157" w:name="_Toc479336670"/>
      <w:bookmarkStart w:id="158" w:name="_Toc18097816"/>
      <w:bookmarkStart w:id="159" w:name="_Toc380142894"/>
      <w:bookmarkEnd w:id="149"/>
      <w:bookmarkEnd w:id="150"/>
      <w:bookmarkEnd w:id="151"/>
      <w:bookmarkEnd w:id="152"/>
      <w:bookmarkEnd w:id="153"/>
      <w:r w:rsidRPr="006A10D2">
        <w:rPr>
          <w:rFonts w:asciiTheme="minorHAnsi" w:hAnsiTheme="minorHAnsi" w:cstheme="minorHAnsi"/>
          <w:b/>
          <w:szCs w:val="24"/>
        </w:rPr>
        <w:t>TAVSHEDSPLIGT</w:t>
      </w:r>
      <w:bookmarkEnd w:id="154"/>
      <w:bookmarkEnd w:id="155"/>
      <w:r>
        <w:rPr>
          <w:rFonts w:asciiTheme="minorHAnsi" w:hAnsiTheme="minorHAnsi" w:cstheme="minorHAnsi"/>
          <w:b/>
          <w:szCs w:val="24"/>
        </w:rPr>
        <w:t xml:space="preserve"> OG AKTINDSIGT</w:t>
      </w:r>
      <w:bookmarkEnd w:id="156"/>
      <w:bookmarkEnd w:id="157"/>
      <w:bookmarkEnd w:id="158"/>
    </w:p>
    <w:p w:rsidR="00EB51C5" w:rsidRPr="00FC62B2" w:rsidRDefault="00144CA5" w:rsidP="00A048C9">
      <w:pPr>
        <w:pStyle w:val="Brdtekst"/>
        <w:numPr>
          <w:ilvl w:val="1"/>
          <w:numId w:val="31"/>
        </w:numPr>
        <w:tabs>
          <w:tab w:val="num" w:pos="1427"/>
          <w:tab w:val="num" w:pos="2147"/>
        </w:tabs>
        <w:ind w:left="426" w:hanging="568"/>
        <w:rPr>
          <w:rFonts w:ascii="Arial" w:hAnsi="Arial" w:cs="Arial"/>
          <w:sz w:val="18"/>
          <w:szCs w:val="20"/>
        </w:rPr>
      </w:pPr>
      <w:r>
        <w:rPr>
          <w:rFonts w:asciiTheme="minorHAnsi" w:hAnsiTheme="minorHAnsi" w:cstheme="minorHAnsi"/>
          <w:sz w:val="18"/>
          <w:szCs w:val="18"/>
        </w:rPr>
        <w:t>Departementet</w:t>
      </w:r>
      <w:r w:rsidR="00BD0677" w:rsidRPr="00243B8D">
        <w:rPr>
          <w:rFonts w:ascii="Arial" w:hAnsi="Arial" w:cs="Arial"/>
          <w:sz w:val="18"/>
          <w:szCs w:val="20"/>
        </w:rPr>
        <w:t xml:space="preserve"> er underlagt de forvaltningsretlige regler, herunder forvaltningslovens § 27, om tavshedspligt. Leverandøren skal iagttage en tilsvarende tavshedspligt om forhold vedrørende denne Kontrakt</w:t>
      </w:r>
      <w:r w:rsidR="00A843F9">
        <w:rPr>
          <w:rFonts w:ascii="Arial" w:hAnsi="Arial" w:cs="Arial"/>
          <w:sz w:val="18"/>
          <w:szCs w:val="20"/>
        </w:rPr>
        <w:t>, jf. straffelovens § 152 a</w:t>
      </w:r>
      <w:r w:rsidR="00BD0677" w:rsidRPr="00243B8D">
        <w:rPr>
          <w:rFonts w:ascii="Arial" w:hAnsi="Arial" w:cs="Arial"/>
          <w:sz w:val="18"/>
          <w:szCs w:val="20"/>
        </w:rPr>
        <w:t>. Parterne rådfører sig skriftligt med hinanden ved tvivlsspørgsmål om, hvorvidt en oplysning er omfattet af reglerne om tavshedspligt. På denne måde sikres et fuldt oplyst grundlag. Kontrakten indebærer ikke en tavshed</w:t>
      </w:r>
      <w:r w:rsidR="00BD0677" w:rsidRPr="00243B8D">
        <w:rPr>
          <w:rFonts w:ascii="Arial" w:hAnsi="Arial" w:cs="Arial"/>
          <w:sz w:val="18"/>
          <w:szCs w:val="20"/>
        </w:rPr>
        <w:t>s</w:t>
      </w:r>
      <w:r w:rsidR="00BD0677" w:rsidRPr="00243B8D">
        <w:rPr>
          <w:rFonts w:ascii="Arial" w:hAnsi="Arial" w:cs="Arial"/>
          <w:sz w:val="18"/>
          <w:szCs w:val="20"/>
        </w:rPr>
        <w:t>pligt, der er mere vidtgående end de forvaltningsretslige principper.</w:t>
      </w:r>
      <w:r w:rsidR="00EB51C5" w:rsidRPr="00FC62B2">
        <w:rPr>
          <w:rFonts w:ascii="Arial" w:hAnsi="Arial" w:cs="Arial"/>
          <w:sz w:val="18"/>
          <w:szCs w:val="20"/>
        </w:rPr>
        <w:t xml:space="preserve"> </w:t>
      </w:r>
    </w:p>
    <w:p w:rsidR="00EB51C5" w:rsidRPr="00EF6382" w:rsidRDefault="00144CA5" w:rsidP="00A048C9">
      <w:pPr>
        <w:pStyle w:val="Brdtekst"/>
        <w:numPr>
          <w:ilvl w:val="1"/>
          <w:numId w:val="31"/>
        </w:numPr>
        <w:tabs>
          <w:tab w:val="num" w:pos="1427"/>
          <w:tab w:val="num" w:pos="2147"/>
        </w:tabs>
        <w:ind w:left="426" w:hanging="568"/>
        <w:rPr>
          <w:rFonts w:cs="Arial"/>
          <w:sz w:val="20"/>
          <w:szCs w:val="20"/>
        </w:rPr>
      </w:pPr>
      <w:r>
        <w:rPr>
          <w:rFonts w:asciiTheme="minorHAnsi" w:hAnsiTheme="minorHAnsi" w:cstheme="minorHAnsi"/>
          <w:sz w:val="18"/>
          <w:szCs w:val="18"/>
        </w:rPr>
        <w:t>Departementet</w:t>
      </w:r>
      <w:r w:rsidR="00BD0677" w:rsidRPr="00243B8D">
        <w:rPr>
          <w:rFonts w:ascii="Arial" w:hAnsi="Arial" w:cs="Arial"/>
          <w:sz w:val="18"/>
          <w:szCs w:val="20"/>
        </w:rPr>
        <w:t xml:space="preserve"> er underlagt miljøoplysningsloven og offentlighedsloven, der fastlægger reglerne for offentlighedens adgang til aktindsigt i oplysninger, der indgår i Parternes samarbejde i henhold til denne Kontrakt. </w:t>
      </w:r>
      <w:r>
        <w:rPr>
          <w:rFonts w:asciiTheme="minorHAnsi" w:hAnsiTheme="minorHAnsi" w:cstheme="minorHAnsi"/>
          <w:sz w:val="18"/>
          <w:szCs w:val="18"/>
        </w:rPr>
        <w:t>Departementet</w:t>
      </w:r>
      <w:r w:rsidR="00BD0677" w:rsidRPr="00243B8D">
        <w:rPr>
          <w:rFonts w:ascii="Arial" w:hAnsi="Arial" w:cs="Arial"/>
          <w:sz w:val="18"/>
          <w:szCs w:val="20"/>
        </w:rPr>
        <w:t xml:space="preserve"> skal ved evt. tvivlsspørgsmål rådføre sig med Leverandøren om, hvorvidt Leverandøren ønsker at afgive en udt</w:t>
      </w:r>
      <w:r w:rsidR="00BD0677" w:rsidRPr="00243B8D">
        <w:rPr>
          <w:rFonts w:ascii="Arial" w:hAnsi="Arial" w:cs="Arial"/>
          <w:sz w:val="18"/>
          <w:szCs w:val="20"/>
        </w:rPr>
        <w:t>a</w:t>
      </w:r>
      <w:r w:rsidR="00BD0677" w:rsidRPr="00243B8D">
        <w:rPr>
          <w:rFonts w:ascii="Arial" w:hAnsi="Arial" w:cs="Arial"/>
          <w:sz w:val="18"/>
          <w:szCs w:val="20"/>
        </w:rPr>
        <w:t>lelse om en modtaget aktindsigts anmodning. Der fastsættes en tidsfrist, så kravene til sagsbehandlingstiden i mi</w:t>
      </w:r>
      <w:r w:rsidR="00BD0677" w:rsidRPr="00243B8D">
        <w:rPr>
          <w:rFonts w:ascii="Arial" w:hAnsi="Arial" w:cs="Arial"/>
          <w:sz w:val="18"/>
          <w:szCs w:val="20"/>
        </w:rPr>
        <w:t>l</w:t>
      </w:r>
      <w:r w:rsidR="00BD0677" w:rsidRPr="00243B8D">
        <w:rPr>
          <w:rFonts w:ascii="Arial" w:hAnsi="Arial" w:cs="Arial"/>
          <w:sz w:val="18"/>
          <w:szCs w:val="20"/>
        </w:rPr>
        <w:t>jøoplysningsloven og offentlighedsloven kan overholdes. Anmodninger om udtalelser besvares hurtigst muligt. U</w:t>
      </w:r>
      <w:r w:rsidR="00BD0677" w:rsidRPr="00243B8D">
        <w:rPr>
          <w:rFonts w:ascii="Arial" w:hAnsi="Arial" w:cs="Arial"/>
          <w:sz w:val="18"/>
          <w:szCs w:val="20"/>
        </w:rPr>
        <w:t>d</w:t>
      </w:r>
      <w:r w:rsidR="00BD0677" w:rsidRPr="00243B8D">
        <w:rPr>
          <w:rFonts w:ascii="Arial" w:hAnsi="Arial" w:cs="Arial"/>
          <w:sz w:val="18"/>
          <w:szCs w:val="20"/>
        </w:rPr>
        <w:t xml:space="preserve">talelsen er ikke bindende for </w:t>
      </w:r>
      <w:r>
        <w:rPr>
          <w:rFonts w:asciiTheme="minorHAnsi" w:hAnsiTheme="minorHAnsi" w:cstheme="minorHAnsi"/>
          <w:sz w:val="18"/>
          <w:szCs w:val="18"/>
        </w:rPr>
        <w:t>Departementet</w:t>
      </w:r>
      <w:r w:rsidR="00BD0677" w:rsidRPr="00243B8D">
        <w:rPr>
          <w:rFonts w:ascii="Arial" w:hAnsi="Arial" w:cs="Arial"/>
          <w:sz w:val="18"/>
          <w:szCs w:val="20"/>
        </w:rPr>
        <w:t xml:space="preserve">. </w:t>
      </w:r>
      <w:r>
        <w:rPr>
          <w:rFonts w:asciiTheme="minorHAnsi" w:hAnsiTheme="minorHAnsi" w:cstheme="minorHAnsi"/>
          <w:sz w:val="18"/>
          <w:szCs w:val="18"/>
        </w:rPr>
        <w:t>Departementet</w:t>
      </w:r>
      <w:r w:rsidR="00BD0677" w:rsidRPr="00243B8D">
        <w:rPr>
          <w:rFonts w:ascii="Arial" w:hAnsi="Arial" w:cs="Arial"/>
          <w:sz w:val="18"/>
          <w:szCs w:val="20"/>
        </w:rPr>
        <w:t xml:space="preserve"> træffer afgørelse ud fra </w:t>
      </w:r>
      <w:r w:rsidR="00BD0677">
        <w:rPr>
          <w:rFonts w:ascii="Arial" w:hAnsi="Arial" w:cs="Arial"/>
          <w:sz w:val="18"/>
          <w:szCs w:val="20"/>
        </w:rPr>
        <w:t>en selvstændig vurdering. Hvis L</w:t>
      </w:r>
      <w:r w:rsidR="00BD0677" w:rsidRPr="00243B8D">
        <w:rPr>
          <w:rFonts w:ascii="Arial" w:hAnsi="Arial" w:cs="Arial"/>
          <w:sz w:val="18"/>
          <w:szCs w:val="20"/>
        </w:rPr>
        <w:t xml:space="preserve">everandøren er en offentlig myndighed, skal denne tilsvarende rådføre sig med </w:t>
      </w:r>
      <w:r>
        <w:rPr>
          <w:rFonts w:asciiTheme="minorHAnsi" w:hAnsiTheme="minorHAnsi" w:cstheme="minorHAnsi"/>
          <w:sz w:val="18"/>
          <w:szCs w:val="18"/>
        </w:rPr>
        <w:t>Departementet</w:t>
      </w:r>
      <w:r w:rsidR="00BD0677" w:rsidRPr="00243B8D">
        <w:rPr>
          <w:rFonts w:ascii="Arial" w:hAnsi="Arial" w:cs="Arial"/>
          <w:sz w:val="18"/>
          <w:szCs w:val="20"/>
        </w:rPr>
        <w:t xml:space="preserve"> i tilfælde af aktin</w:t>
      </w:r>
      <w:r w:rsidR="00BD0677" w:rsidRPr="00243B8D">
        <w:rPr>
          <w:rFonts w:ascii="Arial" w:hAnsi="Arial" w:cs="Arial"/>
          <w:sz w:val="18"/>
          <w:szCs w:val="20"/>
        </w:rPr>
        <w:t>d</w:t>
      </w:r>
      <w:r w:rsidR="00BD0677" w:rsidRPr="00243B8D">
        <w:rPr>
          <w:rFonts w:ascii="Arial" w:hAnsi="Arial" w:cs="Arial"/>
          <w:sz w:val="18"/>
          <w:szCs w:val="20"/>
        </w:rPr>
        <w:t>sigt.</w:t>
      </w:r>
      <w:r w:rsidR="00EB51C5" w:rsidRPr="00EF6382">
        <w:rPr>
          <w:rFonts w:cs="Arial"/>
          <w:sz w:val="20"/>
          <w:szCs w:val="20"/>
        </w:rPr>
        <w:tab/>
      </w:r>
    </w:p>
    <w:p w:rsidR="00EB51C5" w:rsidRPr="00C10260" w:rsidRDefault="00EB51C5" w:rsidP="00A048C9">
      <w:pPr>
        <w:pStyle w:val="Bestemmelse"/>
        <w:numPr>
          <w:ilvl w:val="0"/>
          <w:numId w:val="31"/>
        </w:numPr>
        <w:ind w:left="426" w:hanging="568"/>
        <w:rPr>
          <w:rFonts w:asciiTheme="minorHAnsi" w:hAnsiTheme="minorHAnsi" w:cstheme="minorHAnsi"/>
          <w:b/>
          <w:szCs w:val="24"/>
        </w:rPr>
      </w:pPr>
      <w:bookmarkStart w:id="160" w:name="_Toc479336671"/>
      <w:bookmarkStart w:id="161" w:name="_Toc18097817"/>
      <w:r w:rsidRPr="00C10260">
        <w:rPr>
          <w:rFonts w:asciiTheme="minorHAnsi" w:hAnsiTheme="minorHAnsi" w:cstheme="minorHAnsi"/>
          <w:b/>
          <w:szCs w:val="24"/>
        </w:rPr>
        <w:t>OFFENTLIGGØRELSE</w:t>
      </w:r>
      <w:bookmarkEnd w:id="160"/>
      <w:bookmarkEnd w:id="161"/>
    </w:p>
    <w:p w:rsidR="00EB51C5" w:rsidRPr="00655FC7" w:rsidRDefault="00BD0677" w:rsidP="00A048C9">
      <w:pPr>
        <w:pStyle w:val="Brdtekst"/>
        <w:numPr>
          <w:ilvl w:val="1"/>
          <w:numId w:val="31"/>
        </w:numPr>
        <w:tabs>
          <w:tab w:val="num" w:pos="1427"/>
          <w:tab w:val="num" w:pos="2147"/>
        </w:tabs>
        <w:ind w:left="426" w:hanging="568"/>
        <w:rPr>
          <w:rFonts w:ascii="Arial" w:hAnsi="Arial" w:cs="Arial"/>
          <w:sz w:val="18"/>
          <w:szCs w:val="20"/>
        </w:rPr>
      </w:pPr>
      <w:r w:rsidRPr="00243B8D">
        <w:rPr>
          <w:rFonts w:ascii="Arial" w:hAnsi="Arial" w:cs="Arial"/>
          <w:sz w:val="18"/>
          <w:szCs w:val="20"/>
        </w:rPr>
        <w:t xml:space="preserve">Med de begrænsninger, der følger af de forvaltningsretlige regler om tavshedspligt, jf. punkt 15, kan Parterne hver især offentliggøre Leverancen eller resultater heraf, når denne er afleveret til </w:t>
      </w:r>
      <w:r w:rsidR="00144CA5">
        <w:rPr>
          <w:rFonts w:asciiTheme="minorHAnsi" w:hAnsiTheme="minorHAnsi" w:cstheme="minorHAnsi"/>
          <w:sz w:val="18"/>
          <w:szCs w:val="18"/>
        </w:rPr>
        <w:t>Departementet</w:t>
      </w:r>
      <w:r w:rsidRPr="00243B8D">
        <w:rPr>
          <w:rFonts w:ascii="Arial" w:hAnsi="Arial" w:cs="Arial"/>
          <w:sz w:val="18"/>
          <w:szCs w:val="20"/>
        </w:rPr>
        <w:t>. Forud for offentligg</w:t>
      </w:r>
      <w:r w:rsidRPr="00243B8D">
        <w:rPr>
          <w:rFonts w:ascii="Arial" w:hAnsi="Arial" w:cs="Arial"/>
          <w:sz w:val="18"/>
          <w:szCs w:val="20"/>
        </w:rPr>
        <w:t>ø</w:t>
      </w:r>
      <w:r w:rsidRPr="00243B8D">
        <w:rPr>
          <w:rFonts w:ascii="Arial" w:hAnsi="Arial" w:cs="Arial"/>
          <w:sz w:val="18"/>
          <w:szCs w:val="20"/>
        </w:rPr>
        <w:t xml:space="preserve">relse orienterer Leverandøren </w:t>
      </w:r>
      <w:r w:rsidR="00144CA5">
        <w:rPr>
          <w:rFonts w:asciiTheme="minorHAnsi" w:hAnsiTheme="minorHAnsi" w:cstheme="minorHAnsi"/>
          <w:sz w:val="18"/>
          <w:szCs w:val="18"/>
        </w:rPr>
        <w:t>Departementet</w:t>
      </w:r>
      <w:r w:rsidRPr="00243B8D">
        <w:rPr>
          <w:rFonts w:ascii="Arial" w:hAnsi="Arial" w:cs="Arial"/>
          <w:sz w:val="18"/>
          <w:szCs w:val="20"/>
        </w:rPr>
        <w:t xml:space="preserve"> herom.</w:t>
      </w:r>
      <w:r w:rsidR="00EB51C5" w:rsidRPr="00655FC7">
        <w:rPr>
          <w:rFonts w:ascii="Arial" w:hAnsi="Arial" w:cs="Arial"/>
          <w:sz w:val="18"/>
          <w:szCs w:val="20"/>
        </w:rPr>
        <w:t xml:space="preserve"> </w:t>
      </w:r>
    </w:p>
    <w:p w:rsidR="00450011" w:rsidRPr="00EB51C5" w:rsidRDefault="00BD0677" w:rsidP="00A048C9">
      <w:pPr>
        <w:pStyle w:val="Brdtekst"/>
        <w:numPr>
          <w:ilvl w:val="1"/>
          <w:numId w:val="31"/>
        </w:numPr>
        <w:tabs>
          <w:tab w:val="num" w:pos="1427"/>
          <w:tab w:val="num" w:pos="2147"/>
        </w:tabs>
        <w:ind w:left="426" w:hanging="568"/>
        <w:rPr>
          <w:rFonts w:ascii="Arial" w:hAnsi="Arial" w:cs="Arial"/>
          <w:sz w:val="20"/>
          <w:szCs w:val="20"/>
        </w:rPr>
      </w:pPr>
      <w:r w:rsidRPr="00243B8D">
        <w:rPr>
          <w:rFonts w:ascii="Arial" w:hAnsi="Arial" w:cs="Arial"/>
          <w:sz w:val="18"/>
          <w:szCs w:val="20"/>
        </w:rPr>
        <w:lastRenderedPageBreak/>
        <w:t xml:space="preserve">Parterne kan aftale at udsætte offentliggørelsen i op til 7 arbejdsdage efter Leverancens aflevering til </w:t>
      </w:r>
      <w:r w:rsidR="00144CA5">
        <w:rPr>
          <w:rFonts w:asciiTheme="minorHAnsi" w:hAnsiTheme="minorHAnsi" w:cstheme="minorHAnsi"/>
          <w:sz w:val="18"/>
          <w:szCs w:val="18"/>
        </w:rPr>
        <w:t>Departeme</w:t>
      </w:r>
      <w:r w:rsidR="00144CA5">
        <w:rPr>
          <w:rFonts w:asciiTheme="minorHAnsi" w:hAnsiTheme="minorHAnsi" w:cstheme="minorHAnsi"/>
          <w:sz w:val="18"/>
          <w:szCs w:val="18"/>
        </w:rPr>
        <w:t>n</w:t>
      </w:r>
      <w:r w:rsidR="00144CA5">
        <w:rPr>
          <w:rFonts w:asciiTheme="minorHAnsi" w:hAnsiTheme="minorHAnsi" w:cstheme="minorHAnsi"/>
          <w:sz w:val="18"/>
          <w:szCs w:val="18"/>
        </w:rPr>
        <w:t>tet</w:t>
      </w:r>
      <w:r w:rsidRPr="00243B8D">
        <w:rPr>
          <w:rFonts w:ascii="Arial" w:hAnsi="Arial" w:cs="Arial"/>
          <w:sz w:val="18"/>
          <w:szCs w:val="20"/>
        </w:rPr>
        <w:t>. Aftalen indgås som udgangspunkt i forbindelse med kontraktindgåelsen, men kan også indgås eller ændres s</w:t>
      </w:r>
      <w:r w:rsidRPr="00243B8D">
        <w:rPr>
          <w:rFonts w:ascii="Arial" w:hAnsi="Arial" w:cs="Arial"/>
          <w:sz w:val="18"/>
          <w:szCs w:val="20"/>
        </w:rPr>
        <w:t>e</w:t>
      </w:r>
      <w:r w:rsidRPr="00243B8D">
        <w:rPr>
          <w:rFonts w:ascii="Arial" w:hAnsi="Arial" w:cs="Arial"/>
          <w:sz w:val="18"/>
          <w:szCs w:val="20"/>
        </w:rPr>
        <w:t>nere i takt med Leverancens udarbejdelse, så der f.eks. kan tages højde for evt. forsinkelser</w:t>
      </w:r>
      <w:r w:rsidRPr="00243B8D">
        <w:rPr>
          <w:rFonts w:ascii="Arial" w:hAnsi="Arial" w:cs="Arial"/>
          <w:sz w:val="20"/>
          <w:szCs w:val="20"/>
        </w:rPr>
        <w:t>.</w:t>
      </w:r>
      <w:r w:rsidR="00EB51C5" w:rsidRPr="00655FC7">
        <w:rPr>
          <w:rFonts w:ascii="Arial" w:hAnsi="Arial" w:cs="Arial"/>
          <w:sz w:val="20"/>
          <w:szCs w:val="20"/>
        </w:rPr>
        <w:t xml:space="preserve"> </w:t>
      </w:r>
    </w:p>
    <w:p w:rsidR="004F5852" w:rsidRPr="006A10D2" w:rsidRDefault="004F5852" w:rsidP="00A048C9">
      <w:pPr>
        <w:pStyle w:val="Bestemmelse"/>
        <w:numPr>
          <w:ilvl w:val="0"/>
          <w:numId w:val="31"/>
        </w:numPr>
        <w:ind w:left="426" w:hanging="568"/>
        <w:rPr>
          <w:rFonts w:asciiTheme="minorHAnsi" w:hAnsiTheme="minorHAnsi" w:cstheme="minorHAnsi"/>
          <w:b/>
          <w:szCs w:val="24"/>
        </w:rPr>
      </w:pPr>
      <w:bookmarkStart w:id="162" w:name="_Toc476908964"/>
      <w:bookmarkStart w:id="163" w:name="_Toc476916030"/>
      <w:bookmarkStart w:id="164" w:name="_Toc476908965"/>
      <w:bookmarkStart w:id="165" w:name="_Toc476916031"/>
      <w:bookmarkStart w:id="166" w:name="_Toc465005622"/>
      <w:bookmarkStart w:id="167" w:name="_Toc18097818"/>
      <w:bookmarkEnd w:id="162"/>
      <w:bookmarkEnd w:id="163"/>
      <w:bookmarkEnd w:id="164"/>
      <w:bookmarkEnd w:id="165"/>
      <w:r w:rsidRPr="006A10D2">
        <w:rPr>
          <w:rFonts w:asciiTheme="minorHAnsi" w:hAnsiTheme="minorHAnsi" w:cstheme="minorHAnsi"/>
          <w:b/>
          <w:szCs w:val="24"/>
        </w:rPr>
        <w:t>OVERDRAGELSE</w:t>
      </w:r>
      <w:bookmarkEnd w:id="159"/>
      <w:bookmarkEnd w:id="166"/>
      <w:bookmarkEnd w:id="167"/>
    </w:p>
    <w:p w:rsidR="004F5852" w:rsidRPr="004F5852" w:rsidRDefault="00144CA5" w:rsidP="00A048C9">
      <w:pPr>
        <w:pStyle w:val="Brdtekst"/>
        <w:numPr>
          <w:ilvl w:val="1"/>
          <w:numId w:val="31"/>
        </w:numPr>
        <w:tabs>
          <w:tab w:val="num" w:pos="1427"/>
          <w:tab w:val="num" w:pos="2147"/>
        </w:tabs>
        <w:ind w:left="426" w:hanging="568"/>
        <w:rPr>
          <w:rFonts w:asciiTheme="minorHAnsi" w:hAnsiTheme="minorHAnsi" w:cstheme="minorHAnsi"/>
          <w:sz w:val="18"/>
          <w:szCs w:val="18"/>
        </w:rPr>
      </w:pPr>
      <w:bookmarkStart w:id="168" w:name="_Ref387915631"/>
      <w:r>
        <w:rPr>
          <w:rFonts w:asciiTheme="minorHAnsi" w:hAnsiTheme="minorHAnsi" w:cstheme="minorHAnsi"/>
          <w:sz w:val="18"/>
          <w:szCs w:val="18"/>
        </w:rPr>
        <w:t>Departementet</w:t>
      </w:r>
      <w:r w:rsidR="004F5852" w:rsidRPr="004F5852">
        <w:rPr>
          <w:rFonts w:asciiTheme="minorHAnsi" w:hAnsiTheme="minorHAnsi" w:cstheme="minorHAnsi"/>
          <w:sz w:val="18"/>
          <w:szCs w:val="18"/>
        </w:rPr>
        <w:t xml:space="preserve"> </w:t>
      </w:r>
      <w:r w:rsidR="00720652">
        <w:rPr>
          <w:rFonts w:asciiTheme="minorHAnsi" w:hAnsiTheme="minorHAnsi" w:cstheme="minorHAnsi"/>
          <w:sz w:val="18"/>
          <w:szCs w:val="18"/>
        </w:rPr>
        <w:t>har til enhver tid</w:t>
      </w:r>
      <w:r w:rsidR="004F5852" w:rsidRPr="004F5852">
        <w:rPr>
          <w:rFonts w:asciiTheme="minorHAnsi" w:hAnsiTheme="minorHAnsi" w:cstheme="minorHAnsi"/>
          <w:sz w:val="18"/>
          <w:szCs w:val="18"/>
        </w:rPr>
        <w:t xml:space="preserve"> ret til at overdrage sine rettigheder og forpligtelser efter denne Kontrakt til en anden offentlig institution eller en institution, der ejes af det offentlige eller i det væsentlige drives for offentlige midler.</w:t>
      </w:r>
      <w:bookmarkEnd w:id="168"/>
    </w:p>
    <w:p w:rsidR="004F5852" w:rsidRPr="004F5852" w:rsidRDefault="0059267B" w:rsidP="00A048C9">
      <w:pPr>
        <w:pStyle w:val="Brdtekst"/>
        <w:numPr>
          <w:ilvl w:val="1"/>
          <w:numId w:val="31"/>
        </w:numPr>
        <w:tabs>
          <w:tab w:val="num" w:pos="1427"/>
          <w:tab w:val="num" w:pos="2147"/>
        </w:tabs>
        <w:ind w:left="426" w:hanging="568"/>
        <w:rPr>
          <w:rFonts w:asciiTheme="minorHAnsi" w:hAnsiTheme="minorHAnsi" w:cstheme="minorHAnsi"/>
          <w:sz w:val="18"/>
          <w:szCs w:val="18"/>
        </w:rPr>
      </w:pPr>
      <w:r>
        <w:rPr>
          <w:rFonts w:asciiTheme="minorHAnsi" w:hAnsiTheme="minorHAnsi" w:cstheme="minorHAnsi"/>
          <w:sz w:val="18"/>
          <w:szCs w:val="18"/>
        </w:rPr>
        <w:t xml:space="preserve">Leverandøren kan </w:t>
      </w:r>
      <w:r w:rsidR="004F5852" w:rsidRPr="004F5852">
        <w:rPr>
          <w:rFonts w:asciiTheme="minorHAnsi" w:hAnsiTheme="minorHAnsi" w:cstheme="minorHAnsi"/>
          <w:sz w:val="18"/>
          <w:szCs w:val="18"/>
        </w:rPr>
        <w:t>ikke ude</w:t>
      </w:r>
      <w:r>
        <w:rPr>
          <w:rFonts w:asciiTheme="minorHAnsi" w:hAnsiTheme="minorHAnsi" w:cstheme="minorHAnsi"/>
          <w:sz w:val="18"/>
          <w:szCs w:val="18"/>
        </w:rPr>
        <w:t xml:space="preserve">n </w:t>
      </w:r>
      <w:r w:rsidR="00144CA5">
        <w:rPr>
          <w:rFonts w:asciiTheme="minorHAnsi" w:hAnsiTheme="minorHAnsi" w:cstheme="minorHAnsi"/>
          <w:sz w:val="18"/>
          <w:szCs w:val="18"/>
        </w:rPr>
        <w:t>Departementets</w:t>
      </w:r>
      <w:r w:rsidR="004F5852" w:rsidRPr="004F5852">
        <w:rPr>
          <w:rFonts w:asciiTheme="minorHAnsi" w:hAnsiTheme="minorHAnsi" w:cstheme="minorHAnsi"/>
          <w:sz w:val="18"/>
          <w:szCs w:val="18"/>
        </w:rPr>
        <w:t xml:space="preserve"> forudgående skriftlige samtykke overdrage sine rettigheder og forpli</w:t>
      </w:r>
      <w:r w:rsidR="004F5852" w:rsidRPr="004F5852">
        <w:rPr>
          <w:rFonts w:asciiTheme="minorHAnsi" w:hAnsiTheme="minorHAnsi" w:cstheme="minorHAnsi"/>
          <w:sz w:val="18"/>
          <w:szCs w:val="18"/>
        </w:rPr>
        <w:t>g</w:t>
      </w:r>
      <w:r w:rsidR="004F5852" w:rsidRPr="004F5852">
        <w:rPr>
          <w:rFonts w:asciiTheme="minorHAnsi" w:hAnsiTheme="minorHAnsi" w:cstheme="minorHAnsi"/>
          <w:sz w:val="18"/>
          <w:szCs w:val="18"/>
        </w:rPr>
        <w:t>telser ifølge denne Kontrakt helt eller delvist til tredjemand</w:t>
      </w:r>
      <w:r w:rsidR="00495370">
        <w:rPr>
          <w:rFonts w:asciiTheme="minorHAnsi" w:hAnsiTheme="minorHAnsi" w:cstheme="minorHAnsi"/>
          <w:sz w:val="18"/>
          <w:szCs w:val="18"/>
        </w:rPr>
        <w:t>.</w:t>
      </w:r>
      <w:r w:rsidR="004F5852" w:rsidRPr="004F5852">
        <w:rPr>
          <w:rFonts w:asciiTheme="minorHAnsi" w:hAnsiTheme="minorHAnsi" w:cstheme="minorHAnsi"/>
          <w:sz w:val="18"/>
          <w:szCs w:val="18"/>
        </w:rPr>
        <w:t xml:space="preserve"> Er</w:t>
      </w:r>
      <w:r w:rsidR="00C669F7">
        <w:rPr>
          <w:rFonts w:asciiTheme="minorHAnsi" w:hAnsiTheme="minorHAnsi" w:cstheme="minorHAnsi"/>
          <w:sz w:val="18"/>
          <w:szCs w:val="18"/>
        </w:rPr>
        <w:t xml:space="preserve"> Leverandøren</w:t>
      </w:r>
      <w:r w:rsidR="004F5852" w:rsidRPr="004F5852">
        <w:rPr>
          <w:rFonts w:asciiTheme="minorHAnsi" w:hAnsiTheme="minorHAnsi" w:cstheme="minorHAnsi"/>
          <w:sz w:val="18"/>
          <w:szCs w:val="18"/>
        </w:rPr>
        <w:t xml:space="preserve"> et konsortium, </w:t>
      </w:r>
      <w:r w:rsidR="00495370">
        <w:rPr>
          <w:rFonts w:asciiTheme="minorHAnsi" w:hAnsiTheme="minorHAnsi" w:cstheme="minorHAnsi"/>
          <w:sz w:val="18"/>
          <w:szCs w:val="18"/>
        </w:rPr>
        <w:t>kan konsortiemedle</w:t>
      </w:r>
      <w:r w:rsidR="00495370">
        <w:rPr>
          <w:rFonts w:asciiTheme="minorHAnsi" w:hAnsiTheme="minorHAnsi" w:cstheme="minorHAnsi"/>
          <w:sz w:val="18"/>
          <w:szCs w:val="18"/>
        </w:rPr>
        <w:t>m</w:t>
      </w:r>
      <w:r w:rsidR="00495370">
        <w:rPr>
          <w:rFonts w:asciiTheme="minorHAnsi" w:hAnsiTheme="minorHAnsi" w:cstheme="minorHAnsi"/>
          <w:sz w:val="18"/>
          <w:szCs w:val="18"/>
        </w:rPr>
        <w:t xml:space="preserve">mer ikke overdrage sine rettigheder og forpligtelser, udgå eller udskiftes uden skriftlig samtykke fra </w:t>
      </w:r>
      <w:r w:rsidR="00144CA5">
        <w:rPr>
          <w:rFonts w:asciiTheme="minorHAnsi" w:hAnsiTheme="minorHAnsi" w:cstheme="minorHAnsi"/>
          <w:sz w:val="18"/>
          <w:szCs w:val="18"/>
        </w:rPr>
        <w:t>Departementet</w:t>
      </w:r>
      <w:r w:rsidR="004F5852" w:rsidRPr="004F5852">
        <w:rPr>
          <w:rFonts w:asciiTheme="minorHAnsi" w:hAnsiTheme="minorHAnsi" w:cstheme="minorHAnsi"/>
          <w:sz w:val="18"/>
          <w:szCs w:val="18"/>
        </w:rPr>
        <w:t xml:space="preserve">. </w:t>
      </w:r>
    </w:p>
    <w:p w:rsidR="004F5852" w:rsidRPr="006A10D2" w:rsidRDefault="004F5852" w:rsidP="00A048C9">
      <w:pPr>
        <w:pStyle w:val="Bestemmelse"/>
        <w:numPr>
          <w:ilvl w:val="0"/>
          <w:numId w:val="31"/>
        </w:numPr>
        <w:ind w:left="426" w:hanging="568"/>
        <w:rPr>
          <w:rFonts w:asciiTheme="minorHAnsi" w:hAnsiTheme="minorHAnsi" w:cstheme="minorHAnsi"/>
          <w:b/>
          <w:szCs w:val="24"/>
        </w:rPr>
      </w:pPr>
      <w:bookmarkStart w:id="169" w:name="_Toc380142895"/>
      <w:bookmarkStart w:id="170" w:name="_Toc465005623"/>
      <w:bookmarkStart w:id="171" w:name="_Toc18097819"/>
      <w:r w:rsidRPr="006A10D2">
        <w:rPr>
          <w:rFonts w:asciiTheme="minorHAnsi" w:hAnsiTheme="minorHAnsi" w:cstheme="minorHAnsi"/>
          <w:b/>
          <w:szCs w:val="24"/>
        </w:rPr>
        <w:t>LOVVALG/TVISTER/VÆRNETING</w:t>
      </w:r>
      <w:bookmarkEnd w:id="169"/>
      <w:bookmarkEnd w:id="170"/>
      <w:bookmarkEnd w:id="171"/>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Kontrakten er undergivet dansk ret.</w:t>
      </w:r>
      <w:r w:rsidR="004827DE" w:rsidRPr="00C10260">
        <w:rPr>
          <w:rFonts w:asciiTheme="minorHAnsi" w:hAnsiTheme="minorHAnsi" w:cstheme="minorHAnsi"/>
          <w:sz w:val="18"/>
          <w:szCs w:val="18"/>
        </w:rPr>
        <w:t xml:space="preserve"> Såfremt Leverandøren har</w:t>
      </w:r>
      <w:r w:rsidR="008D3936">
        <w:rPr>
          <w:rFonts w:asciiTheme="minorHAnsi" w:hAnsiTheme="minorHAnsi" w:cstheme="minorHAnsi"/>
          <w:sz w:val="18"/>
          <w:szCs w:val="18"/>
        </w:rPr>
        <w:t xml:space="preserve"> sit</w:t>
      </w:r>
      <w:r w:rsidR="004827DE">
        <w:rPr>
          <w:rFonts w:asciiTheme="minorHAnsi" w:hAnsiTheme="minorHAnsi" w:cstheme="minorHAnsi"/>
          <w:sz w:val="18"/>
          <w:szCs w:val="18"/>
        </w:rPr>
        <w:t xml:space="preserve"> forretningssted uden for Danmark</w:t>
      </w:r>
      <w:r w:rsidR="004827DE" w:rsidRPr="004827DE">
        <w:rPr>
          <w:rFonts w:asciiTheme="minorHAnsi" w:hAnsiTheme="minorHAnsi" w:cstheme="minorHAnsi"/>
          <w:sz w:val="18"/>
          <w:szCs w:val="18"/>
        </w:rPr>
        <w:t>,</w:t>
      </w:r>
      <w:r w:rsidR="004827DE">
        <w:rPr>
          <w:rFonts w:asciiTheme="minorHAnsi" w:hAnsiTheme="minorHAnsi" w:cstheme="minorHAnsi"/>
          <w:sz w:val="18"/>
          <w:szCs w:val="18"/>
        </w:rPr>
        <w:t xml:space="preserve"> skal der </w:t>
      </w:r>
      <w:r w:rsidR="00495370">
        <w:rPr>
          <w:rFonts w:asciiTheme="minorHAnsi" w:hAnsiTheme="minorHAnsi" w:cstheme="minorHAnsi"/>
          <w:sz w:val="18"/>
          <w:szCs w:val="18"/>
        </w:rPr>
        <w:t xml:space="preserve">ved løsørekøb, der er omfattet af Kontrakten, </w:t>
      </w:r>
      <w:r w:rsidR="004827DE">
        <w:rPr>
          <w:rFonts w:asciiTheme="minorHAnsi" w:hAnsiTheme="minorHAnsi" w:cstheme="minorHAnsi"/>
          <w:sz w:val="18"/>
          <w:szCs w:val="18"/>
        </w:rPr>
        <w:t>ses bort fra De Forenede Nationers Konvention om aftaler om internati</w:t>
      </w:r>
      <w:r w:rsidR="004827DE">
        <w:rPr>
          <w:rFonts w:asciiTheme="minorHAnsi" w:hAnsiTheme="minorHAnsi" w:cstheme="minorHAnsi"/>
          <w:sz w:val="18"/>
          <w:szCs w:val="18"/>
        </w:rPr>
        <w:t>o</w:t>
      </w:r>
      <w:r w:rsidR="004827DE">
        <w:rPr>
          <w:rFonts w:asciiTheme="minorHAnsi" w:hAnsiTheme="minorHAnsi" w:cstheme="minorHAnsi"/>
          <w:sz w:val="18"/>
          <w:szCs w:val="18"/>
        </w:rPr>
        <w:t>nale køb (CISG).</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bookmarkStart w:id="172" w:name="_Ref379895226"/>
      <w:r w:rsidRPr="004F5852">
        <w:rPr>
          <w:rFonts w:asciiTheme="minorHAnsi" w:hAnsiTheme="minorHAnsi" w:cstheme="minorHAnsi"/>
          <w:sz w:val="18"/>
          <w:szCs w:val="18"/>
        </w:rPr>
        <w:t>Såfremt der opstår en tvist mellem Parterne i forbindelse med nærværende Kontrakt, skal Parterne med en positiv, samarbejdende og ansvarlig holdning søge at indlede forhandlinger med henblik på at løse tvisten.</w:t>
      </w:r>
      <w:bookmarkEnd w:id="172"/>
    </w:p>
    <w:p w:rsidR="004F5852" w:rsidRPr="006A10D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6A10D2">
        <w:rPr>
          <w:rFonts w:asciiTheme="minorHAnsi" w:hAnsiTheme="minorHAnsi" w:cstheme="minorHAnsi"/>
          <w:sz w:val="18"/>
          <w:szCs w:val="18"/>
        </w:rPr>
        <w:t>Hvis forhandling</w:t>
      </w:r>
      <w:r w:rsidRPr="004F5852">
        <w:rPr>
          <w:rFonts w:asciiTheme="minorHAnsi" w:hAnsiTheme="minorHAnsi" w:cstheme="minorHAnsi"/>
          <w:sz w:val="18"/>
          <w:szCs w:val="18"/>
        </w:rPr>
        <w:t xml:space="preserve">erne i henhold til Almindelige </w:t>
      </w:r>
      <w:r w:rsidR="00B8259F">
        <w:rPr>
          <w:rFonts w:asciiTheme="minorHAnsi" w:hAnsiTheme="minorHAnsi" w:cstheme="minorHAnsi"/>
          <w:sz w:val="18"/>
          <w:szCs w:val="18"/>
        </w:rPr>
        <w:t>B</w:t>
      </w:r>
      <w:r w:rsidRPr="006A10D2">
        <w:rPr>
          <w:rFonts w:asciiTheme="minorHAnsi" w:hAnsiTheme="minorHAnsi" w:cstheme="minorHAnsi"/>
          <w:sz w:val="18"/>
          <w:szCs w:val="18"/>
        </w:rPr>
        <w:t xml:space="preserve">estemmelser pkt. </w:t>
      </w:r>
      <w:r w:rsidRPr="006A10D2">
        <w:rPr>
          <w:rFonts w:asciiTheme="minorHAnsi" w:hAnsiTheme="minorHAnsi" w:cstheme="minorHAnsi"/>
          <w:sz w:val="18"/>
          <w:szCs w:val="18"/>
        </w:rPr>
        <w:fldChar w:fldCharType="begin"/>
      </w:r>
      <w:r w:rsidRPr="006A10D2">
        <w:rPr>
          <w:rFonts w:asciiTheme="minorHAnsi" w:hAnsiTheme="minorHAnsi" w:cstheme="minorHAnsi"/>
          <w:sz w:val="18"/>
          <w:szCs w:val="18"/>
        </w:rPr>
        <w:instrText xml:space="preserve"> REF _Ref379895226 \r \h  \* MERGEFORMAT </w:instrText>
      </w:r>
      <w:r w:rsidRPr="006A10D2">
        <w:rPr>
          <w:rFonts w:asciiTheme="minorHAnsi" w:hAnsiTheme="minorHAnsi" w:cstheme="minorHAnsi"/>
          <w:sz w:val="18"/>
          <w:szCs w:val="18"/>
        </w:rPr>
      </w:r>
      <w:r w:rsidRPr="006A10D2">
        <w:rPr>
          <w:rFonts w:asciiTheme="minorHAnsi" w:hAnsiTheme="minorHAnsi" w:cstheme="minorHAnsi"/>
          <w:sz w:val="18"/>
          <w:szCs w:val="18"/>
        </w:rPr>
        <w:fldChar w:fldCharType="separate"/>
      </w:r>
      <w:r w:rsidR="00B16801">
        <w:rPr>
          <w:rFonts w:asciiTheme="minorHAnsi" w:hAnsiTheme="minorHAnsi" w:cstheme="minorHAnsi"/>
          <w:sz w:val="18"/>
          <w:szCs w:val="18"/>
        </w:rPr>
        <w:t>18.2</w:t>
      </w:r>
      <w:r w:rsidRPr="006A10D2">
        <w:rPr>
          <w:rFonts w:asciiTheme="minorHAnsi" w:hAnsiTheme="minorHAnsi" w:cstheme="minorHAnsi"/>
          <w:sz w:val="18"/>
          <w:szCs w:val="18"/>
        </w:rPr>
        <w:fldChar w:fldCharType="end"/>
      </w:r>
      <w:r w:rsidRPr="006A10D2">
        <w:rPr>
          <w:rFonts w:asciiTheme="minorHAnsi" w:hAnsiTheme="minorHAnsi" w:cstheme="minorHAnsi"/>
          <w:sz w:val="18"/>
          <w:szCs w:val="18"/>
        </w:rPr>
        <w:t xml:space="preserve"> ikke kan løse tvisten, eller forhandlingerne afsluttes, uden at tvisten er bilagt, skal tvisten søges bilagt ved </w:t>
      </w:r>
      <w:proofErr w:type="spellStart"/>
      <w:r w:rsidR="006A10D2" w:rsidRPr="006A10D2">
        <w:rPr>
          <w:rFonts w:asciiTheme="minorHAnsi" w:hAnsiTheme="minorHAnsi" w:cstheme="minorHAnsi"/>
          <w:sz w:val="18"/>
          <w:szCs w:val="18"/>
        </w:rPr>
        <w:t>mediation</w:t>
      </w:r>
      <w:proofErr w:type="spellEnd"/>
      <w:r w:rsidRPr="006A10D2">
        <w:rPr>
          <w:rFonts w:asciiTheme="minorHAnsi" w:hAnsiTheme="minorHAnsi" w:cstheme="minorHAnsi"/>
          <w:sz w:val="18"/>
          <w:szCs w:val="18"/>
        </w:rPr>
        <w:t xml:space="preserve"> i overensstemmelse med de etiske regler for Danske </w:t>
      </w:r>
      <w:proofErr w:type="spellStart"/>
      <w:r w:rsidRPr="006A10D2">
        <w:rPr>
          <w:rFonts w:asciiTheme="minorHAnsi" w:hAnsiTheme="minorHAnsi" w:cstheme="minorHAnsi"/>
          <w:sz w:val="18"/>
          <w:szCs w:val="18"/>
        </w:rPr>
        <w:t>Mediatoradvokater</w:t>
      </w:r>
      <w:proofErr w:type="spellEnd"/>
      <w:r w:rsidRPr="006A10D2">
        <w:rPr>
          <w:rFonts w:asciiTheme="minorHAnsi" w:hAnsiTheme="minorHAnsi" w:cstheme="minorHAnsi"/>
          <w:sz w:val="18"/>
          <w:szCs w:val="18"/>
        </w:rPr>
        <w:t>.</w:t>
      </w:r>
    </w:p>
    <w:p w:rsidR="004F5852" w:rsidRPr="006A10D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6A10D2">
        <w:rPr>
          <w:rFonts w:asciiTheme="minorHAnsi" w:hAnsiTheme="minorHAnsi" w:cstheme="minorHAnsi"/>
          <w:sz w:val="18"/>
          <w:szCs w:val="18"/>
        </w:rPr>
        <w:t xml:space="preserve">Hvis </w:t>
      </w:r>
      <w:proofErr w:type="spellStart"/>
      <w:r w:rsidR="006A10D2" w:rsidRPr="006A10D2">
        <w:rPr>
          <w:rFonts w:asciiTheme="minorHAnsi" w:hAnsiTheme="minorHAnsi" w:cstheme="minorHAnsi"/>
          <w:sz w:val="18"/>
          <w:szCs w:val="18"/>
        </w:rPr>
        <w:t>mediation</w:t>
      </w:r>
      <w:proofErr w:type="spellEnd"/>
      <w:r w:rsidRPr="006A10D2">
        <w:rPr>
          <w:rFonts w:asciiTheme="minorHAnsi" w:hAnsiTheme="minorHAnsi" w:cstheme="minorHAnsi"/>
          <w:sz w:val="18"/>
          <w:szCs w:val="18"/>
        </w:rPr>
        <w:t xml:space="preserve"> afsluttes, uden af tvisten er bilagt, skal tvisten endeligt afgøres ved domstolene.</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6A10D2">
        <w:rPr>
          <w:rFonts w:asciiTheme="minorHAnsi" w:hAnsiTheme="minorHAnsi" w:cstheme="minorHAnsi"/>
          <w:sz w:val="18"/>
          <w:szCs w:val="18"/>
        </w:rPr>
        <w:t xml:space="preserve">Værneting er aftalt til København og både i forhold til </w:t>
      </w:r>
      <w:proofErr w:type="spellStart"/>
      <w:r w:rsidR="006A10D2" w:rsidRPr="006A10D2">
        <w:rPr>
          <w:rFonts w:asciiTheme="minorHAnsi" w:hAnsiTheme="minorHAnsi" w:cstheme="minorHAnsi"/>
          <w:sz w:val="18"/>
          <w:szCs w:val="18"/>
        </w:rPr>
        <w:t>mediation</w:t>
      </w:r>
      <w:proofErr w:type="spellEnd"/>
      <w:r w:rsidRPr="006A10D2">
        <w:rPr>
          <w:rFonts w:asciiTheme="minorHAnsi" w:hAnsiTheme="minorHAnsi" w:cstheme="minorHAnsi"/>
          <w:sz w:val="18"/>
          <w:szCs w:val="18"/>
        </w:rPr>
        <w:t xml:space="preserve"> og domstole er processproget dansk.</w:t>
      </w:r>
    </w:p>
    <w:p w:rsid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Tvister mellem konsortiemedlemmer </w:t>
      </w:r>
      <w:r w:rsidR="00894564">
        <w:rPr>
          <w:rFonts w:asciiTheme="minorHAnsi" w:hAnsiTheme="minorHAnsi" w:cstheme="minorHAnsi"/>
          <w:sz w:val="18"/>
          <w:szCs w:val="18"/>
        </w:rPr>
        <w:t>eller</w:t>
      </w:r>
      <w:r w:rsidRPr="004F5852">
        <w:rPr>
          <w:rFonts w:asciiTheme="minorHAnsi" w:hAnsiTheme="minorHAnsi" w:cstheme="minorHAnsi"/>
          <w:sz w:val="18"/>
          <w:szCs w:val="18"/>
        </w:rPr>
        <w:t xml:space="preserve"> mellem </w:t>
      </w:r>
      <w:r w:rsidR="00C669F7">
        <w:rPr>
          <w:rFonts w:asciiTheme="minorHAnsi" w:hAnsiTheme="minorHAnsi" w:cstheme="minorHAnsi"/>
          <w:sz w:val="18"/>
          <w:szCs w:val="18"/>
        </w:rPr>
        <w:t xml:space="preserve">Leverandøren </w:t>
      </w:r>
      <w:r w:rsidRPr="004F5852">
        <w:rPr>
          <w:rFonts w:asciiTheme="minorHAnsi" w:hAnsiTheme="minorHAnsi" w:cstheme="minorHAnsi"/>
          <w:sz w:val="18"/>
          <w:szCs w:val="18"/>
        </w:rPr>
        <w:t>og dennes eventuelle Underleverandører er denne Kontrakt uvedkommende.</w:t>
      </w:r>
    </w:p>
    <w:p w:rsidR="00FC2CDC" w:rsidRPr="00026E00" w:rsidRDefault="00FC2CDC" w:rsidP="00A048C9">
      <w:pPr>
        <w:pStyle w:val="Bestemmelse"/>
        <w:numPr>
          <w:ilvl w:val="0"/>
          <w:numId w:val="31"/>
        </w:numPr>
        <w:ind w:left="426" w:hanging="568"/>
        <w:rPr>
          <w:rFonts w:asciiTheme="minorHAnsi" w:hAnsiTheme="minorHAnsi" w:cstheme="minorHAnsi"/>
          <w:b/>
          <w:szCs w:val="24"/>
        </w:rPr>
      </w:pPr>
      <w:bookmarkStart w:id="173" w:name="_Toc18097820"/>
      <w:r w:rsidRPr="00026E00">
        <w:rPr>
          <w:rFonts w:asciiTheme="minorHAnsi" w:hAnsiTheme="minorHAnsi" w:cstheme="minorHAnsi"/>
          <w:b/>
          <w:szCs w:val="24"/>
        </w:rPr>
        <w:t>Æ</w:t>
      </w:r>
      <w:r>
        <w:rPr>
          <w:rFonts w:asciiTheme="minorHAnsi" w:hAnsiTheme="minorHAnsi" w:cstheme="minorHAnsi"/>
          <w:b/>
          <w:szCs w:val="24"/>
        </w:rPr>
        <w:t>NDRINGER</w:t>
      </w:r>
      <w:bookmarkEnd w:id="173"/>
    </w:p>
    <w:p w:rsidR="00FC2CDC" w:rsidRPr="00FC2CDC" w:rsidRDefault="00FC2CDC"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FC2CDC">
        <w:rPr>
          <w:rFonts w:asciiTheme="minorHAnsi" w:hAnsiTheme="minorHAnsi" w:cstheme="minorHAnsi"/>
          <w:sz w:val="18"/>
          <w:szCs w:val="18"/>
        </w:rPr>
        <w:t xml:space="preserve">Hver Part kan inden for de udbudsretlige rammer fremsætte forslag om ændring af Projektets indhold fx udvidelser eller indskrænkninger af Leverancen. Ændringer i Projektets indhold må dog ikke stride imod Projektets formål.  </w:t>
      </w:r>
    </w:p>
    <w:p w:rsidR="00FC2CDC" w:rsidRPr="00FC2CDC" w:rsidRDefault="00FC2CDC"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FC2CDC">
        <w:rPr>
          <w:rFonts w:asciiTheme="minorHAnsi" w:hAnsiTheme="minorHAnsi" w:cstheme="minorHAnsi"/>
          <w:sz w:val="18"/>
          <w:szCs w:val="18"/>
        </w:rPr>
        <w:t>Ethvert forslag til ændring af Projektet behandles og godkendes af Parterne i fællesskab. Godkendte ændringer, der påvirker tidsplan og Vederlaget, skal bekræftes af Parterne ved et skriftligt tillæg til Kontrakten. Ændringsforslag bortfalder i tilfælde af uenighed.</w:t>
      </w:r>
    </w:p>
    <w:p w:rsidR="00FC2CDC" w:rsidRPr="00A471D5" w:rsidRDefault="00FC2CDC" w:rsidP="00A471D5">
      <w:pPr>
        <w:pStyle w:val="Brdtekst"/>
        <w:numPr>
          <w:ilvl w:val="1"/>
          <w:numId w:val="31"/>
        </w:numPr>
        <w:tabs>
          <w:tab w:val="num" w:pos="1427"/>
          <w:tab w:val="num" w:pos="2147"/>
        </w:tabs>
        <w:ind w:left="426" w:hanging="568"/>
        <w:rPr>
          <w:rFonts w:asciiTheme="minorHAnsi" w:hAnsiTheme="minorHAnsi" w:cstheme="minorHAnsi"/>
          <w:sz w:val="18"/>
          <w:szCs w:val="18"/>
        </w:rPr>
      </w:pPr>
      <w:r w:rsidRPr="00FC2CDC">
        <w:rPr>
          <w:rFonts w:asciiTheme="minorHAnsi" w:hAnsiTheme="minorHAnsi" w:cstheme="minorHAnsi"/>
          <w:sz w:val="18"/>
          <w:szCs w:val="18"/>
        </w:rPr>
        <w:t xml:space="preserve">Ved forlængelse vil den oprindelige Kontraktperiode, jf. Projektspecifikke Bestemmelser pkt. 2.1, blive udvidet med forlængelsens varighed.  </w:t>
      </w:r>
    </w:p>
    <w:p w:rsidR="004F5852" w:rsidRPr="006A10D2" w:rsidRDefault="004F5852" w:rsidP="00A048C9">
      <w:pPr>
        <w:pStyle w:val="Bestemmelse"/>
        <w:numPr>
          <w:ilvl w:val="0"/>
          <w:numId w:val="31"/>
        </w:numPr>
        <w:ind w:left="426" w:hanging="568"/>
        <w:rPr>
          <w:rFonts w:asciiTheme="minorHAnsi" w:hAnsiTheme="minorHAnsi" w:cstheme="minorHAnsi"/>
          <w:b/>
          <w:szCs w:val="24"/>
        </w:rPr>
      </w:pPr>
      <w:bookmarkStart w:id="174" w:name="_Toc378943488"/>
      <w:bookmarkStart w:id="175" w:name="_Toc380142896"/>
      <w:bookmarkStart w:id="176" w:name="_Toc465005624"/>
      <w:bookmarkStart w:id="177" w:name="_Toc18097821"/>
      <w:r w:rsidRPr="006A10D2">
        <w:rPr>
          <w:rFonts w:asciiTheme="minorHAnsi" w:hAnsiTheme="minorHAnsi" w:cstheme="minorHAnsi"/>
          <w:b/>
          <w:szCs w:val="24"/>
        </w:rPr>
        <w:t>ØVRIGE BESTEMMELSER</w:t>
      </w:r>
      <w:bookmarkEnd w:id="174"/>
      <w:bookmarkEnd w:id="175"/>
      <w:bookmarkEnd w:id="176"/>
      <w:bookmarkEnd w:id="177"/>
    </w:p>
    <w:p w:rsidR="004F5852" w:rsidRPr="00C10260" w:rsidRDefault="004F5852" w:rsidP="00C10260">
      <w:pPr>
        <w:pStyle w:val="Brdtekst"/>
        <w:tabs>
          <w:tab w:val="num" w:pos="2147"/>
        </w:tabs>
        <w:ind w:left="426" w:firstLine="0"/>
        <w:rPr>
          <w:rFonts w:asciiTheme="minorHAnsi" w:hAnsiTheme="minorHAnsi" w:cstheme="minorHAnsi"/>
          <w:sz w:val="18"/>
          <w:szCs w:val="18"/>
          <w:u w:val="single"/>
        </w:rPr>
      </w:pPr>
      <w:r w:rsidRPr="00C10260">
        <w:rPr>
          <w:rFonts w:asciiTheme="minorHAnsi" w:hAnsiTheme="minorHAnsi" w:cstheme="minorHAnsi"/>
          <w:sz w:val="18"/>
          <w:szCs w:val="18"/>
          <w:u w:val="single"/>
        </w:rPr>
        <w:t>Fortolkning</w:t>
      </w:r>
    </w:p>
    <w:p w:rsidR="004F5852" w:rsidRPr="004F5852" w:rsidRDefault="00D5680C" w:rsidP="00A048C9">
      <w:pPr>
        <w:pStyle w:val="Brdtekst"/>
        <w:numPr>
          <w:ilvl w:val="1"/>
          <w:numId w:val="31"/>
        </w:numPr>
        <w:tabs>
          <w:tab w:val="num" w:pos="1427"/>
          <w:tab w:val="num" w:pos="2147"/>
        </w:tabs>
        <w:ind w:left="426" w:hanging="568"/>
        <w:rPr>
          <w:rFonts w:asciiTheme="minorHAnsi" w:hAnsiTheme="minorHAnsi" w:cstheme="minorHAnsi"/>
          <w:sz w:val="18"/>
          <w:szCs w:val="18"/>
        </w:rPr>
      </w:pPr>
      <w:r>
        <w:rPr>
          <w:rFonts w:asciiTheme="minorHAnsi" w:hAnsiTheme="minorHAnsi" w:cstheme="minorHAnsi"/>
          <w:sz w:val="18"/>
          <w:szCs w:val="18"/>
        </w:rPr>
        <w:t xml:space="preserve">Såfremt </w:t>
      </w:r>
      <w:r w:rsidR="004F5852" w:rsidRPr="004F5852">
        <w:rPr>
          <w:rFonts w:asciiTheme="minorHAnsi" w:hAnsiTheme="minorHAnsi" w:cstheme="minorHAnsi"/>
          <w:sz w:val="18"/>
          <w:szCs w:val="18"/>
        </w:rPr>
        <w:t xml:space="preserve">der i Kontraktperioden opstår tvivl om Kontraktens omfang, forudsætninger, formål eller gennemførelse, er såvel </w:t>
      </w:r>
      <w:r w:rsidR="00E120BA">
        <w:rPr>
          <w:rFonts w:asciiTheme="minorHAnsi" w:hAnsiTheme="minorHAnsi" w:cstheme="minorHAnsi"/>
          <w:sz w:val="18"/>
          <w:szCs w:val="18"/>
        </w:rPr>
        <w:t>Leverandøren</w:t>
      </w:r>
      <w:r w:rsidR="004F5852" w:rsidRPr="004F5852">
        <w:rPr>
          <w:rFonts w:asciiTheme="minorHAnsi" w:hAnsiTheme="minorHAnsi" w:cstheme="minorHAnsi"/>
          <w:sz w:val="18"/>
          <w:szCs w:val="18"/>
        </w:rPr>
        <w:t xml:space="preserve"> som </w:t>
      </w:r>
      <w:r w:rsidR="00144CA5">
        <w:rPr>
          <w:rFonts w:asciiTheme="minorHAnsi" w:hAnsiTheme="minorHAnsi" w:cstheme="minorHAnsi"/>
          <w:sz w:val="18"/>
          <w:szCs w:val="18"/>
        </w:rPr>
        <w:t>Departementet</w:t>
      </w:r>
      <w:r w:rsidR="004F5852" w:rsidRPr="004F5852">
        <w:rPr>
          <w:rFonts w:asciiTheme="minorHAnsi" w:hAnsiTheme="minorHAnsi" w:cstheme="minorHAnsi"/>
          <w:sz w:val="18"/>
          <w:szCs w:val="18"/>
        </w:rPr>
        <w:t xml:space="preserve"> forpligtet til øjeblikkeligt skriftligt at orientere den anden Part herom. </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I tilfælde af eventuel uoverensstemmelse skal følgende indbyrdes rangorden anvendes ved fortolkning:</w:t>
      </w:r>
    </w:p>
    <w:p w:rsidR="004F5852" w:rsidRPr="004F5852" w:rsidRDefault="004F5852" w:rsidP="00A048C9">
      <w:pPr>
        <w:pStyle w:val="Brdtekst"/>
        <w:numPr>
          <w:ilvl w:val="2"/>
          <w:numId w:val="31"/>
        </w:numPr>
        <w:tabs>
          <w:tab w:val="num" w:pos="1427"/>
          <w:tab w:val="num" w:pos="2147"/>
        </w:tabs>
        <w:rPr>
          <w:rFonts w:asciiTheme="minorHAnsi" w:hAnsiTheme="minorHAnsi" w:cstheme="minorHAnsi"/>
          <w:sz w:val="18"/>
          <w:szCs w:val="18"/>
        </w:rPr>
      </w:pPr>
      <w:r w:rsidRPr="004F5852">
        <w:rPr>
          <w:rFonts w:asciiTheme="minorHAnsi" w:hAnsiTheme="minorHAnsi" w:cstheme="minorHAnsi"/>
          <w:sz w:val="18"/>
          <w:szCs w:val="18"/>
        </w:rPr>
        <w:t>- Projektspecifikke Bestemmelser.</w:t>
      </w:r>
    </w:p>
    <w:p w:rsidR="004F5852" w:rsidRPr="004F5852" w:rsidRDefault="004F5852" w:rsidP="00A048C9">
      <w:pPr>
        <w:pStyle w:val="Brdtekst"/>
        <w:numPr>
          <w:ilvl w:val="2"/>
          <w:numId w:val="31"/>
        </w:numPr>
        <w:tabs>
          <w:tab w:val="num" w:pos="1427"/>
          <w:tab w:val="num" w:pos="2147"/>
        </w:tabs>
        <w:rPr>
          <w:rFonts w:asciiTheme="minorHAnsi" w:hAnsiTheme="minorHAnsi" w:cstheme="minorHAnsi"/>
          <w:sz w:val="18"/>
          <w:szCs w:val="18"/>
        </w:rPr>
      </w:pPr>
      <w:r w:rsidRPr="004F5852">
        <w:rPr>
          <w:rFonts w:asciiTheme="minorHAnsi" w:hAnsiTheme="minorHAnsi" w:cstheme="minorHAnsi"/>
          <w:sz w:val="18"/>
          <w:szCs w:val="18"/>
        </w:rPr>
        <w:t xml:space="preserve">- Almindelige </w:t>
      </w:r>
      <w:r w:rsidR="002605DD">
        <w:rPr>
          <w:rFonts w:asciiTheme="minorHAnsi" w:hAnsiTheme="minorHAnsi" w:cstheme="minorHAnsi"/>
          <w:sz w:val="18"/>
          <w:szCs w:val="18"/>
        </w:rPr>
        <w:t>B</w:t>
      </w:r>
      <w:r w:rsidRPr="004F5852">
        <w:rPr>
          <w:rFonts w:asciiTheme="minorHAnsi" w:hAnsiTheme="minorHAnsi" w:cstheme="minorHAnsi"/>
          <w:sz w:val="18"/>
          <w:szCs w:val="18"/>
        </w:rPr>
        <w:t>estemmelser.</w:t>
      </w:r>
    </w:p>
    <w:p w:rsidR="004F5852" w:rsidRPr="004F5852" w:rsidRDefault="004F5852" w:rsidP="00A048C9">
      <w:pPr>
        <w:pStyle w:val="Brdtekst"/>
        <w:numPr>
          <w:ilvl w:val="2"/>
          <w:numId w:val="31"/>
        </w:numPr>
        <w:tabs>
          <w:tab w:val="num" w:pos="1427"/>
          <w:tab w:val="num" w:pos="2147"/>
        </w:tabs>
        <w:rPr>
          <w:rFonts w:asciiTheme="minorHAnsi" w:hAnsiTheme="minorHAnsi" w:cstheme="minorHAnsi"/>
          <w:sz w:val="18"/>
          <w:szCs w:val="18"/>
        </w:rPr>
      </w:pPr>
      <w:r w:rsidRPr="004F5852">
        <w:rPr>
          <w:rFonts w:asciiTheme="minorHAnsi" w:hAnsiTheme="minorHAnsi" w:cstheme="minorHAnsi"/>
          <w:sz w:val="18"/>
          <w:szCs w:val="18"/>
        </w:rPr>
        <w:t xml:space="preserve">- Alle senere ændringer og tilføjelser til denne Kontrakt med Bilag. </w:t>
      </w:r>
    </w:p>
    <w:p w:rsidR="00026E00" w:rsidRPr="004F5852" w:rsidRDefault="004F5852" w:rsidP="00A048C9">
      <w:pPr>
        <w:pStyle w:val="Brdtekst"/>
        <w:numPr>
          <w:ilvl w:val="2"/>
          <w:numId w:val="31"/>
        </w:numPr>
        <w:tabs>
          <w:tab w:val="num" w:pos="1427"/>
          <w:tab w:val="num" w:pos="2147"/>
        </w:tabs>
        <w:rPr>
          <w:rFonts w:asciiTheme="minorHAnsi" w:hAnsiTheme="minorHAnsi" w:cstheme="minorHAnsi"/>
          <w:sz w:val="18"/>
          <w:szCs w:val="18"/>
        </w:rPr>
      </w:pPr>
      <w:r w:rsidRPr="00B85CA6">
        <w:rPr>
          <w:rFonts w:asciiTheme="minorHAnsi" w:hAnsiTheme="minorHAnsi" w:cstheme="minorHAnsi"/>
          <w:sz w:val="18"/>
          <w:szCs w:val="18"/>
        </w:rPr>
        <w:t>- Bilag</w:t>
      </w:r>
      <w:r w:rsidR="00B85CA6">
        <w:rPr>
          <w:rFonts w:asciiTheme="minorHAnsi" w:hAnsiTheme="minorHAnsi" w:cstheme="minorHAnsi"/>
          <w:sz w:val="18"/>
          <w:szCs w:val="18"/>
        </w:rPr>
        <w:t xml:space="preserve"> 1, Kravspecifikation </w:t>
      </w:r>
      <w:r w:rsidR="00E7088C">
        <w:rPr>
          <w:rFonts w:asciiTheme="minorHAnsi" w:hAnsiTheme="minorHAnsi" w:cstheme="minorHAnsi"/>
          <w:sz w:val="18"/>
          <w:szCs w:val="18"/>
        </w:rPr>
        <w:t xml:space="preserve">samt evt. </w:t>
      </w:r>
      <w:r w:rsidR="002F0C8A">
        <w:rPr>
          <w:rFonts w:asciiTheme="minorHAnsi" w:hAnsiTheme="minorHAnsi" w:cstheme="minorHAnsi"/>
          <w:sz w:val="18"/>
          <w:szCs w:val="18"/>
        </w:rPr>
        <w:t xml:space="preserve">rettelsesblade, </w:t>
      </w:r>
      <w:r w:rsidR="00E7088C">
        <w:rPr>
          <w:rFonts w:asciiTheme="minorHAnsi" w:hAnsiTheme="minorHAnsi" w:cstheme="minorHAnsi"/>
          <w:sz w:val="18"/>
          <w:szCs w:val="18"/>
        </w:rPr>
        <w:t>spørgsmål</w:t>
      </w:r>
      <w:r w:rsidR="002F0C8A">
        <w:rPr>
          <w:rFonts w:asciiTheme="minorHAnsi" w:hAnsiTheme="minorHAnsi" w:cstheme="minorHAnsi"/>
          <w:sz w:val="18"/>
          <w:szCs w:val="18"/>
        </w:rPr>
        <w:t>/</w:t>
      </w:r>
      <w:r w:rsidR="00E7088C">
        <w:rPr>
          <w:rFonts w:asciiTheme="minorHAnsi" w:hAnsiTheme="minorHAnsi" w:cstheme="minorHAnsi"/>
          <w:sz w:val="18"/>
          <w:szCs w:val="18"/>
        </w:rPr>
        <w:t xml:space="preserve">svar i udbudsprocessen </w:t>
      </w:r>
    </w:p>
    <w:p w:rsidR="004F5852" w:rsidRPr="002F0C8A" w:rsidRDefault="004F5852" w:rsidP="00A048C9">
      <w:pPr>
        <w:pStyle w:val="Brdtekst"/>
        <w:numPr>
          <w:ilvl w:val="2"/>
          <w:numId w:val="31"/>
        </w:numPr>
        <w:tabs>
          <w:tab w:val="num" w:pos="1427"/>
          <w:tab w:val="num" w:pos="2147"/>
        </w:tabs>
        <w:rPr>
          <w:rFonts w:asciiTheme="minorHAnsi" w:hAnsiTheme="minorHAnsi" w:cstheme="minorHAnsi"/>
          <w:sz w:val="18"/>
          <w:szCs w:val="18"/>
        </w:rPr>
      </w:pPr>
      <w:r w:rsidRPr="00B85CA6">
        <w:rPr>
          <w:rFonts w:asciiTheme="minorHAnsi" w:hAnsiTheme="minorHAnsi" w:cstheme="minorHAnsi"/>
          <w:sz w:val="18"/>
          <w:szCs w:val="18"/>
        </w:rPr>
        <w:lastRenderedPageBreak/>
        <w:t>- Alle mødereferater ligeledes underskrevet eller på anden måde skriftligt godkendt af Parterne fra møder a</w:t>
      </w:r>
      <w:r w:rsidRPr="00B85CA6">
        <w:rPr>
          <w:rFonts w:asciiTheme="minorHAnsi" w:hAnsiTheme="minorHAnsi" w:cstheme="minorHAnsi"/>
          <w:sz w:val="18"/>
          <w:szCs w:val="18"/>
        </w:rPr>
        <w:t>f</w:t>
      </w:r>
      <w:r w:rsidRPr="002F0C8A">
        <w:rPr>
          <w:rFonts w:asciiTheme="minorHAnsi" w:hAnsiTheme="minorHAnsi" w:cstheme="minorHAnsi"/>
          <w:sz w:val="18"/>
          <w:szCs w:val="18"/>
        </w:rPr>
        <w:t>holdt efter indgåelsen af denne Kontrakt.</w:t>
      </w:r>
    </w:p>
    <w:p w:rsidR="00E90E73" w:rsidRDefault="004F5852" w:rsidP="00F717C9">
      <w:pPr>
        <w:pStyle w:val="Brdtekst"/>
        <w:numPr>
          <w:ilvl w:val="2"/>
          <w:numId w:val="31"/>
        </w:numPr>
        <w:tabs>
          <w:tab w:val="num" w:pos="1427"/>
          <w:tab w:val="num" w:pos="2147"/>
        </w:tabs>
        <w:rPr>
          <w:rFonts w:asciiTheme="minorHAnsi" w:hAnsiTheme="minorHAnsi" w:cstheme="minorHAnsi"/>
        </w:rPr>
      </w:pPr>
      <w:r w:rsidRPr="004F5852">
        <w:rPr>
          <w:rFonts w:asciiTheme="minorHAnsi" w:hAnsiTheme="minorHAnsi" w:cstheme="minorHAnsi"/>
          <w:sz w:val="18"/>
          <w:szCs w:val="18"/>
        </w:rPr>
        <w:t xml:space="preserve">- </w:t>
      </w:r>
      <w:r w:rsidR="00E120BA">
        <w:rPr>
          <w:rFonts w:asciiTheme="minorHAnsi" w:hAnsiTheme="minorHAnsi" w:cstheme="minorHAnsi"/>
          <w:sz w:val="18"/>
          <w:szCs w:val="18"/>
        </w:rPr>
        <w:t>Leverandøren</w:t>
      </w:r>
      <w:r w:rsidRPr="004F5852">
        <w:rPr>
          <w:rFonts w:asciiTheme="minorHAnsi" w:hAnsiTheme="minorHAnsi" w:cstheme="minorHAnsi"/>
          <w:sz w:val="18"/>
          <w:szCs w:val="18"/>
        </w:rPr>
        <w:t>s tilbud, jf. Bilag 2.</w:t>
      </w:r>
    </w:p>
    <w:p w:rsidR="00E90E73" w:rsidRPr="00F717C9" w:rsidRDefault="00A843F9" w:rsidP="00F717C9">
      <w:pPr>
        <w:pStyle w:val="Brdtekst"/>
        <w:numPr>
          <w:ilvl w:val="1"/>
          <w:numId w:val="31"/>
        </w:numPr>
        <w:tabs>
          <w:tab w:val="num" w:pos="1427"/>
          <w:tab w:val="num" w:pos="2147"/>
        </w:tabs>
        <w:ind w:left="426" w:hanging="568"/>
        <w:rPr>
          <w:rStyle w:val="Fremhv"/>
          <w:rFonts w:asciiTheme="minorHAnsi" w:hAnsiTheme="minorHAnsi" w:cstheme="minorHAnsi"/>
          <w:i w:val="0"/>
          <w:iCs w:val="0"/>
        </w:rPr>
      </w:pPr>
      <w:r>
        <w:rPr>
          <w:rFonts w:asciiTheme="minorHAnsi" w:hAnsiTheme="minorHAnsi" w:cstheme="minorHAnsi"/>
          <w:sz w:val="18"/>
          <w:szCs w:val="18"/>
        </w:rPr>
        <w:t>Hvis</w:t>
      </w:r>
      <w:r w:rsidR="00E90E73">
        <w:rPr>
          <w:rFonts w:asciiTheme="minorHAnsi" w:hAnsiTheme="minorHAnsi" w:cstheme="minorHAnsi"/>
          <w:sz w:val="18"/>
          <w:szCs w:val="18"/>
        </w:rPr>
        <w:t xml:space="preserve"> Parterne har indgået en databehandleraftale</w:t>
      </w:r>
      <w:r>
        <w:rPr>
          <w:rFonts w:asciiTheme="minorHAnsi" w:hAnsiTheme="minorHAnsi" w:cstheme="minorHAnsi"/>
          <w:sz w:val="18"/>
          <w:szCs w:val="18"/>
        </w:rPr>
        <w:t>,</w:t>
      </w:r>
      <w:r w:rsidR="00E90E73">
        <w:rPr>
          <w:rFonts w:asciiTheme="minorHAnsi" w:hAnsiTheme="minorHAnsi" w:cstheme="minorHAnsi"/>
          <w:sz w:val="18"/>
          <w:szCs w:val="18"/>
        </w:rPr>
        <w:t xml:space="preserve"> har databehandleraftalen</w:t>
      </w:r>
      <w:r w:rsidR="00546674">
        <w:rPr>
          <w:rFonts w:asciiTheme="minorHAnsi" w:hAnsiTheme="minorHAnsi" w:cstheme="minorHAnsi"/>
          <w:sz w:val="18"/>
          <w:szCs w:val="18"/>
        </w:rPr>
        <w:t xml:space="preserve"> i tilfælde af eventuelle uoverensste</w:t>
      </w:r>
      <w:r w:rsidR="00546674">
        <w:rPr>
          <w:rFonts w:asciiTheme="minorHAnsi" w:hAnsiTheme="minorHAnsi" w:cstheme="minorHAnsi"/>
          <w:sz w:val="18"/>
          <w:szCs w:val="18"/>
        </w:rPr>
        <w:t>m</w:t>
      </w:r>
      <w:r w:rsidR="00546674">
        <w:rPr>
          <w:rFonts w:asciiTheme="minorHAnsi" w:hAnsiTheme="minorHAnsi" w:cstheme="minorHAnsi"/>
          <w:sz w:val="18"/>
          <w:szCs w:val="18"/>
        </w:rPr>
        <w:t xml:space="preserve">melser </w:t>
      </w:r>
      <w:r w:rsidR="00E90E73">
        <w:rPr>
          <w:rFonts w:asciiTheme="minorHAnsi" w:hAnsiTheme="minorHAnsi" w:cstheme="minorHAnsi"/>
          <w:sz w:val="18"/>
          <w:szCs w:val="18"/>
        </w:rPr>
        <w:t>forrang i forhold til eventuelle tilsvaren</w:t>
      </w:r>
      <w:r w:rsidR="00546674">
        <w:rPr>
          <w:rFonts w:asciiTheme="minorHAnsi" w:hAnsiTheme="minorHAnsi" w:cstheme="minorHAnsi"/>
          <w:sz w:val="18"/>
          <w:szCs w:val="18"/>
        </w:rPr>
        <w:t>de bestemmelser i Kontrakten og de</w:t>
      </w:r>
      <w:r>
        <w:rPr>
          <w:rFonts w:asciiTheme="minorHAnsi" w:hAnsiTheme="minorHAnsi" w:cstheme="minorHAnsi"/>
          <w:sz w:val="18"/>
          <w:szCs w:val="18"/>
        </w:rPr>
        <w:t>n</w:t>
      </w:r>
      <w:r w:rsidR="00546674">
        <w:rPr>
          <w:rFonts w:asciiTheme="minorHAnsi" w:hAnsiTheme="minorHAnsi" w:cstheme="minorHAnsi"/>
          <w:sz w:val="18"/>
          <w:szCs w:val="18"/>
        </w:rPr>
        <w:t>s bilag</w:t>
      </w:r>
      <w:r w:rsidR="00E90E73">
        <w:rPr>
          <w:rFonts w:asciiTheme="minorHAnsi" w:hAnsiTheme="minorHAnsi" w:cstheme="minorHAnsi"/>
          <w:sz w:val="18"/>
          <w:szCs w:val="18"/>
        </w:rPr>
        <w:t>.</w:t>
      </w:r>
      <w:r w:rsidR="00E90E73">
        <w:rPr>
          <w:rStyle w:val="Fremhv"/>
        </w:rPr>
        <w:t xml:space="preserve"> </w:t>
      </w:r>
    </w:p>
    <w:p w:rsidR="004F5852" w:rsidRPr="00C10260" w:rsidRDefault="004F5852" w:rsidP="00C10260">
      <w:pPr>
        <w:pStyle w:val="Brdtekst"/>
        <w:tabs>
          <w:tab w:val="num" w:pos="2147"/>
        </w:tabs>
        <w:ind w:left="426" w:firstLine="0"/>
        <w:rPr>
          <w:rFonts w:asciiTheme="minorHAnsi" w:hAnsiTheme="minorHAnsi" w:cstheme="minorHAnsi"/>
          <w:sz w:val="18"/>
          <w:szCs w:val="18"/>
          <w:u w:val="single"/>
        </w:rPr>
      </w:pPr>
      <w:r w:rsidRPr="00C10260">
        <w:rPr>
          <w:rFonts w:asciiTheme="minorHAnsi" w:hAnsiTheme="minorHAnsi" w:cstheme="minorHAnsi"/>
          <w:sz w:val="18"/>
          <w:szCs w:val="18"/>
          <w:u w:val="single"/>
        </w:rPr>
        <w:t>Delvis ugyldighed</w:t>
      </w:r>
    </w:p>
    <w:p w:rsidR="004F5852" w:rsidRPr="004F5852" w:rsidRDefault="004F5852" w:rsidP="00A048C9">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Såfremt en eller flere af Kontraktens bestemmelser måtte blive erklæret helt eller delvist ugyldige, skal Parterne i så fald bestræbe sig på hurtigst muligt at fastsætte en gyldig bestemmelse til erstatning af den helt eller delvist ugyld</w:t>
      </w:r>
      <w:r w:rsidRPr="004F5852">
        <w:rPr>
          <w:rFonts w:asciiTheme="minorHAnsi" w:hAnsiTheme="minorHAnsi" w:cstheme="minorHAnsi"/>
          <w:sz w:val="18"/>
          <w:szCs w:val="18"/>
        </w:rPr>
        <w:t>i</w:t>
      </w:r>
      <w:r w:rsidRPr="004F5852">
        <w:rPr>
          <w:rFonts w:asciiTheme="minorHAnsi" w:hAnsiTheme="minorHAnsi" w:cstheme="minorHAnsi"/>
          <w:sz w:val="18"/>
          <w:szCs w:val="18"/>
        </w:rPr>
        <w:t xml:space="preserve">ge bestemmelse under hensyntagen til, at Parterne så vidt muligt stilles således, at intentionerne med Kontrakten og senere ændringer hertil opfyldes.  </w:t>
      </w:r>
    </w:p>
    <w:p w:rsidR="00A048C9" w:rsidRPr="00C64926" w:rsidRDefault="004F5852" w:rsidP="00C64926">
      <w:pPr>
        <w:pStyle w:val="Brdtekst"/>
        <w:numPr>
          <w:ilvl w:val="1"/>
          <w:numId w:val="31"/>
        </w:numPr>
        <w:tabs>
          <w:tab w:val="num" w:pos="1427"/>
          <w:tab w:val="num" w:pos="2147"/>
        </w:tabs>
        <w:ind w:left="426" w:hanging="568"/>
        <w:rPr>
          <w:rFonts w:asciiTheme="minorHAnsi" w:hAnsiTheme="minorHAnsi" w:cstheme="minorHAnsi"/>
          <w:sz w:val="18"/>
          <w:szCs w:val="18"/>
        </w:rPr>
      </w:pPr>
      <w:r w:rsidRPr="004F5852">
        <w:rPr>
          <w:rFonts w:asciiTheme="minorHAnsi" w:hAnsiTheme="minorHAnsi" w:cstheme="minorHAnsi"/>
          <w:sz w:val="18"/>
          <w:szCs w:val="18"/>
        </w:rPr>
        <w:t xml:space="preserve">Såfremt Klagenævnet for Udbud annullerer Kontrakten eller erklærer denne uden virkning, er der enighed Parterne imellem om, at Projektspecifikke </w:t>
      </w:r>
      <w:r w:rsidR="00B8259F">
        <w:rPr>
          <w:rFonts w:asciiTheme="minorHAnsi" w:hAnsiTheme="minorHAnsi" w:cstheme="minorHAnsi"/>
          <w:sz w:val="18"/>
          <w:szCs w:val="18"/>
        </w:rPr>
        <w:t>B</w:t>
      </w:r>
      <w:r w:rsidRPr="004F5852">
        <w:rPr>
          <w:rFonts w:asciiTheme="minorHAnsi" w:hAnsiTheme="minorHAnsi" w:cstheme="minorHAnsi"/>
          <w:sz w:val="18"/>
          <w:szCs w:val="18"/>
        </w:rPr>
        <w:t xml:space="preserve">estemmelser </w:t>
      </w:r>
      <w:r w:rsidR="00635EA4">
        <w:rPr>
          <w:rFonts w:asciiTheme="minorHAnsi" w:hAnsiTheme="minorHAnsi" w:cstheme="minorHAnsi"/>
          <w:sz w:val="18"/>
          <w:szCs w:val="18"/>
        </w:rPr>
        <w:t>pkt.</w:t>
      </w:r>
      <w:r w:rsidRPr="004F5852">
        <w:rPr>
          <w:rFonts w:asciiTheme="minorHAnsi" w:hAnsiTheme="minorHAnsi" w:cstheme="minorHAnsi"/>
          <w:sz w:val="18"/>
          <w:szCs w:val="18"/>
        </w:rPr>
        <w:t xml:space="preserve"> 7 udgør en selvstændig aftale og således fører til Kontraktens ophør.</w:t>
      </w:r>
    </w:p>
    <w:p w:rsidR="00A048C9" w:rsidRPr="00BD0677" w:rsidRDefault="00A048C9" w:rsidP="00BD0677">
      <w:pPr>
        <w:pStyle w:val="Brdtekst"/>
        <w:tabs>
          <w:tab w:val="num" w:pos="2147"/>
        </w:tabs>
        <w:ind w:left="426" w:firstLine="0"/>
        <w:rPr>
          <w:rFonts w:asciiTheme="minorHAnsi" w:hAnsiTheme="minorHAnsi" w:cstheme="minorHAnsi"/>
          <w:sz w:val="18"/>
          <w:szCs w:val="18"/>
          <w:u w:val="single"/>
        </w:rPr>
      </w:pPr>
      <w:r w:rsidRPr="00BD0677">
        <w:rPr>
          <w:rFonts w:asciiTheme="minorHAnsi" w:hAnsiTheme="minorHAnsi" w:cstheme="minorHAnsi"/>
          <w:sz w:val="18"/>
          <w:szCs w:val="18"/>
          <w:u w:val="single"/>
        </w:rPr>
        <w:t>Registrering og arkivering</w:t>
      </w:r>
    </w:p>
    <w:p w:rsidR="00A048C9" w:rsidRPr="004F5852" w:rsidRDefault="00A048C9" w:rsidP="00A048C9">
      <w:pPr>
        <w:pStyle w:val="Brdtekst"/>
        <w:numPr>
          <w:ilvl w:val="1"/>
          <w:numId w:val="31"/>
        </w:numPr>
        <w:tabs>
          <w:tab w:val="num" w:pos="1427"/>
          <w:tab w:val="num" w:pos="2147"/>
        </w:tabs>
        <w:ind w:left="426" w:hanging="568"/>
        <w:rPr>
          <w:rFonts w:asciiTheme="minorHAnsi" w:hAnsiTheme="minorHAnsi" w:cstheme="minorHAnsi"/>
          <w:sz w:val="18"/>
          <w:szCs w:val="18"/>
        </w:rPr>
      </w:pPr>
      <w:r>
        <w:rPr>
          <w:rFonts w:asciiTheme="minorHAnsi" w:hAnsiTheme="minorHAnsi" w:cstheme="minorHAnsi"/>
          <w:sz w:val="18"/>
          <w:szCs w:val="18"/>
        </w:rPr>
        <w:t xml:space="preserve">Ved Kontraktens underskrift giver Leverandøren samtykke til, at </w:t>
      </w:r>
      <w:r w:rsidR="00287001">
        <w:rPr>
          <w:rFonts w:asciiTheme="minorHAnsi" w:hAnsiTheme="minorHAnsi" w:cstheme="minorHAnsi"/>
          <w:sz w:val="18"/>
          <w:szCs w:val="18"/>
        </w:rPr>
        <w:t>Departementet</w:t>
      </w:r>
      <w:r>
        <w:rPr>
          <w:rFonts w:asciiTheme="minorHAnsi" w:hAnsiTheme="minorHAnsi" w:cstheme="minorHAnsi"/>
          <w:sz w:val="18"/>
          <w:szCs w:val="18"/>
        </w:rPr>
        <w:t xml:space="preserve"> kan videregive ikke-fortrolige eventuelle personhenførbare oplysninger til tredjepart i forbindelse med registrering og arkivering af Kontrakten.</w:t>
      </w:r>
    </w:p>
    <w:p w:rsidR="007F6041" w:rsidRPr="007F6041" w:rsidRDefault="007F6041" w:rsidP="00BD0677">
      <w:pPr>
        <w:pStyle w:val="Brdtekst"/>
        <w:tabs>
          <w:tab w:val="clear" w:pos="1427"/>
          <w:tab w:val="num" w:pos="426"/>
          <w:tab w:val="num" w:pos="567"/>
        </w:tabs>
        <w:ind w:left="-142" w:firstLine="0"/>
        <w:rPr>
          <w:rFonts w:asciiTheme="minorHAnsi" w:hAnsiTheme="minorHAnsi" w:cstheme="minorHAnsi"/>
          <w:sz w:val="18"/>
          <w:szCs w:val="18"/>
        </w:rPr>
      </w:pPr>
      <w:bookmarkStart w:id="178" w:name="_Toc465005743"/>
    </w:p>
    <w:p w:rsidR="007C417C" w:rsidRPr="009044CB" w:rsidRDefault="007C417C" w:rsidP="00BD0677">
      <w:pPr>
        <w:pStyle w:val="Bestemmelse"/>
        <w:tabs>
          <w:tab w:val="clear" w:pos="360"/>
        </w:tabs>
        <w:ind w:left="426"/>
        <w:rPr>
          <w:rFonts w:asciiTheme="minorHAnsi" w:hAnsiTheme="minorHAnsi" w:cstheme="minorHAnsi"/>
          <w:szCs w:val="24"/>
        </w:rPr>
      </w:pPr>
      <w:bookmarkStart w:id="179" w:name="_Toc18097822"/>
      <w:r w:rsidRPr="009044CB">
        <w:rPr>
          <w:rFonts w:asciiTheme="minorHAnsi" w:hAnsiTheme="minorHAnsi" w:cstheme="minorHAnsi"/>
          <w:b/>
          <w:szCs w:val="24"/>
        </w:rPr>
        <w:t>UNDERSKRIFTE</w:t>
      </w:r>
      <w:bookmarkEnd w:id="178"/>
      <w:r w:rsidR="00A918E4" w:rsidRPr="009044CB">
        <w:rPr>
          <w:rFonts w:asciiTheme="minorHAnsi" w:hAnsiTheme="minorHAnsi" w:cstheme="minorHAnsi"/>
          <w:b/>
          <w:szCs w:val="24"/>
        </w:rPr>
        <w:t>R</w:t>
      </w:r>
      <w:bookmarkEnd w:id="179"/>
    </w:p>
    <w:p w:rsidR="007C417C" w:rsidRDefault="007C417C" w:rsidP="003A0CD8">
      <w:r>
        <w:t>På ve</w:t>
      </w:r>
      <w:r w:rsidR="00A918E4">
        <w:t xml:space="preserve">gne af </w:t>
      </w:r>
      <w:r w:rsidR="00E120BA">
        <w:t>Leverandøren</w:t>
      </w:r>
      <w:r w:rsidR="00A918E4">
        <w:t xml:space="preserve">: </w:t>
      </w:r>
      <w:r w:rsidR="00A918E4">
        <w:tab/>
      </w:r>
      <w:r w:rsidR="00D50E64">
        <w:tab/>
      </w:r>
      <w:r>
        <w:t xml:space="preserve">På vegne af </w:t>
      </w:r>
      <w:r w:rsidR="00144CA5">
        <w:rPr>
          <w:rFonts w:asciiTheme="minorHAnsi" w:hAnsiTheme="minorHAnsi" w:cstheme="minorHAnsi"/>
        </w:rPr>
        <w:t>Departementet</w:t>
      </w:r>
      <w:r>
        <w:t>:</w:t>
      </w:r>
    </w:p>
    <w:p w:rsidR="003A0CD8" w:rsidRDefault="003A0CD8" w:rsidP="003A0CD8">
      <w:pPr>
        <w:rPr>
          <w:highlight w:val="yellow"/>
        </w:rPr>
      </w:pPr>
    </w:p>
    <w:p w:rsidR="007C417C" w:rsidRDefault="007C417C" w:rsidP="003A0CD8">
      <w:r>
        <w:rPr>
          <w:highlight w:val="yellow"/>
        </w:rPr>
        <w:t>&lt;Indsæt sted og dato&gt;</w:t>
      </w:r>
      <w:r>
        <w:tab/>
        <w:t xml:space="preserve">      </w:t>
      </w:r>
      <w:r>
        <w:tab/>
      </w:r>
      <w:r>
        <w:rPr>
          <w:highlight w:val="yellow"/>
        </w:rPr>
        <w:t>&lt;Indsæt sted og dato&gt;</w:t>
      </w:r>
      <w:r>
        <w:tab/>
      </w:r>
      <w:r>
        <w:tab/>
      </w:r>
    </w:p>
    <w:p w:rsidR="007C417C" w:rsidRDefault="007C417C" w:rsidP="003A0CD8"/>
    <w:p w:rsidR="00D50E64" w:rsidRDefault="00D50E64" w:rsidP="003A0CD8"/>
    <w:p w:rsidR="007C417C" w:rsidRDefault="00A918E4" w:rsidP="003A0CD8">
      <w:r>
        <w:t>_____________________</w:t>
      </w:r>
      <w:proofErr w:type="gramStart"/>
      <w:r>
        <w:t xml:space="preserve">_                          </w:t>
      </w:r>
      <w:r w:rsidR="007C417C">
        <w:t>_</w:t>
      </w:r>
      <w:proofErr w:type="gramEnd"/>
      <w:r w:rsidR="007C417C">
        <w:t xml:space="preserve">______________________                                                                                                                                                                                                                             </w:t>
      </w:r>
    </w:p>
    <w:p w:rsidR="007C417C" w:rsidRDefault="007C417C" w:rsidP="003A0CD8">
      <w:r>
        <w:rPr>
          <w:highlight w:val="yellow"/>
        </w:rPr>
        <w:t>&lt;Indsæt navn&gt;</w:t>
      </w:r>
      <w:r>
        <w:tab/>
      </w:r>
      <w:r>
        <w:tab/>
      </w:r>
      <w:r>
        <w:tab/>
      </w:r>
      <w:r>
        <w:rPr>
          <w:highlight w:val="yellow"/>
        </w:rPr>
        <w:t>&lt;Indsæt navn&gt;</w:t>
      </w:r>
    </w:p>
    <w:p w:rsidR="003A0CD8" w:rsidRDefault="003A0CD8" w:rsidP="003A0CD8">
      <w:pPr>
        <w:rPr>
          <w:highlight w:val="yellow"/>
        </w:rPr>
      </w:pPr>
    </w:p>
    <w:p w:rsidR="007C417C" w:rsidRDefault="007C417C" w:rsidP="003A0CD8">
      <w:r>
        <w:rPr>
          <w:highlight w:val="yellow"/>
        </w:rPr>
        <w:t>&lt;Indsæt stilling&gt;</w:t>
      </w:r>
      <w:r w:rsidR="003A0CD8">
        <w:tab/>
      </w:r>
      <w:r w:rsidR="003A0CD8">
        <w:tab/>
      </w:r>
      <w:r>
        <w:rPr>
          <w:highlight w:val="yellow"/>
        </w:rPr>
        <w:t>&lt;Indsæt stilling&gt;</w:t>
      </w:r>
      <w:r>
        <w:tab/>
      </w:r>
      <w:r>
        <w:tab/>
      </w:r>
    </w:p>
    <w:p w:rsidR="007C417C" w:rsidRDefault="007C417C" w:rsidP="003A0CD8"/>
    <w:p w:rsidR="001C5910" w:rsidRPr="00347B8F" w:rsidRDefault="001C5910" w:rsidP="00194598"/>
    <w:sectPr w:rsidR="001C5910" w:rsidRPr="00347B8F" w:rsidSect="000353A8">
      <w:headerReference w:type="even" r:id="rId19"/>
      <w:footerReference w:type="even" r:id="rId20"/>
      <w:type w:val="evenPage"/>
      <w:pgSz w:w="11907" w:h="16840" w:code="9"/>
      <w:pgMar w:top="1162" w:right="851" w:bottom="1593" w:left="1418" w:header="516" w:footer="408"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A3" w:rsidRDefault="00E264A3" w:rsidP="009E4B94">
      <w:pPr>
        <w:spacing w:line="240" w:lineRule="auto"/>
      </w:pPr>
      <w:r>
        <w:separator/>
      </w:r>
    </w:p>
  </w:endnote>
  <w:endnote w:type="continuationSeparator" w:id="0">
    <w:p w:rsidR="00E264A3" w:rsidRDefault="00E264A3"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64" w:rsidRDefault="004E2564" w:rsidP="00347B8F">
    <w:pPr>
      <w:pStyle w:val="Sidefod"/>
      <w:tabs>
        <w:tab w:val="right" w:pos="9638"/>
      </w:tabs>
    </w:pPr>
    <w:r>
      <w:t xml:space="preserve">MiljøKunden / </w:t>
    </w:r>
    <w:r>
      <w:fldChar w:fldCharType="begin"/>
    </w:r>
    <w:r>
      <w:instrText xml:space="preserve"> DOCPROPERTY  Title  \* MERGEFORMAT </w:instrText>
    </w:r>
    <w:r>
      <w:fldChar w:fldCharType="separate"/>
    </w:r>
    <w:r>
      <w:rPr>
        <w:b/>
        <w:bCs/>
      </w:rPr>
      <w:t>Fejl! Ukendt betegnelse for dokumentegenskab.</w:t>
    </w:r>
    <w:r>
      <w:fldChar w:fldCharType="end"/>
    </w:r>
    <w:r>
      <w:t xml:space="preserve">   </w:t>
    </w:r>
    <w:r w:rsidRPr="00042324">
      <w:rPr>
        <w:rStyle w:val="Sidetal"/>
      </w:rPr>
      <w:fldChar w:fldCharType="begin"/>
    </w:r>
    <w:r w:rsidRPr="00042324">
      <w:rPr>
        <w:rStyle w:val="Sidetal"/>
      </w:rPr>
      <w:instrText xml:space="preserve"> PAGE  </w:instrText>
    </w:r>
    <w:r w:rsidRPr="00042324">
      <w:rPr>
        <w:rStyle w:val="Sidetal"/>
      </w:rPr>
      <w:fldChar w:fldCharType="separate"/>
    </w:r>
    <w:r>
      <w:rPr>
        <w:rStyle w:val="Sidetal"/>
      </w:rPr>
      <w:t>2</w:t>
    </w:r>
    <w:r w:rsidRPr="00042324">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072270"/>
      <w:docPartObj>
        <w:docPartGallery w:val="Page Numbers (Bottom of Page)"/>
        <w:docPartUnique/>
      </w:docPartObj>
    </w:sdtPr>
    <w:sdtEndPr/>
    <w:sdtContent>
      <w:sdt>
        <w:sdtPr>
          <w:id w:val="860082579"/>
          <w:docPartObj>
            <w:docPartGallery w:val="Page Numbers (Top of Page)"/>
            <w:docPartUnique/>
          </w:docPartObj>
        </w:sdtPr>
        <w:sdtEndPr/>
        <w:sdtContent>
          <w:p w:rsidR="004E2564" w:rsidRDefault="004E2564">
            <w:pPr>
              <w:pStyle w:val="Sidefod"/>
            </w:pPr>
            <w:r>
              <w:t xml:space="preserve">Side </w:t>
            </w:r>
            <w:r>
              <w:rPr>
                <w:b/>
                <w:bCs/>
                <w:sz w:val="24"/>
                <w:szCs w:val="24"/>
              </w:rPr>
              <w:fldChar w:fldCharType="begin"/>
            </w:r>
            <w:r>
              <w:rPr>
                <w:b/>
                <w:bCs/>
              </w:rPr>
              <w:instrText>PAGE</w:instrText>
            </w:r>
            <w:r>
              <w:rPr>
                <w:b/>
                <w:bCs/>
                <w:sz w:val="24"/>
                <w:szCs w:val="24"/>
              </w:rPr>
              <w:fldChar w:fldCharType="separate"/>
            </w:r>
            <w:r w:rsidR="00415A46">
              <w:rPr>
                <w:b/>
                <w:bCs/>
              </w:rPr>
              <w:t>13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15A46">
              <w:rPr>
                <w:b/>
                <w:bCs/>
              </w:rPr>
              <w:t>13</w:t>
            </w:r>
            <w:r>
              <w:rPr>
                <w:b/>
                <w:bCs/>
                <w:sz w:val="24"/>
                <w:szCs w:val="24"/>
              </w:rPr>
              <w:fldChar w:fldCharType="end"/>
            </w:r>
          </w:p>
        </w:sdtContent>
      </w:sdt>
    </w:sdtContent>
  </w:sdt>
  <w:p w:rsidR="004E2564" w:rsidRDefault="004E2564">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170307"/>
      <w:docPartObj>
        <w:docPartGallery w:val="Page Numbers (Bottom of Page)"/>
        <w:docPartUnique/>
      </w:docPartObj>
    </w:sdtPr>
    <w:sdtEndPr/>
    <w:sdtContent>
      <w:sdt>
        <w:sdtPr>
          <w:id w:val="98381352"/>
          <w:docPartObj>
            <w:docPartGallery w:val="Page Numbers (Top of Page)"/>
            <w:docPartUnique/>
          </w:docPartObj>
        </w:sdtPr>
        <w:sdtEndPr/>
        <w:sdtContent>
          <w:p w:rsidR="004E2564" w:rsidRDefault="004E2564">
            <w:pPr>
              <w:pStyle w:val="Sidefod"/>
            </w:pPr>
            <w:r>
              <w:t xml:space="preserve">Side </w:t>
            </w:r>
            <w:r>
              <w:rPr>
                <w:b/>
                <w:bCs/>
                <w:sz w:val="24"/>
                <w:szCs w:val="24"/>
              </w:rPr>
              <w:fldChar w:fldCharType="begin"/>
            </w:r>
            <w:r>
              <w:rPr>
                <w:b/>
                <w:bCs/>
              </w:rPr>
              <w:instrText>PAGE</w:instrText>
            </w:r>
            <w:r>
              <w:rPr>
                <w:b/>
                <w:bCs/>
                <w:sz w:val="24"/>
                <w:szCs w:val="24"/>
              </w:rPr>
              <w:fldChar w:fldCharType="separate"/>
            </w:r>
            <w:r w:rsidR="00415A46">
              <w:rPr>
                <w:b/>
                <w:bCs/>
              </w:rPr>
              <w:t>14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15A46">
              <w:rPr>
                <w:b/>
                <w:bCs/>
              </w:rPr>
              <w:t>14</w:t>
            </w:r>
            <w:r>
              <w:rPr>
                <w:b/>
                <w:bCs/>
                <w:sz w:val="24"/>
                <w:szCs w:val="24"/>
              </w:rPr>
              <w:fldChar w:fldCharType="end"/>
            </w:r>
          </w:p>
        </w:sdtContent>
      </w:sdt>
    </w:sdtContent>
  </w:sdt>
  <w:p w:rsidR="004E2564" w:rsidRPr="001C5910" w:rsidRDefault="004E2564" w:rsidP="001C591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A3" w:rsidRDefault="00E264A3" w:rsidP="009E4B94">
      <w:pPr>
        <w:spacing w:line="240" w:lineRule="auto"/>
      </w:pPr>
      <w:r>
        <w:separator/>
      </w:r>
    </w:p>
  </w:footnote>
  <w:footnote w:type="continuationSeparator" w:id="0">
    <w:p w:rsidR="00E264A3" w:rsidRDefault="00E264A3"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64" w:rsidRDefault="004E2564">
    <w:pPr>
      <w:pStyle w:val="Sidehoved"/>
    </w:pPr>
    <w:r>
      <w:rPr>
        <w:noProof/>
        <w:lang w:eastAsia="da-DK"/>
      </w:rPr>
      <mc:AlternateContent>
        <mc:Choice Requires="wps">
          <w:drawing>
            <wp:anchor distT="0" distB="0" distL="114300" distR="114300" simplePos="0" relativeHeight="251661312" behindDoc="0" locked="0" layoutInCell="1" allowOverlap="1" wp14:anchorId="088B27BC" wp14:editId="5D800BAC">
              <wp:simplePos x="0" y="0"/>
              <wp:positionH relativeFrom="margin">
                <wp:align>right</wp:align>
              </wp:positionH>
              <wp:positionV relativeFrom="margin">
                <wp:align>top</wp:align>
              </wp:positionV>
              <wp:extent cx="1404000" cy="9000000"/>
              <wp:effectExtent l="0" t="0" r="0" b="0"/>
              <wp:wrapNone/>
              <wp:docPr id="4" name="Spalteblock"/>
              <wp:cNvGraphicFramePr/>
              <a:graphic xmlns:a="http://schemas.openxmlformats.org/drawingml/2006/main">
                <a:graphicData uri="http://schemas.microsoft.com/office/word/2010/wordprocessingShape">
                  <wps:wsp>
                    <wps:cNvSpPr/>
                    <wps:spPr>
                      <a:xfrm>
                        <a:off x="0" y="0"/>
                        <a:ext cx="1404000" cy="90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palteblock" o:spid="_x0000_s1026" style="position:absolute;margin-left:59.35pt;margin-top:0;width:110.55pt;height:708.6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" filled="f" stroked="f" strokeweight="2pt">
              <v:textbox>
                <w:txbxContent>
                  <w:p w:rsidR="004E2564" w:rsidRDefault="004E2564" w:rsidP="00EF0C59">
                    <w:pPr>
                      <w:jc w:val="center"/>
                    </w:pPr>
                  </w:p>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64" w:rsidRDefault="004E2564" w:rsidP="007F1C19">
    <w:r>
      <w:rPr>
        <w:noProof/>
        <w:lang w:eastAsia="da-DK"/>
      </w:rPr>
      <mc:AlternateContent>
        <mc:Choice Requires="wps">
          <w:drawing>
            <wp:anchor distT="0" distB="0" distL="114300" distR="114300" simplePos="0" relativeHeight="251669503" behindDoc="1" locked="0" layoutInCell="1" allowOverlap="1" wp14:anchorId="144C9E0D" wp14:editId="5A582705">
              <wp:simplePos x="0" y="0"/>
              <wp:positionH relativeFrom="page">
                <wp:posOffset>144145</wp:posOffset>
              </wp:positionH>
              <wp:positionV relativeFrom="page">
                <wp:posOffset>255270</wp:posOffset>
              </wp:positionV>
              <wp:extent cx="7343775" cy="10479405"/>
              <wp:effectExtent l="0" t="0" r="9525" b="0"/>
              <wp:wrapNone/>
              <wp:docPr id="9" name="FrontpagePicture"/>
              <wp:cNvGraphicFramePr/>
              <a:graphic xmlns:a="http://schemas.openxmlformats.org/drawingml/2006/main">
                <a:graphicData uri="http://schemas.microsoft.com/office/word/2010/wordprocessingShape">
                  <wps:wsp>
                    <wps:cNvSpPr txBox="1"/>
                    <wps:spPr>
                      <a:xfrm>
                        <a:off x="0" y="0"/>
                        <a:ext cx="7343775" cy="1047940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4E2564" w:rsidTr="00040BFD">
                            <w:trPr>
                              <w:trHeight w:hRule="exact" w:val="16046"/>
                            </w:trPr>
                            <w:tc>
                              <w:tcPr>
                                <w:tcW w:w="11340" w:type="dxa"/>
                                <w:shd w:val="clear" w:color="auto" w:fill="auto"/>
                              </w:tcPr>
                              <w:p w:rsidR="004E2564" w:rsidRDefault="004E2564">
                                <w:bookmarkStart w:id="3" w:name="SD_FrontPagePicture"/>
                                <w:bookmarkEnd w:id="3"/>
                              </w:p>
                            </w:tc>
                          </w:tr>
                        </w:tbl>
                        <w:p w:rsidR="004E2564" w:rsidRDefault="004E256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ontpagePicture" o:spid="_x0000_s1027" type="#_x0000_t202" style="position:absolute;margin-left:11.35pt;margin-top:20.1pt;width:578.25pt;height:825.15pt;z-index:-2516469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0"/>
                    </w:tblGrid>
                    <w:tr w:rsidR="004E2564" w:rsidTr="00040BFD">
                      <w:trPr>
                        <w:trHeight w:hRule="exact" w:val="16046"/>
                      </w:trPr>
                      <w:tc>
                        <w:tcPr>
                          <w:tcW w:w="11340" w:type="dxa"/>
                          <w:shd w:val="clear" w:color="auto" w:fill="auto"/>
                        </w:tcPr>
                        <w:p w:rsidR="004E2564" w:rsidRDefault="004E2564">
                          <w:bookmarkStart w:id="4" w:name="SD_FrontPagePicture"/>
                          <w:bookmarkEnd w:id="4"/>
                        </w:p>
                      </w:tc>
                    </w:tr>
                  </w:tbl>
                  <w:p w:rsidR="004E2564" w:rsidRDefault="004E2564"/>
                </w:txbxContent>
              </v:textbox>
              <w10:wrap anchorx="page" anchory="page"/>
            </v:shape>
          </w:pict>
        </mc:Fallback>
      </mc:AlternateContent>
    </w:r>
    <w:r w:rsidRPr="00ED0FF9">
      <w:rPr>
        <w:noProof/>
        <w:lang w:eastAsia="da-DK"/>
      </w:rPr>
      <w:drawing>
        <wp:anchor distT="0" distB="0" distL="114300" distR="114300" simplePos="0" relativeHeight="251747328" behindDoc="0" locked="0" layoutInCell="1" allowOverlap="1" wp14:anchorId="02DDE3E8" wp14:editId="157CDCC7">
          <wp:simplePos x="0" y="0"/>
          <wp:positionH relativeFrom="column">
            <wp:posOffset>3996055</wp:posOffset>
          </wp:positionH>
          <wp:positionV relativeFrom="paragraph">
            <wp:posOffset>248285</wp:posOffset>
          </wp:positionV>
          <wp:extent cx="2179955" cy="450215"/>
          <wp:effectExtent l="0" t="0" r="0" b="6985"/>
          <wp:wrapNone/>
          <wp:docPr id="26" name="Logo_Negativ"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450215"/>
                  </a:xfrm>
                  <a:prstGeom prst="rect">
                    <a:avLst/>
                  </a:prstGeom>
                </pic:spPr>
              </pic:pic>
            </a:graphicData>
          </a:graphic>
        </wp:anchor>
      </w:drawing>
    </w:r>
    <w:r>
      <w:rPr>
        <w:noProof/>
        <w:lang w:eastAsia="da-DK"/>
      </w:rPr>
      <mc:AlternateContent>
        <mc:Choice Requires="wps">
          <w:drawing>
            <wp:anchor distT="0" distB="0" distL="114300" distR="114300" simplePos="0" relativeHeight="251707392" behindDoc="1" locked="0" layoutInCell="1" allowOverlap="1" wp14:anchorId="722E7930" wp14:editId="7BEC0E6F">
              <wp:simplePos x="0" y="0"/>
              <wp:positionH relativeFrom="page">
                <wp:posOffset>144145</wp:posOffset>
              </wp:positionH>
              <wp:positionV relativeFrom="page">
                <wp:posOffset>215900</wp:posOffset>
              </wp:positionV>
              <wp:extent cx="7221220" cy="6119495"/>
              <wp:effectExtent l="0" t="0" r="0" b="0"/>
              <wp:wrapNone/>
              <wp:docPr id="51" name="GradientFill_White"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FFFFFF">
                              <a:alpha val="6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GradientFill_White" o:spid="_x0000_s1028" style="position:absolute;margin-left:11.35pt;margin-top:17pt;width:568.6pt;height:481.85pt;z-index:-251609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" stroked="f" strokeweight="2pt">
              <v:fill opacity="39321f" o:opacity2="0" rotate="t" focus="100%" type="gradient"/>
              <v:textbox>
                <w:txbxContent>
                  <w:p w:rsidR="004E2564" w:rsidRDefault="004E2564" w:rsidP="00EF0C59">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700735" behindDoc="1" locked="0" layoutInCell="1" allowOverlap="1" wp14:anchorId="29F2BD06" wp14:editId="604A5D07">
              <wp:simplePos x="0" y="0"/>
              <wp:positionH relativeFrom="page">
                <wp:posOffset>144145</wp:posOffset>
              </wp:positionH>
              <wp:positionV relativeFrom="page">
                <wp:posOffset>215900</wp:posOffset>
              </wp:positionV>
              <wp:extent cx="7221220" cy="6119495"/>
              <wp:effectExtent l="0" t="0" r="0" b="0"/>
              <wp:wrapNone/>
              <wp:docPr id="50" name="GradientFill_Black" hidden="1"/>
              <wp:cNvGraphicFramePr/>
              <a:graphic xmlns:a="http://schemas.openxmlformats.org/drawingml/2006/main">
                <a:graphicData uri="http://schemas.microsoft.com/office/word/2010/wordprocessingShape">
                  <wps:wsp>
                    <wps:cNvSpPr/>
                    <wps:spPr>
                      <a:xfrm>
                        <a:off x="0" y="0"/>
                        <a:ext cx="7221220" cy="6119495"/>
                      </a:xfrm>
                      <a:prstGeom prst="rect">
                        <a:avLst/>
                      </a:prstGeom>
                      <a:gradFill flip="none" rotWithShape="1">
                        <a:gsLst>
                          <a:gs pos="0">
                            <a:srgbClr val="000000">
                              <a:alpha val="80000"/>
                            </a:srgbClr>
                          </a:gs>
                          <a:gs pos="100000">
                            <a:srgbClr val="FFFFFF">
                              <a:alpha val="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GradientFill_Black" o:spid="_x0000_s1029" style="position:absolute;margin-left:11.35pt;margin-top:17pt;width:568.6pt;height:481.85pt;z-index:-25161574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" fillcolor="black" stroked="f" strokeweight="2pt">
              <v:fill opacity="52428f" o:opacity2="0" rotate="t" focus="100%" type="gradient"/>
              <v:textbox>
                <w:txbxContent>
                  <w:p w:rsidR="004E2564" w:rsidRDefault="004E2564" w:rsidP="00EF0C59">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0287" behindDoc="1" locked="0" layoutInCell="1" allowOverlap="1" wp14:anchorId="1FDFCB2F" wp14:editId="6782844B">
              <wp:simplePos x="0" y="0"/>
              <wp:positionH relativeFrom="page">
                <wp:align>left</wp:align>
              </wp:positionH>
              <wp:positionV relativeFrom="page">
                <wp:align>top</wp:align>
              </wp:positionV>
              <wp:extent cx="7560000" cy="10728000"/>
              <wp:effectExtent l="0" t="0" r="3175" b="0"/>
              <wp:wrapNone/>
              <wp:docPr id="24" name="Front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FrontpageColor" o:spid="_x0000_s1030" style="position:absolute;margin-left:0;margin-top:0;width:595.3pt;height:844.7pt;z-index:-25165619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" stroked="f" strokeweight="2pt">
              <v:textbox>
                <w:txbxContent>
                  <w:p w:rsidR="004E2564" w:rsidRDefault="004E2564" w:rsidP="00EF0C59">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72576" behindDoc="0" locked="0" layoutInCell="1" allowOverlap="1" wp14:anchorId="151A1042" wp14:editId="23EE73BE">
              <wp:simplePos x="0" y="0"/>
              <wp:positionH relativeFrom="page">
                <wp:posOffset>-360045</wp:posOffset>
              </wp:positionH>
              <wp:positionV relativeFrom="page">
                <wp:posOffset>10412730</wp:posOffset>
              </wp:positionV>
              <wp:extent cx="7920000" cy="284400"/>
              <wp:effectExtent l="0" t="0" r="5080" b="1905"/>
              <wp:wrapNone/>
              <wp:docPr id="12"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ageBorder Bottom" o:spid="_x0000_s1031" style="position:absolute;margin-left:-28.35pt;margin-top:819.9pt;width:623.6pt;height:22.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" stroked="f" strokeweight="2pt">
              <v:textbox>
                <w:txbxContent>
                  <w:p w:rsidR="004E2564" w:rsidRDefault="004E2564" w:rsidP="00EF0C59">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74624" behindDoc="0" locked="0" layoutInCell="1" allowOverlap="1" wp14:anchorId="0DDB099B" wp14:editId="270C4106">
              <wp:simplePos x="0" y="0"/>
              <wp:positionH relativeFrom="rightMargin">
                <wp:align>right</wp:align>
              </wp:positionH>
              <wp:positionV relativeFrom="page">
                <wp:align>top</wp:align>
              </wp:positionV>
              <wp:extent cx="288000" cy="10728000"/>
              <wp:effectExtent l="0" t="0" r="0" b="0"/>
              <wp:wrapNone/>
              <wp:docPr id="13"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ageBorder Right" o:spid="_x0000_s1032" style="position:absolute;margin-left:-28.5pt;margin-top:0;width:22.7pt;height:844.7pt;z-index:25167462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" stroked="f" strokeweight="2pt">
              <v:textbox>
                <w:txbxContent>
                  <w:p w:rsidR="004E2564" w:rsidRDefault="004E2564" w:rsidP="00EF0C59">
                    <w:pPr>
                      <w:jc w:val="center"/>
                    </w:pPr>
                  </w:p>
                </w:txbxContent>
              </v:textbox>
              <w10:wrap anchorx="margin" anchory="page"/>
            </v:rect>
          </w:pict>
        </mc:Fallback>
      </mc:AlternateContent>
    </w:r>
    <w:r>
      <w:rPr>
        <w:noProof/>
        <w:lang w:eastAsia="da-DK"/>
      </w:rPr>
      <mc:AlternateContent>
        <mc:Choice Requires="wps">
          <w:drawing>
            <wp:anchor distT="0" distB="0" distL="114300" distR="114300" simplePos="0" relativeHeight="251670528" behindDoc="0" locked="0" layoutInCell="1" allowOverlap="1" wp14:anchorId="1C27421F" wp14:editId="292068EB">
              <wp:simplePos x="0" y="0"/>
              <wp:positionH relativeFrom="page">
                <wp:posOffset>-360045</wp:posOffset>
              </wp:positionH>
              <wp:positionV relativeFrom="page">
                <wp:align>top</wp:align>
              </wp:positionV>
              <wp:extent cx="7920000" cy="288000"/>
              <wp:effectExtent l="0" t="0" r="5080" b="0"/>
              <wp:wrapNone/>
              <wp:docPr id="1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ageBorder Top" o:spid="_x0000_s1033" style="position:absolute;margin-left:-28.35pt;margin-top:0;width:623.6pt;height:22.7pt;z-index:25167052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" stroked="f" strokeweight="2pt">
              <v:textbox>
                <w:txbxContent>
                  <w:p w:rsidR="004E2564" w:rsidRDefault="004E2564" w:rsidP="00EF0C59">
                    <w:pPr>
                      <w:jc w:val="center"/>
                    </w:pPr>
                  </w:p>
                </w:txbxContent>
              </v:textbox>
              <w10:wrap anchorx="page" anchory="page"/>
            </v:rect>
          </w:pict>
        </mc:Fallback>
      </mc:AlternateContent>
    </w:r>
    <w:r>
      <w:rPr>
        <w:noProof/>
        <w:lang w:eastAsia="da-DK"/>
      </w:rPr>
      <mc:AlternateContent>
        <mc:Choice Requires="wps">
          <w:drawing>
            <wp:anchor distT="0" distB="0" distL="114300" distR="114300" simplePos="0" relativeHeight="251668480" behindDoc="0" locked="0" layoutInCell="1" allowOverlap="1" wp14:anchorId="5B65C80D" wp14:editId="6AB87BE7">
              <wp:simplePos x="0" y="0"/>
              <wp:positionH relativeFrom="page">
                <wp:posOffset>-180340</wp:posOffset>
              </wp:positionH>
              <wp:positionV relativeFrom="page">
                <wp:posOffset>0</wp:posOffset>
              </wp:positionV>
              <wp:extent cx="360000" cy="10728000"/>
              <wp:effectExtent l="0" t="0" r="2540" b="0"/>
              <wp:wrapNone/>
              <wp:docPr id="8" name="Forside Ryg"/>
              <wp:cNvGraphicFramePr/>
              <a:graphic xmlns:a="http://schemas.openxmlformats.org/drawingml/2006/main">
                <a:graphicData uri="http://schemas.microsoft.com/office/word/2010/wordprocessingShape">
                  <wps:wsp>
                    <wps:cNvSpPr/>
                    <wps:spPr>
                      <a:xfrm>
                        <a:off x="0" y="0"/>
                        <a:ext cx="3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564" w:rsidRDefault="004E2564" w:rsidP="00EF0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Forside Ryg" o:spid="_x0000_s1034" style="position:absolute;margin-left:-14.2pt;margin-top:0;width:28.35pt;height:844.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" fillcolor="#003127 [3205]" stroked="f" strokeweight="2pt">
              <v:textbox>
                <w:txbxContent>
                  <w:p w:rsidR="004E2564" w:rsidRDefault="004E2564" w:rsidP="00EF0C59">
                    <w:pPr>
                      <w:jc w:val="cente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64" w:rsidRPr="00FB1134" w:rsidRDefault="004E2564" w:rsidP="00FB1134">
    <w:pPr>
      <w:pStyle w:val="Sidehoved"/>
    </w:pPr>
    <w:r>
      <w:rPr>
        <w:noProof/>
        <w:lang w:eastAsia="da-DK"/>
      </w:rPr>
      <mc:AlternateContent>
        <mc:Choice Requires="wps">
          <w:drawing>
            <wp:anchor distT="0" distB="0" distL="114300" distR="114300" simplePos="0" relativeHeight="251677696" behindDoc="0" locked="0" layoutInCell="1" allowOverlap="1" wp14:anchorId="69D1339E" wp14:editId="69D1339F">
              <wp:simplePos x="0" y="0"/>
              <wp:positionH relativeFrom="page">
                <wp:posOffset>7381240</wp:posOffset>
              </wp:positionH>
              <wp:positionV relativeFrom="page">
                <wp:align>top</wp:align>
              </wp:positionV>
              <wp:extent cx="360000" cy="10728000"/>
              <wp:effectExtent l="0" t="0" r="2540" b="0"/>
              <wp:wrapNone/>
              <wp:docPr id="22" name="Forside Ryg"/>
              <wp:cNvGraphicFramePr/>
              <a:graphic xmlns:a="http://schemas.openxmlformats.org/drawingml/2006/main">
                <a:graphicData uri="http://schemas.microsoft.com/office/word/2010/wordprocessingShape">
                  <wps:wsp>
                    <wps:cNvSpPr/>
                    <wps:spPr>
                      <a:xfrm>
                        <a:off x="0" y="0"/>
                        <a:ext cx="360000" cy="107280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Forside Ryg" o:spid="_x0000_s1026" style="position:absolute;margin-left:581.2pt;margin-top:0;width:28.35pt;height:844.7pt;z-index:25167769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" fillcolor="#003127 [3205]" stroked="f" strokeweight="2pt">
              <w10:wrap anchorx="page" anchory="page"/>
            </v:rect>
          </w:pict>
        </mc:Fallback>
      </mc:AlternateContent>
    </w:r>
    <w:r>
      <w:rPr>
        <w:noProof/>
        <w:lang w:eastAsia="da-DK"/>
      </w:rPr>
      <mc:AlternateContent>
        <mc:Choice Requires="wps">
          <w:drawing>
            <wp:anchor distT="0" distB="0" distL="114300" distR="114300" simplePos="0" relativeHeight="251680768" behindDoc="0" locked="0" layoutInCell="1" allowOverlap="1" wp14:anchorId="69D133A0" wp14:editId="69D133A1">
              <wp:simplePos x="0" y="0"/>
              <wp:positionH relativeFrom="page">
                <wp:posOffset>0</wp:posOffset>
              </wp:positionH>
              <wp:positionV relativeFrom="page">
                <wp:posOffset>0</wp:posOffset>
              </wp:positionV>
              <wp:extent cx="288000" cy="10728000"/>
              <wp:effectExtent l="0" t="0" r="0" b="0"/>
              <wp:wrapNone/>
              <wp:docPr id="19" name="PageBorder Right"/>
              <wp:cNvGraphicFramePr/>
              <a:graphic xmlns:a="http://schemas.openxmlformats.org/drawingml/2006/main">
                <a:graphicData uri="http://schemas.microsoft.com/office/word/2010/wordprocessingShape">
                  <wps:wsp>
                    <wps:cNvSpPr/>
                    <wps:spPr>
                      <a:xfrm>
                        <a:off x="0" y="0"/>
                        <a:ext cx="288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ageBorder Right" o:spid="_x0000_s1026" style="position:absolute;margin-left:0;margin-top:0;width:22.7pt;height:844.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" stroked="f" strokeweight="2pt">
              <w10:wrap anchorx="page" anchory="page"/>
            </v:rect>
          </w:pict>
        </mc:Fallback>
      </mc:AlternateContent>
    </w:r>
    <w:r w:rsidRPr="00194598">
      <w:t xml:space="preserve"> </w:t>
    </w:r>
    <w:r>
      <w:rPr>
        <w:noProof/>
        <w:lang w:eastAsia="da-DK"/>
      </w:rPr>
      <mc:AlternateContent>
        <mc:Choice Requires="wps">
          <w:drawing>
            <wp:anchor distT="0" distB="0" distL="114300" distR="114300" simplePos="0" relativeHeight="251679744" behindDoc="0" locked="0" layoutInCell="1" allowOverlap="1" wp14:anchorId="69D133A2" wp14:editId="69D133A3">
              <wp:simplePos x="0" y="0"/>
              <wp:positionH relativeFrom="page">
                <wp:posOffset>0</wp:posOffset>
              </wp:positionH>
              <wp:positionV relativeFrom="page">
                <wp:posOffset>10412730</wp:posOffset>
              </wp:positionV>
              <wp:extent cx="7920000" cy="284400"/>
              <wp:effectExtent l="0" t="0" r="5080" b="1905"/>
              <wp:wrapNone/>
              <wp:docPr id="18" name="PageBorder Bottom"/>
              <wp:cNvGraphicFramePr/>
              <a:graphic xmlns:a="http://schemas.openxmlformats.org/drawingml/2006/main">
                <a:graphicData uri="http://schemas.microsoft.com/office/word/2010/wordprocessingShape">
                  <wps:wsp>
                    <wps:cNvSpPr/>
                    <wps:spPr>
                      <a:xfrm>
                        <a:off x="0" y="0"/>
                        <a:ext cx="7920000" cy="2844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ageBorder Bottom" o:spid="_x0000_s1026" style="position:absolute;margin-left:0;margin-top:819.9pt;width:623.6pt;height:22.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" stroked="f" strokeweight="2pt">
              <w10:wrap anchorx="page" anchory="page"/>
            </v:rect>
          </w:pict>
        </mc:Fallback>
      </mc:AlternateContent>
    </w:r>
    <w:r>
      <w:rPr>
        <w:noProof/>
        <w:lang w:eastAsia="da-DK"/>
      </w:rPr>
      <mc:AlternateContent>
        <mc:Choice Requires="wps">
          <w:drawing>
            <wp:anchor distT="0" distB="0" distL="114300" distR="114300" simplePos="0" relativeHeight="251678720" behindDoc="0" locked="0" layoutInCell="1" allowOverlap="1" wp14:anchorId="69D133A4" wp14:editId="69D133A5">
              <wp:simplePos x="0" y="0"/>
              <wp:positionH relativeFrom="page">
                <wp:align>left</wp:align>
              </wp:positionH>
              <wp:positionV relativeFrom="page">
                <wp:align>top</wp:align>
              </wp:positionV>
              <wp:extent cx="7920000" cy="288000"/>
              <wp:effectExtent l="0" t="0" r="5080" b="0"/>
              <wp:wrapNone/>
              <wp:docPr id="20" name="PageBorder Top"/>
              <wp:cNvGraphicFramePr/>
              <a:graphic xmlns:a="http://schemas.openxmlformats.org/drawingml/2006/main">
                <a:graphicData uri="http://schemas.microsoft.com/office/word/2010/wordprocessingShape">
                  <wps:wsp>
                    <wps:cNvSpPr/>
                    <wps:spPr>
                      <a:xfrm>
                        <a:off x="0" y="0"/>
                        <a:ext cx="7920000" cy="28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ageBorder Top" o:spid="_x0000_s1026" style="position:absolute;margin-left:0;margin-top:0;width:623.6pt;height:22.7pt;z-index:2516787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" stroked="f" strokeweight="2pt">
              <w10:wrap anchorx="page" anchory="page"/>
            </v:rect>
          </w:pict>
        </mc:Fallback>
      </mc:AlternateContent>
    </w:r>
    <w:r>
      <w:rPr>
        <w:noProof/>
        <w:lang w:eastAsia="da-DK"/>
      </w:rPr>
      <mc:AlternateContent>
        <mc:Choice Requires="wps">
          <w:drawing>
            <wp:anchor distT="0" distB="0" distL="114300" distR="114300" simplePos="0" relativeHeight="251676159" behindDoc="1" locked="0" layoutInCell="1" allowOverlap="1" wp14:anchorId="69D133A6" wp14:editId="69D133A7">
              <wp:simplePos x="0" y="0"/>
              <wp:positionH relativeFrom="page">
                <wp:align>left</wp:align>
              </wp:positionH>
              <wp:positionV relativeFrom="page">
                <wp:align>top</wp:align>
              </wp:positionV>
              <wp:extent cx="7560000" cy="10728000"/>
              <wp:effectExtent l="0" t="0" r="3175" b="0"/>
              <wp:wrapNone/>
              <wp:docPr id="23" name="BackpageColor"/>
              <wp:cNvGraphicFramePr/>
              <a:graphic xmlns:a="http://schemas.openxmlformats.org/drawingml/2006/main">
                <a:graphicData uri="http://schemas.microsoft.com/office/word/2010/wordprocessingShape">
                  <wps:wsp>
                    <wps:cNvSpPr/>
                    <wps:spPr>
                      <a:xfrm>
                        <a:off x="0" y="0"/>
                        <a:ext cx="7560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BackpageColor" o:spid="_x0000_s1026" style="position:absolute;margin-left:0;margin-top:0;width:595.3pt;height:844.7pt;z-index:-25164032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" strok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623E50"/>
    <w:lvl w:ilvl="0">
      <w:start w:val="1"/>
      <w:numFmt w:val="decimal"/>
      <w:lvlText w:val="%1."/>
      <w:lvlJc w:val="left"/>
      <w:pPr>
        <w:tabs>
          <w:tab w:val="num" w:pos="1492"/>
        </w:tabs>
        <w:ind w:left="1492" w:hanging="360"/>
      </w:pPr>
    </w:lvl>
  </w:abstractNum>
  <w:abstractNum w:abstractNumId="1">
    <w:nsid w:val="FFFFFF7D"/>
    <w:multiLevelType w:val="singleLevel"/>
    <w:tmpl w:val="D8F83A50"/>
    <w:lvl w:ilvl="0">
      <w:start w:val="1"/>
      <w:numFmt w:val="decimal"/>
      <w:lvlText w:val="%1."/>
      <w:lvlJc w:val="left"/>
      <w:pPr>
        <w:tabs>
          <w:tab w:val="num" w:pos="1209"/>
        </w:tabs>
        <w:ind w:left="1209" w:hanging="360"/>
      </w:pPr>
    </w:lvl>
  </w:abstractNum>
  <w:abstractNum w:abstractNumId="2">
    <w:nsid w:val="FFFFFF7E"/>
    <w:multiLevelType w:val="singleLevel"/>
    <w:tmpl w:val="DB6C66B0"/>
    <w:lvl w:ilvl="0">
      <w:start w:val="1"/>
      <w:numFmt w:val="decimal"/>
      <w:lvlText w:val="%1."/>
      <w:lvlJc w:val="left"/>
      <w:pPr>
        <w:tabs>
          <w:tab w:val="num" w:pos="926"/>
        </w:tabs>
        <w:ind w:left="926" w:hanging="360"/>
      </w:pPr>
    </w:lvl>
  </w:abstractNum>
  <w:abstractNum w:abstractNumId="3">
    <w:nsid w:val="FFFFFF7F"/>
    <w:multiLevelType w:val="singleLevel"/>
    <w:tmpl w:val="1CD457C6"/>
    <w:lvl w:ilvl="0">
      <w:start w:val="1"/>
      <w:numFmt w:val="decimal"/>
      <w:lvlText w:val="%1."/>
      <w:lvlJc w:val="left"/>
      <w:pPr>
        <w:tabs>
          <w:tab w:val="num" w:pos="643"/>
        </w:tabs>
        <w:ind w:left="643" w:hanging="360"/>
      </w:pPr>
    </w:lvl>
  </w:abstractNum>
  <w:abstractNum w:abstractNumId="4">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D2024C"/>
    <w:lvl w:ilvl="0">
      <w:start w:val="1"/>
      <w:numFmt w:val="decimal"/>
      <w:lvlText w:val="%1."/>
      <w:lvlJc w:val="left"/>
      <w:pPr>
        <w:tabs>
          <w:tab w:val="num" w:pos="360"/>
        </w:tabs>
        <w:ind w:left="360" w:hanging="360"/>
      </w:pPr>
    </w:lvl>
  </w:abstractNum>
  <w:abstractNum w:abstractNumId="9">
    <w:nsid w:val="067142B6"/>
    <w:multiLevelType w:val="multilevel"/>
    <w:tmpl w:val="0794167C"/>
    <w:lvl w:ilvl="0">
      <w:start w:val="1"/>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B0D269F"/>
    <w:multiLevelType w:val="multilevel"/>
    <w:tmpl w:val="0794167C"/>
    <w:lvl w:ilvl="0">
      <w:start w:val="1"/>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1427"/>
        </w:tabs>
        <w:ind w:left="1427"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DF97FC1"/>
    <w:multiLevelType w:val="multilevel"/>
    <w:tmpl w:val="F33ABEA2"/>
    <w:lvl w:ilvl="0">
      <w:start w:val="1"/>
      <w:numFmt w:val="decimal"/>
      <w:pStyle w:val="Bilagsoverskrift"/>
      <w:lvlText w:val="Bilag %1."/>
      <w:lvlJc w:val="left"/>
      <w:pPr>
        <w:ind w:left="2268"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736FBF"/>
    <w:multiLevelType w:val="multilevel"/>
    <w:tmpl w:val="0794167C"/>
    <w:lvl w:ilvl="0">
      <w:start w:val="1"/>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718"/>
        </w:tabs>
        <w:ind w:left="718"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5F14CBC"/>
    <w:multiLevelType w:val="hybridMultilevel"/>
    <w:tmpl w:val="1A7C46D2"/>
    <w:lvl w:ilvl="0" w:tplc="8A94FBEC">
      <w:start w:val="1"/>
      <w:numFmt w:val="bullet"/>
      <w:lvlText w:val=""/>
      <w:lvlJc w:val="left"/>
      <w:pPr>
        <w:tabs>
          <w:tab w:val="num" w:pos="14352"/>
        </w:tabs>
        <w:ind w:left="14352" w:hanging="363"/>
      </w:pPr>
      <w:rPr>
        <w:rFonts w:ascii="Symbol" w:hAnsi="Symbol" w:hint="default"/>
      </w:rPr>
    </w:lvl>
    <w:lvl w:ilvl="1" w:tplc="04060003">
      <w:start w:val="1"/>
      <w:numFmt w:val="bullet"/>
      <w:lvlText w:val="o"/>
      <w:lvlJc w:val="left"/>
      <w:pPr>
        <w:tabs>
          <w:tab w:val="num" w:pos="15072"/>
        </w:tabs>
        <w:ind w:left="15072" w:hanging="360"/>
      </w:pPr>
      <w:rPr>
        <w:rFonts w:ascii="Courier New" w:hAnsi="Courier New" w:cs="Courier New" w:hint="default"/>
      </w:rPr>
    </w:lvl>
    <w:lvl w:ilvl="2" w:tplc="04060005">
      <w:start w:val="1"/>
      <w:numFmt w:val="bullet"/>
      <w:lvlText w:val=""/>
      <w:lvlJc w:val="left"/>
      <w:pPr>
        <w:tabs>
          <w:tab w:val="num" w:pos="15792"/>
        </w:tabs>
        <w:ind w:left="15792" w:hanging="360"/>
      </w:pPr>
      <w:rPr>
        <w:rFonts w:ascii="Wingdings" w:hAnsi="Wingdings" w:hint="default"/>
      </w:rPr>
    </w:lvl>
    <w:lvl w:ilvl="3" w:tplc="04060001">
      <w:start w:val="1"/>
      <w:numFmt w:val="bullet"/>
      <w:lvlText w:val=""/>
      <w:lvlJc w:val="left"/>
      <w:pPr>
        <w:tabs>
          <w:tab w:val="num" w:pos="16512"/>
        </w:tabs>
        <w:ind w:left="16512" w:hanging="360"/>
      </w:pPr>
      <w:rPr>
        <w:rFonts w:ascii="Symbol" w:hAnsi="Symbol" w:hint="default"/>
      </w:rPr>
    </w:lvl>
    <w:lvl w:ilvl="4" w:tplc="04060003">
      <w:start w:val="1"/>
      <w:numFmt w:val="bullet"/>
      <w:lvlText w:val="o"/>
      <w:lvlJc w:val="left"/>
      <w:pPr>
        <w:tabs>
          <w:tab w:val="num" w:pos="17232"/>
        </w:tabs>
        <w:ind w:left="17232" w:hanging="360"/>
      </w:pPr>
      <w:rPr>
        <w:rFonts w:ascii="Courier New" w:hAnsi="Courier New" w:cs="Courier New" w:hint="default"/>
      </w:rPr>
    </w:lvl>
    <w:lvl w:ilvl="5" w:tplc="04060005">
      <w:start w:val="1"/>
      <w:numFmt w:val="bullet"/>
      <w:lvlText w:val=""/>
      <w:lvlJc w:val="left"/>
      <w:pPr>
        <w:tabs>
          <w:tab w:val="num" w:pos="17952"/>
        </w:tabs>
        <w:ind w:left="17952" w:hanging="360"/>
      </w:pPr>
      <w:rPr>
        <w:rFonts w:ascii="Wingdings" w:hAnsi="Wingdings" w:hint="default"/>
      </w:rPr>
    </w:lvl>
    <w:lvl w:ilvl="6" w:tplc="04060001">
      <w:start w:val="1"/>
      <w:numFmt w:val="bullet"/>
      <w:lvlText w:val=""/>
      <w:lvlJc w:val="left"/>
      <w:pPr>
        <w:tabs>
          <w:tab w:val="num" w:pos="18672"/>
        </w:tabs>
        <w:ind w:left="18672" w:hanging="360"/>
      </w:pPr>
      <w:rPr>
        <w:rFonts w:ascii="Symbol" w:hAnsi="Symbol" w:hint="default"/>
      </w:rPr>
    </w:lvl>
    <w:lvl w:ilvl="7" w:tplc="04060003">
      <w:start w:val="1"/>
      <w:numFmt w:val="bullet"/>
      <w:lvlText w:val="o"/>
      <w:lvlJc w:val="left"/>
      <w:pPr>
        <w:tabs>
          <w:tab w:val="num" w:pos="19392"/>
        </w:tabs>
        <w:ind w:left="19392" w:hanging="360"/>
      </w:pPr>
      <w:rPr>
        <w:rFonts w:ascii="Courier New" w:hAnsi="Courier New" w:cs="Courier New" w:hint="default"/>
      </w:rPr>
    </w:lvl>
    <w:lvl w:ilvl="8" w:tplc="04060005">
      <w:start w:val="1"/>
      <w:numFmt w:val="bullet"/>
      <w:lvlText w:val=""/>
      <w:lvlJc w:val="left"/>
      <w:pPr>
        <w:tabs>
          <w:tab w:val="num" w:pos="20112"/>
        </w:tabs>
        <w:ind w:left="20112" w:hanging="360"/>
      </w:pPr>
      <w:rPr>
        <w:rFonts w:ascii="Wingdings" w:hAnsi="Wingdings" w:hint="default"/>
      </w:rPr>
    </w:lvl>
  </w:abstractNum>
  <w:abstractNum w:abstractNumId="14">
    <w:nsid w:val="260E2672"/>
    <w:multiLevelType w:val="hybridMultilevel"/>
    <w:tmpl w:val="5A780A9A"/>
    <w:lvl w:ilvl="0" w:tplc="8A94FBEC">
      <w:start w:val="1"/>
      <w:numFmt w:val="bullet"/>
      <w:lvlText w:val=""/>
      <w:lvlJc w:val="left"/>
      <w:pPr>
        <w:tabs>
          <w:tab w:val="num" w:pos="1298"/>
        </w:tabs>
        <w:ind w:left="1298" w:hanging="363"/>
      </w:pPr>
      <w:rPr>
        <w:rFonts w:ascii="Symbol" w:hAnsi="Symbol" w:hint="default"/>
      </w:rPr>
    </w:lvl>
    <w:lvl w:ilvl="1" w:tplc="04060003">
      <w:start w:val="1"/>
      <w:numFmt w:val="bullet"/>
      <w:lvlText w:val="o"/>
      <w:lvlJc w:val="left"/>
      <w:pPr>
        <w:tabs>
          <w:tab w:val="num" w:pos="2018"/>
        </w:tabs>
        <w:ind w:left="2018" w:hanging="360"/>
      </w:pPr>
      <w:rPr>
        <w:rFonts w:ascii="Courier New" w:hAnsi="Courier New" w:cs="Courier New" w:hint="default"/>
      </w:rPr>
    </w:lvl>
    <w:lvl w:ilvl="2" w:tplc="04060005">
      <w:start w:val="1"/>
      <w:numFmt w:val="bullet"/>
      <w:lvlText w:val=""/>
      <w:lvlJc w:val="left"/>
      <w:pPr>
        <w:tabs>
          <w:tab w:val="num" w:pos="2738"/>
        </w:tabs>
        <w:ind w:left="2738" w:hanging="360"/>
      </w:pPr>
      <w:rPr>
        <w:rFonts w:ascii="Wingdings" w:hAnsi="Wingdings" w:hint="default"/>
      </w:rPr>
    </w:lvl>
    <w:lvl w:ilvl="3" w:tplc="04060001">
      <w:start w:val="1"/>
      <w:numFmt w:val="bullet"/>
      <w:lvlText w:val=""/>
      <w:lvlJc w:val="left"/>
      <w:pPr>
        <w:tabs>
          <w:tab w:val="num" w:pos="3458"/>
        </w:tabs>
        <w:ind w:left="3458" w:hanging="360"/>
      </w:pPr>
      <w:rPr>
        <w:rFonts w:ascii="Symbol" w:hAnsi="Symbol" w:hint="default"/>
      </w:rPr>
    </w:lvl>
    <w:lvl w:ilvl="4" w:tplc="04060003">
      <w:start w:val="1"/>
      <w:numFmt w:val="bullet"/>
      <w:lvlText w:val="o"/>
      <w:lvlJc w:val="left"/>
      <w:pPr>
        <w:tabs>
          <w:tab w:val="num" w:pos="4178"/>
        </w:tabs>
        <w:ind w:left="4178" w:hanging="360"/>
      </w:pPr>
      <w:rPr>
        <w:rFonts w:ascii="Courier New" w:hAnsi="Courier New" w:cs="Courier New" w:hint="default"/>
      </w:rPr>
    </w:lvl>
    <w:lvl w:ilvl="5" w:tplc="04060005">
      <w:start w:val="1"/>
      <w:numFmt w:val="bullet"/>
      <w:lvlText w:val=""/>
      <w:lvlJc w:val="left"/>
      <w:pPr>
        <w:tabs>
          <w:tab w:val="num" w:pos="4898"/>
        </w:tabs>
        <w:ind w:left="4898" w:hanging="360"/>
      </w:pPr>
      <w:rPr>
        <w:rFonts w:ascii="Wingdings" w:hAnsi="Wingdings" w:hint="default"/>
      </w:rPr>
    </w:lvl>
    <w:lvl w:ilvl="6" w:tplc="04060001">
      <w:start w:val="1"/>
      <w:numFmt w:val="bullet"/>
      <w:lvlText w:val=""/>
      <w:lvlJc w:val="left"/>
      <w:pPr>
        <w:tabs>
          <w:tab w:val="num" w:pos="5618"/>
        </w:tabs>
        <w:ind w:left="5618" w:hanging="360"/>
      </w:pPr>
      <w:rPr>
        <w:rFonts w:ascii="Symbol" w:hAnsi="Symbol" w:hint="default"/>
      </w:rPr>
    </w:lvl>
    <w:lvl w:ilvl="7" w:tplc="04060003">
      <w:start w:val="1"/>
      <w:numFmt w:val="bullet"/>
      <w:lvlText w:val="o"/>
      <w:lvlJc w:val="left"/>
      <w:pPr>
        <w:tabs>
          <w:tab w:val="num" w:pos="6338"/>
        </w:tabs>
        <w:ind w:left="6338" w:hanging="360"/>
      </w:pPr>
      <w:rPr>
        <w:rFonts w:ascii="Courier New" w:hAnsi="Courier New" w:cs="Courier New" w:hint="default"/>
      </w:rPr>
    </w:lvl>
    <w:lvl w:ilvl="8" w:tplc="04060005">
      <w:start w:val="1"/>
      <w:numFmt w:val="bullet"/>
      <w:lvlText w:val=""/>
      <w:lvlJc w:val="left"/>
      <w:pPr>
        <w:tabs>
          <w:tab w:val="num" w:pos="7058"/>
        </w:tabs>
        <w:ind w:left="7058" w:hanging="360"/>
      </w:pPr>
      <w:rPr>
        <w:rFonts w:ascii="Wingdings" w:hAnsi="Wingdings" w:hint="default"/>
      </w:rPr>
    </w:lvl>
  </w:abstractNum>
  <w:abstractNum w:abstractNumId="15">
    <w:nsid w:val="2B2C6760"/>
    <w:multiLevelType w:val="hybridMultilevel"/>
    <w:tmpl w:val="3864C5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1764A46"/>
    <w:multiLevelType w:val="multilevel"/>
    <w:tmpl w:val="9D7E5F00"/>
    <w:lvl w:ilvl="0">
      <w:start w:val="12"/>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718"/>
        </w:tabs>
        <w:ind w:left="718"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28D79E9"/>
    <w:multiLevelType w:val="multilevel"/>
    <w:tmpl w:val="5FD04884"/>
    <w:lvl w:ilvl="0">
      <w:start w:val="1"/>
      <w:numFmt w:val="decimal"/>
      <w:lvlText w:val="(%1)"/>
      <w:lvlJc w:val="left"/>
      <w:pPr>
        <w:tabs>
          <w:tab w:val="num" w:pos="2278"/>
        </w:tabs>
        <w:ind w:left="2278" w:hanging="578"/>
      </w:pPr>
    </w:lvl>
    <w:lvl w:ilvl="1">
      <w:start w:val="1"/>
      <w:numFmt w:val="lowerLetter"/>
      <w:lvlText w:val="%2."/>
      <w:lvlJc w:val="left"/>
      <w:pPr>
        <w:ind w:left="3140" w:hanging="360"/>
      </w:pPr>
    </w:lvl>
    <w:lvl w:ilvl="2">
      <w:start w:val="1"/>
      <w:numFmt w:val="lowerRoman"/>
      <w:lvlText w:val="%3."/>
      <w:lvlJc w:val="right"/>
      <w:pPr>
        <w:ind w:left="3860" w:hanging="180"/>
      </w:pPr>
    </w:lvl>
    <w:lvl w:ilvl="3">
      <w:start w:val="1"/>
      <w:numFmt w:val="decimal"/>
      <w:lvlText w:val="%4."/>
      <w:lvlJc w:val="left"/>
      <w:pPr>
        <w:ind w:left="4580" w:hanging="360"/>
      </w:pPr>
    </w:lvl>
    <w:lvl w:ilvl="4">
      <w:start w:val="1"/>
      <w:numFmt w:val="lowerLetter"/>
      <w:lvlText w:val="%5."/>
      <w:lvlJc w:val="left"/>
      <w:pPr>
        <w:ind w:left="5300" w:hanging="360"/>
      </w:pPr>
    </w:lvl>
    <w:lvl w:ilvl="5">
      <w:start w:val="1"/>
      <w:numFmt w:val="lowerRoman"/>
      <w:lvlText w:val="%6."/>
      <w:lvlJc w:val="right"/>
      <w:pPr>
        <w:ind w:left="6020" w:hanging="180"/>
      </w:pPr>
    </w:lvl>
    <w:lvl w:ilvl="6">
      <w:start w:val="1"/>
      <w:numFmt w:val="decimal"/>
      <w:lvlText w:val="%7."/>
      <w:lvlJc w:val="left"/>
      <w:pPr>
        <w:ind w:left="6740" w:hanging="360"/>
      </w:pPr>
    </w:lvl>
    <w:lvl w:ilvl="7">
      <w:start w:val="1"/>
      <w:numFmt w:val="lowerLetter"/>
      <w:lvlText w:val="%8."/>
      <w:lvlJc w:val="left"/>
      <w:pPr>
        <w:ind w:left="7460" w:hanging="360"/>
      </w:pPr>
    </w:lvl>
    <w:lvl w:ilvl="8">
      <w:start w:val="1"/>
      <w:numFmt w:val="lowerRoman"/>
      <w:lvlText w:val="%9."/>
      <w:lvlJc w:val="right"/>
      <w:pPr>
        <w:ind w:left="8180" w:hanging="180"/>
      </w:pPr>
    </w:lvl>
  </w:abstractNum>
  <w:abstractNum w:abstractNumId="18">
    <w:nsid w:val="33C71E64"/>
    <w:multiLevelType w:val="hybridMultilevel"/>
    <w:tmpl w:val="7F18377C"/>
    <w:lvl w:ilvl="0" w:tplc="F198F674">
      <w:start w:val="1"/>
      <w:numFmt w:val="decimal"/>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19">
    <w:nsid w:val="3BC404D7"/>
    <w:multiLevelType w:val="multilevel"/>
    <w:tmpl w:val="0794167C"/>
    <w:lvl w:ilvl="0">
      <w:start w:val="1"/>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1427"/>
        </w:tabs>
        <w:ind w:left="1427"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1EE148C"/>
    <w:multiLevelType w:val="multilevel"/>
    <w:tmpl w:val="0794167C"/>
    <w:lvl w:ilvl="0">
      <w:start w:val="1"/>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1427"/>
        </w:tabs>
        <w:ind w:left="1427"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3445BD9"/>
    <w:multiLevelType w:val="hybridMultilevel"/>
    <w:tmpl w:val="F418DB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nsid w:val="4AA25AF3"/>
    <w:multiLevelType w:val="multilevel"/>
    <w:tmpl w:val="0794167C"/>
    <w:lvl w:ilvl="0">
      <w:start w:val="1"/>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718"/>
        </w:tabs>
        <w:ind w:left="718"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DE51BAC"/>
    <w:multiLevelType w:val="hybridMultilevel"/>
    <w:tmpl w:val="75D86C02"/>
    <w:lvl w:ilvl="0" w:tplc="0406001B">
      <w:start w:val="1"/>
      <w:numFmt w:val="lowerRoman"/>
      <w:lvlText w:val="%1."/>
      <w:lvlJc w:val="right"/>
      <w:pPr>
        <w:ind w:left="1212" w:hanging="360"/>
      </w:pPr>
    </w:lvl>
    <w:lvl w:ilvl="1" w:tplc="04060019">
      <w:start w:val="1"/>
      <w:numFmt w:val="lowerLetter"/>
      <w:lvlText w:val="%2."/>
      <w:lvlJc w:val="left"/>
      <w:pPr>
        <w:ind w:left="1932" w:hanging="360"/>
      </w:pPr>
    </w:lvl>
    <w:lvl w:ilvl="2" w:tplc="0406001B">
      <w:start w:val="1"/>
      <w:numFmt w:val="lowerRoman"/>
      <w:lvlText w:val="%3."/>
      <w:lvlJc w:val="right"/>
      <w:pPr>
        <w:ind w:left="2652" w:hanging="180"/>
      </w:pPr>
    </w:lvl>
    <w:lvl w:ilvl="3" w:tplc="0406000F">
      <w:start w:val="1"/>
      <w:numFmt w:val="decimal"/>
      <w:lvlText w:val="%4."/>
      <w:lvlJc w:val="left"/>
      <w:pPr>
        <w:ind w:left="3372" w:hanging="360"/>
      </w:pPr>
    </w:lvl>
    <w:lvl w:ilvl="4" w:tplc="04060019">
      <w:start w:val="1"/>
      <w:numFmt w:val="lowerLetter"/>
      <w:lvlText w:val="%5."/>
      <w:lvlJc w:val="left"/>
      <w:pPr>
        <w:ind w:left="4092" w:hanging="360"/>
      </w:pPr>
    </w:lvl>
    <w:lvl w:ilvl="5" w:tplc="0406001B">
      <w:start w:val="1"/>
      <w:numFmt w:val="lowerRoman"/>
      <w:lvlText w:val="%6."/>
      <w:lvlJc w:val="right"/>
      <w:pPr>
        <w:ind w:left="4812" w:hanging="180"/>
      </w:pPr>
    </w:lvl>
    <w:lvl w:ilvl="6" w:tplc="0406000F">
      <w:start w:val="1"/>
      <w:numFmt w:val="decimal"/>
      <w:lvlText w:val="%7."/>
      <w:lvlJc w:val="left"/>
      <w:pPr>
        <w:ind w:left="5532" w:hanging="360"/>
      </w:pPr>
    </w:lvl>
    <w:lvl w:ilvl="7" w:tplc="04060019">
      <w:start w:val="1"/>
      <w:numFmt w:val="lowerLetter"/>
      <w:lvlText w:val="%8."/>
      <w:lvlJc w:val="left"/>
      <w:pPr>
        <w:ind w:left="6252" w:hanging="360"/>
      </w:pPr>
    </w:lvl>
    <w:lvl w:ilvl="8" w:tplc="0406001B">
      <w:start w:val="1"/>
      <w:numFmt w:val="lowerRoman"/>
      <w:lvlText w:val="%9."/>
      <w:lvlJc w:val="right"/>
      <w:pPr>
        <w:ind w:left="6972" w:hanging="180"/>
      </w:pPr>
    </w:lvl>
  </w:abstractNum>
  <w:abstractNum w:abstractNumId="24">
    <w:nsid w:val="4F28658E"/>
    <w:multiLevelType w:val="hybridMultilevel"/>
    <w:tmpl w:val="8DDCDB66"/>
    <w:lvl w:ilvl="0" w:tplc="04060013">
      <w:start w:val="1"/>
      <w:numFmt w:val="upperRoman"/>
      <w:lvlText w:val="%1."/>
      <w:lvlJc w:val="right"/>
      <w:pPr>
        <w:ind w:left="1212" w:hanging="360"/>
      </w:pPr>
    </w:lvl>
    <w:lvl w:ilvl="1" w:tplc="04060019">
      <w:start w:val="1"/>
      <w:numFmt w:val="lowerLetter"/>
      <w:lvlText w:val="%2."/>
      <w:lvlJc w:val="left"/>
      <w:pPr>
        <w:ind w:left="1932" w:hanging="360"/>
      </w:pPr>
    </w:lvl>
    <w:lvl w:ilvl="2" w:tplc="0406001B">
      <w:start w:val="1"/>
      <w:numFmt w:val="lowerRoman"/>
      <w:lvlText w:val="%3."/>
      <w:lvlJc w:val="right"/>
      <w:pPr>
        <w:ind w:left="2652" w:hanging="180"/>
      </w:pPr>
    </w:lvl>
    <w:lvl w:ilvl="3" w:tplc="0406000F">
      <w:start w:val="1"/>
      <w:numFmt w:val="decimal"/>
      <w:lvlText w:val="%4."/>
      <w:lvlJc w:val="left"/>
      <w:pPr>
        <w:ind w:left="3372" w:hanging="360"/>
      </w:pPr>
    </w:lvl>
    <w:lvl w:ilvl="4" w:tplc="04060019">
      <w:start w:val="1"/>
      <w:numFmt w:val="lowerLetter"/>
      <w:lvlText w:val="%5."/>
      <w:lvlJc w:val="left"/>
      <w:pPr>
        <w:ind w:left="4092" w:hanging="360"/>
      </w:pPr>
    </w:lvl>
    <w:lvl w:ilvl="5" w:tplc="0406001B">
      <w:start w:val="1"/>
      <w:numFmt w:val="lowerRoman"/>
      <w:lvlText w:val="%6."/>
      <w:lvlJc w:val="right"/>
      <w:pPr>
        <w:ind w:left="4812" w:hanging="180"/>
      </w:pPr>
    </w:lvl>
    <w:lvl w:ilvl="6" w:tplc="0406000F">
      <w:start w:val="1"/>
      <w:numFmt w:val="decimal"/>
      <w:lvlText w:val="%7."/>
      <w:lvlJc w:val="left"/>
      <w:pPr>
        <w:ind w:left="5532" w:hanging="360"/>
      </w:pPr>
    </w:lvl>
    <w:lvl w:ilvl="7" w:tplc="04060019">
      <w:start w:val="1"/>
      <w:numFmt w:val="lowerLetter"/>
      <w:lvlText w:val="%8."/>
      <w:lvlJc w:val="left"/>
      <w:pPr>
        <w:ind w:left="6252" w:hanging="360"/>
      </w:pPr>
    </w:lvl>
    <w:lvl w:ilvl="8" w:tplc="0406001B">
      <w:start w:val="1"/>
      <w:numFmt w:val="lowerRoman"/>
      <w:lvlText w:val="%9."/>
      <w:lvlJc w:val="right"/>
      <w:pPr>
        <w:ind w:left="6972" w:hanging="180"/>
      </w:pPr>
    </w:lvl>
  </w:abstractNum>
  <w:abstractNum w:abstractNumId="25">
    <w:nsid w:val="5FC13020"/>
    <w:multiLevelType w:val="multilevel"/>
    <w:tmpl w:val="0794167C"/>
    <w:lvl w:ilvl="0">
      <w:start w:val="1"/>
      <w:numFmt w:val="decimal"/>
      <w:lvlText w:val="%1"/>
      <w:lvlJc w:val="left"/>
      <w:pPr>
        <w:tabs>
          <w:tab w:val="num" w:pos="578"/>
        </w:tabs>
        <w:ind w:left="578" w:hanging="578"/>
      </w:pPr>
      <w:rPr>
        <w:rFonts w:ascii="Times New Roman" w:hAnsi="Times New Roman" w:cs="Times New Roman" w:hint="default"/>
        <w:b/>
        <w:i w:val="0"/>
        <w:sz w:val="24"/>
      </w:rPr>
    </w:lvl>
    <w:lvl w:ilvl="1">
      <w:start w:val="1"/>
      <w:numFmt w:val="decimal"/>
      <w:lvlText w:val="%1.%2"/>
      <w:lvlJc w:val="left"/>
      <w:pPr>
        <w:tabs>
          <w:tab w:val="num" w:pos="1427"/>
        </w:tabs>
        <w:ind w:left="1427" w:hanging="576"/>
      </w:pPr>
      <w:rPr>
        <w:rFonts w:ascii="Times New Roman" w:hAnsi="Times New Roman" w:cs="Times New Roman" w:hint="default"/>
        <w:b w:val="0"/>
        <w:i w:val="0"/>
        <w:color w:val="auto"/>
        <w:sz w:val="24"/>
      </w:rPr>
    </w:lvl>
    <w:lvl w:ilvl="2">
      <w:start w:val="1"/>
      <w:numFmt w:val="none"/>
      <w:lvlText w:val=""/>
      <w:lvlJc w:val="left"/>
      <w:pPr>
        <w:tabs>
          <w:tab w:val="num" w:pos="720"/>
        </w:tabs>
        <w:ind w:left="720" w:hanging="720"/>
      </w:pPr>
      <w:rPr>
        <w:rFonts w:ascii="Arial" w:hAnsi="Arial" w:cs="Times New Roman"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6065169"/>
    <w:multiLevelType w:val="multilevel"/>
    <w:tmpl w:val="ACACDF66"/>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27">
    <w:nsid w:val="734F789D"/>
    <w:multiLevelType w:val="multilevel"/>
    <w:tmpl w:val="7B5CD3E6"/>
    <w:lvl w:ilvl="0">
      <w:start w:val="1"/>
      <w:numFmt w:val="bullet"/>
      <w:pStyle w:val="Faktaboks-Bullet"/>
      <w:lvlText w:val=""/>
      <w:lvlJc w:val="left"/>
      <w:pPr>
        <w:tabs>
          <w:tab w:val="num" w:pos="397"/>
        </w:tabs>
        <w:ind w:left="567" w:hanging="170"/>
      </w:pPr>
      <w:rPr>
        <w:rFonts w:ascii="Symbol" w:hAnsi="Symbol" w:hint="default"/>
      </w:rPr>
    </w:lvl>
    <w:lvl w:ilvl="1">
      <w:start w:val="1"/>
      <w:numFmt w:val="bullet"/>
      <w:lvlText w:val=""/>
      <w:lvlJc w:val="left"/>
      <w:pPr>
        <w:tabs>
          <w:tab w:val="num" w:pos="567"/>
        </w:tabs>
        <w:ind w:left="737" w:hanging="170"/>
      </w:pPr>
      <w:rPr>
        <w:rFonts w:ascii="Symbol" w:hAnsi="Symbol" w:hint="default"/>
        <w:color w:val="auto"/>
      </w:rPr>
    </w:lvl>
    <w:lvl w:ilvl="2">
      <w:start w:val="1"/>
      <w:numFmt w:val="bullet"/>
      <w:lvlText w:val=""/>
      <w:lvlJc w:val="left"/>
      <w:pPr>
        <w:tabs>
          <w:tab w:val="num" w:pos="737"/>
        </w:tabs>
        <w:ind w:left="907" w:hanging="170"/>
      </w:pPr>
      <w:rPr>
        <w:rFonts w:ascii="Symbol" w:hAnsi="Symbol" w:hint="default"/>
      </w:rPr>
    </w:lvl>
    <w:lvl w:ilvl="3">
      <w:start w:val="1"/>
      <w:numFmt w:val="bullet"/>
      <w:lvlText w:val=""/>
      <w:lvlJc w:val="left"/>
      <w:pPr>
        <w:tabs>
          <w:tab w:val="num" w:pos="907"/>
        </w:tabs>
        <w:ind w:left="1077" w:hanging="170"/>
      </w:pPr>
      <w:rPr>
        <w:rFonts w:ascii="Symbol" w:hAnsi="Symbol" w:hint="default"/>
      </w:rPr>
    </w:lvl>
    <w:lvl w:ilvl="4">
      <w:start w:val="1"/>
      <w:numFmt w:val="bullet"/>
      <w:lvlText w:val=""/>
      <w:lvlJc w:val="left"/>
      <w:pPr>
        <w:tabs>
          <w:tab w:val="num" w:pos="1077"/>
        </w:tabs>
        <w:ind w:left="1247" w:hanging="170"/>
      </w:pPr>
      <w:rPr>
        <w:rFonts w:ascii="Symbol" w:hAnsi="Symbol" w:hint="default"/>
      </w:rPr>
    </w:lvl>
    <w:lvl w:ilvl="5">
      <w:start w:val="1"/>
      <w:numFmt w:val="bullet"/>
      <w:lvlText w:val=""/>
      <w:lvlJc w:val="left"/>
      <w:pPr>
        <w:tabs>
          <w:tab w:val="num" w:pos="1247"/>
        </w:tabs>
        <w:ind w:left="1417" w:hanging="170"/>
      </w:pPr>
      <w:rPr>
        <w:rFonts w:ascii="Symbol" w:hAnsi="Symbol" w:hint="default"/>
      </w:rPr>
    </w:lvl>
    <w:lvl w:ilvl="6">
      <w:start w:val="1"/>
      <w:numFmt w:val="bullet"/>
      <w:lvlText w:val=""/>
      <w:lvlJc w:val="left"/>
      <w:pPr>
        <w:tabs>
          <w:tab w:val="num" w:pos="1417"/>
        </w:tabs>
        <w:ind w:left="1587" w:hanging="170"/>
      </w:pPr>
      <w:rPr>
        <w:rFonts w:ascii="Symbol" w:hAnsi="Symbol" w:hint="default"/>
      </w:rPr>
    </w:lvl>
    <w:lvl w:ilvl="7">
      <w:start w:val="1"/>
      <w:numFmt w:val="bullet"/>
      <w:lvlText w:val=""/>
      <w:lvlJc w:val="left"/>
      <w:pPr>
        <w:tabs>
          <w:tab w:val="num" w:pos="1587"/>
        </w:tabs>
        <w:ind w:left="1757" w:hanging="170"/>
      </w:pPr>
      <w:rPr>
        <w:rFonts w:ascii="Symbol" w:hAnsi="Symbol" w:hint="default"/>
      </w:rPr>
    </w:lvl>
    <w:lvl w:ilvl="8">
      <w:start w:val="1"/>
      <w:numFmt w:val="bullet"/>
      <w:lvlText w:val=""/>
      <w:lvlJc w:val="left"/>
      <w:pPr>
        <w:tabs>
          <w:tab w:val="num" w:pos="1757"/>
        </w:tabs>
        <w:ind w:left="1927" w:hanging="170"/>
      </w:pPr>
      <w:rPr>
        <w:rFonts w:ascii="Symbol" w:hAnsi="Symbol" w:hint="default"/>
      </w:rPr>
    </w:lvl>
  </w:abstractNum>
  <w:abstractNum w:abstractNumId="28">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9">
    <w:nsid w:val="7FB354B8"/>
    <w:multiLevelType w:val="multilevel"/>
    <w:tmpl w:val="685E48E2"/>
    <w:lvl w:ilvl="0">
      <w:start w:val="1"/>
      <w:numFmt w:val="bullet"/>
      <w:pStyle w:val="Opstilling-punkttegn"/>
      <w:lvlText w:val=""/>
      <w:lvlJc w:val="left"/>
      <w:pPr>
        <w:ind w:left="596"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abstractNumId w:val="29"/>
  </w:num>
  <w:num w:numId="2">
    <w:abstractNumId w:val="7"/>
  </w:num>
  <w:num w:numId="3">
    <w:abstractNumId w:val="6"/>
  </w:num>
  <w:num w:numId="4">
    <w:abstractNumId w:val="5"/>
  </w:num>
  <w:num w:numId="5">
    <w:abstractNumId w:val="4"/>
  </w:num>
  <w:num w:numId="6">
    <w:abstractNumId w:val="28"/>
  </w:num>
  <w:num w:numId="7">
    <w:abstractNumId w:val="3"/>
  </w:num>
  <w:num w:numId="8">
    <w:abstractNumId w:val="2"/>
  </w:num>
  <w:num w:numId="9">
    <w:abstractNumId w:val="1"/>
  </w:num>
  <w:num w:numId="10">
    <w:abstractNumId w:val="0"/>
  </w:num>
  <w:num w:numId="11">
    <w:abstractNumId w:val="8"/>
  </w:num>
  <w:num w:numId="12">
    <w:abstractNumId w:val="2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7"/>
  </w:num>
  <w:num w:numId="14">
    <w:abstractNumId w:val="26"/>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10"/>
  </w:num>
  <w:num w:numId="27">
    <w:abstractNumId w:val="24"/>
  </w:num>
  <w:num w:numId="28">
    <w:abstractNumId w:val="22"/>
  </w:num>
  <w:num w:numId="29">
    <w:abstractNumId w:val="17"/>
  </w:num>
  <w:num w:numId="30">
    <w:abstractNumId w:val="19"/>
  </w:num>
  <w:num w:numId="31">
    <w:abstractNumId w:val="9"/>
  </w:num>
  <w:num w:numId="32">
    <w:abstractNumId w:val="16"/>
  </w:num>
  <w:num w:numId="33">
    <w:abstractNumId w:val="20"/>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mirrorMargins/>
  <w:proofState w:spelling="clean" w:grammar="clean"/>
  <w:trackRevisions/>
  <w:defaultTabStop w:val="1304"/>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3463D0"/>
    <w:rsid w:val="00001FC0"/>
    <w:rsid w:val="00004865"/>
    <w:rsid w:val="00024D72"/>
    <w:rsid w:val="00026E00"/>
    <w:rsid w:val="00031545"/>
    <w:rsid w:val="000339D1"/>
    <w:rsid w:val="000353A8"/>
    <w:rsid w:val="000360D2"/>
    <w:rsid w:val="000376B9"/>
    <w:rsid w:val="00040BFD"/>
    <w:rsid w:val="0004107E"/>
    <w:rsid w:val="00042324"/>
    <w:rsid w:val="000436CF"/>
    <w:rsid w:val="00050468"/>
    <w:rsid w:val="0005133F"/>
    <w:rsid w:val="000547D1"/>
    <w:rsid w:val="0005539B"/>
    <w:rsid w:val="00061397"/>
    <w:rsid w:val="000641EF"/>
    <w:rsid w:val="00065568"/>
    <w:rsid w:val="00072076"/>
    <w:rsid w:val="00075E5B"/>
    <w:rsid w:val="00076350"/>
    <w:rsid w:val="000827A4"/>
    <w:rsid w:val="00084649"/>
    <w:rsid w:val="000875E4"/>
    <w:rsid w:val="00090F11"/>
    <w:rsid w:val="00091065"/>
    <w:rsid w:val="000922B0"/>
    <w:rsid w:val="00094ABD"/>
    <w:rsid w:val="000A2263"/>
    <w:rsid w:val="000B0B1B"/>
    <w:rsid w:val="000B18EF"/>
    <w:rsid w:val="000B2558"/>
    <w:rsid w:val="000B3426"/>
    <w:rsid w:val="000B3827"/>
    <w:rsid w:val="000B49B6"/>
    <w:rsid w:val="000B5B49"/>
    <w:rsid w:val="000B690C"/>
    <w:rsid w:val="000B7241"/>
    <w:rsid w:val="000C23A0"/>
    <w:rsid w:val="000C27D4"/>
    <w:rsid w:val="000C4542"/>
    <w:rsid w:val="000D23C9"/>
    <w:rsid w:val="000D3A18"/>
    <w:rsid w:val="000D5168"/>
    <w:rsid w:val="000D5F68"/>
    <w:rsid w:val="000D6268"/>
    <w:rsid w:val="000D64ED"/>
    <w:rsid w:val="000E4FAA"/>
    <w:rsid w:val="000E5A9F"/>
    <w:rsid w:val="000E67E5"/>
    <w:rsid w:val="000F513F"/>
    <w:rsid w:val="000F59ED"/>
    <w:rsid w:val="0010120D"/>
    <w:rsid w:val="00107A4B"/>
    <w:rsid w:val="001113BB"/>
    <w:rsid w:val="001164BB"/>
    <w:rsid w:val="0011667B"/>
    <w:rsid w:val="00120D2F"/>
    <w:rsid w:val="001251C1"/>
    <w:rsid w:val="001258C9"/>
    <w:rsid w:val="001261E8"/>
    <w:rsid w:val="001301F0"/>
    <w:rsid w:val="0013244F"/>
    <w:rsid w:val="001355A1"/>
    <w:rsid w:val="00136099"/>
    <w:rsid w:val="001361E0"/>
    <w:rsid w:val="00140F53"/>
    <w:rsid w:val="0014287E"/>
    <w:rsid w:val="00144CA5"/>
    <w:rsid w:val="00145480"/>
    <w:rsid w:val="00146771"/>
    <w:rsid w:val="0015019E"/>
    <w:rsid w:val="00151AB4"/>
    <w:rsid w:val="00156275"/>
    <w:rsid w:val="00160905"/>
    <w:rsid w:val="0016426C"/>
    <w:rsid w:val="00170ADE"/>
    <w:rsid w:val="00181E94"/>
    <w:rsid w:val="00182651"/>
    <w:rsid w:val="0018428E"/>
    <w:rsid w:val="00194598"/>
    <w:rsid w:val="001971D7"/>
    <w:rsid w:val="00197473"/>
    <w:rsid w:val="001A25D6"/>
    <w:rsid w:val="001A39B0"/>
    <w:rsid w:val="001A3C01"/>
    <w:rsid w:val="001A4543"/>
    <w:rsid w:val="001A4760"/>
    <w:rsid w:val="001A6A69"/>
    <w:rsid w:val="001A7275"/>
    <w:rsid w:val="001A7CB8"/>
    <w:rsid w:val="001B0C50"/>
    <w:rsid w:val="001B4C57"/>
    <w:rsid w:val="001C5910"/>
    <w:rsid w:val="001D7792"/>
    <w:rsid w:val="001E02FD"/>
    <w:rsid w:val="001E63FB"/>
    <w:rsid w:val="001E6762"/>
    <w:rsid w:val="001F3374"/>
    <w:rsid w:val="001F7BFB"/>
    <w:rsid w:val="00202262"/>
    <w:rsid w:val="0020346E"/>
    <w:rsid w:val="00206A87"/>
    <w:rsid w:val="00207EE6"/>
    <w:rsid w:val="002135A1"/>
    <w:rsid w:val="0021362C"/>
    <w:rsid w:val="00214F1B"/>
    <w:rsid w:val="00220197"/>
    <w:rsid w:val="002205F7"/>
    <w:rsid w:val="0022691D"/>
    <w:rsid w:val="002316CE"/>
    <w:rsid w:val="00232F70"/>
    <w:rsid w:val="00233E4C"/>
    <w:rsid w:val="0024120E"/>
    <w:rsid w:val="00241763"/>
    <w:rsid w:val="00244D70"/>
    <w:rsid w:val="00244EBE"/>
    <w:rsid w:val="00246110"/>
    <w:rsid w:val="002466B3"/>
    <w:rsid w:val="00251884"/>
    <w:rsid w:val="00255EFB"/>
    <w:rsid w:val="002561DB"/>
    <w:rsid w:val="00257EF2"/>
    <w:rsid w:val="002605DD"/>
    <w:rsid w:val="0026270F"/>
    <w:rsid w:val="002637D8"/>
    <w:rsid w:val="002666CD"/>
    <w:rsid w:val="00267FF3"/>
    <w:rsid w:val="0027590D"/>
    <w:rsid w:val="00285F3C"/>
    <w:rsid w:val="00287001"/>
    <w:rsid w:val="002922EA"/>
    <w:rsid w:val="002A01E7"/>
    <w:rsid w:val="002A0956"/>
    <w:rsid w:val="002A5A2F"/>
    <w:rsid w:val="002A6B31"/>
    <w:rsid w:val="002B00BC"/>
    <w:rsid w:val="002B5176"/>
    <w:rsid w:val="002C29D4"/>
    <w:rsid w:val="002C3133"/>
    <w:rsid w:val="002C73DB"/>
    <w:rsid w:val="002D1DBD"/>
    <w:rsid w:val="002D37A1"/>
    <w:rsid w:val="002D3CA1"/>
    <w:rsid w:val="002D5562"/>
    <w:rsid w:val="002D7EB5"/>
    <w:rsid w:val="002E2210"/>
    <w:rsid w:val="002E33EE"/>
    <w:rsid w:val="002E4E6D"/>
    <w:rsid w:val="002E74A4"/>
    <w:rsid w:val="002F00DC"/>
    <w:rsid w:val="002F0655"/>
    <w:rsid w:val="002F0C8A"/>
    <w:rsid w:val="00301940"/>
    <w:rsid w:val="00302832"/>
    <w:rsid w:val="003028A0"/>
    <w:rsid w:val="00302A9C"/>
    <w:rsid w:val="00302D2E"/>
    <w:rsid w:val="00304C31"/>
    <w:rsid w:val="00306ABE"/>
    <w:rsid w:val="0031501B"/>
    <w:rsid w:val="00315A07"/>
    <w:rsid w:val="0031775B"/>
    <w:rsid w:val="00324315"/>
    <w:rsid w:val="003248DA"/>
    <w:rsid w:val="00324BB7"/>
    <w:rsid w:val="00331783"/>
    <w:rsid w:val="0033467F"/>
    <w:rsid w:val="00335257"/>
    <w:rsid w:val="0033624C"/>
    <w:rsid w:val="003425B6"/>
    <w:rsid w:val="003463D0"/>
    <w:rsid w:val="00347B8F"/>
    <w:rsid w:val="003535DF"/>
    <w:rsid w:val="00361063"/>
    <w:rsid w:val="00361D63"/>
    <w:rsid w:val="003630AD"/>
    <w:rsid w:val="003675A1"/>
    <w:rsid w:val="0037205F"/>
    <w:rsid w:val="003748D5"/>
    <w:rsid w:val="00376978"/>
    <w:rsid w:val="003816E1"/>
    <w:rsid w:val="00381CDB"/>
    <w:rsid w:val="00382525"/>
    <w:rsid w:val="00383B6D"/>
    <w:rsid w:val="0038793A"/>
    <w:rsid w:val="0039250F"/>
    <w:rsid w:val="00392AD5"/>
    <w:rsid w:val="00397B8C"/>
    <w:rsid w:val="003A0CD8"/>
    <w:rsid w:val="003A1465"/>
    <w:rsid w:val="003B35B0"/>
    <w:rsid w:val="003B449A"/>
    <w:rsid w:val="003B49D3"/>
    <w:rsid w:val="003C0F25"/>
    <w:rsid w:val="003C1DAB"/>
    <w:rsid w:val="003C4F9F"/>
    <w:rsid w:val="003C60F1"/>
    <w:rsid w:val="003C7A02"/>
    <w:rsid w:val="003D5418"/>
    <w:rsid w:val="003E1446"/>
    <w:rsid w:val="003E168A"/>
    <w:rsid w:val="003E1E69"/>
    <w:rsid w:val="003E3116"/>
    <w:rsid w:val="003F18AE"/>
    <w:rsid w:val="003F4C15"/>
    <w:rsid w:val="003F6686"/>
    <w:rsid w:val="004010BE"/>
    <w:rsid w:val="0041127E"/>
    <w:rsid w:val="00412860"/>
    <w:rsid w:val="00415A46"/>
    <w:rsid w:val="00415F75"/>
    <w:rsid w:val="00424709"/>
    <w:rsid w:val="00424AD9"/>
    <w:rsid w:val="00426C48"/>
    <w:rsid w:val="00430F4B"/>
    <w:rsid w:val="00437E82"/>
    <w:rsid w:val="0044137C"/>
    <w:rsid w:val="004433CB"/>
    <w:rsid w:val="00450011"/>
    <w:rsid w:val="00454E80"/>
    <w:rsid w:val="00457515"/>
    <w:rsid w:val="00463F8A"/>
    <w:rsid w:val="00464D1E"/>
    <w:rsid w:val="004658C2"/>
    <w:rsid w:val="00465F76"/>
    <w:rsid w:val="00466417"/>
    <w:rsid w:val="00470898"/>
    <w:rsid w:val="004732F5"/>
    <w:rsid w:val="00473EEB"/>
    <w:rsid w:val="004774F6"/>
    <w:rsid w:val="004827DE"/>
    <w:rsid w:val="00485F4A"/>
    <w:rsid w:val="0048736D"/>
    <w:rsid w:val="00490944"/>
    <w:rsid w:val="00492562"/>
    <w:rsid w:val="00495370"/>
    <w:rsid w:val="00497928"/>
    <w:rsid w:val="004A418F"/>
    <w:rsid w:val="004A5D4E"/>
    <w:rsid w:val="004B3E90"/>
    <w:rsid w:val="004B42AA"/>
    <w:rsid w:val="004B4435"/>
    <w:rsid w:val="004B7EBD"/>
    <w:rsid w:val="004C01B2"/>
    <w:rsid w:val="004C220D"/>
    <w:rsid w:val="004C4C08"/>
    <w:rsid w:val="004C5E9B"/>
    <w:rsid w:val="004C737D"/>
    <w:rsid w:val="004C7A34"/>
    <w:rsid w:val="004D1F7C"/>
    <w:rsid w:val="004D47AD"/>
    <w:rsid w:val="004E1AFA"/>
    <w:rsid w:val="004E2564"/>
    <w:rsid w:val="004E2CE8"/>
    <w:rsid w:val="004E3DB7"/>
    <w:rsid w:val="004E647D"/>
    <w:rsid w:val="004E679D"/>
    <w:rsid w:val="004F1E42"/>
    <w:rsid w:val="004F22E3"/>
    <w:rsid w:val="004F5852"/>
    <w:rsid w:val="0050215F"/>
    <w:rsid w:val="00502FD2"/>
    <w:rsid w:val="005104C1"/>
    <w:rsid w:val="00513C32"/>
    <w:rsid w:val="00515CAA"/>
    <w:rsid w:val="005178A7"/>
    <w:rsid w:val="00517E9C"/>
    <w:rsid w:val="00521F1F"/>
    <w:rsid w:val="00523F75"/>
    <w:rsid w:val="00531E37"/>
    <w:rsid w:val="00535897"/>
    <w:rsid w:val="00546674"/>
    <w:rsid w:val="00556359"/>
    <w:rsid w:val="005637C2"/>
    <w:rsid w:val="005700E7"/>
    <w:rsid w:val="00570687"/>
    <w:rsid w:val="00572A86"/>
    <w:rsid w:val="00575E82"/>
    <w:rsid w:val="00575FA0"/>
    <w:rsid w:val="00583BFF"/>
    <w:rsid w:val="0058525C"/>
    <w:rsid w:val="0059267B"/>
    <w:rsid w:val="0059393E"/>
    <w:rsid w:val="0059493F"/>
    <w:rsid w:val="00597FBB"/>
    <w:rsid w:val="005A024F"/>
    <w:rsid w:val="005A28D4"/>
    <w:rsid w:val="005A4431"/>
    <w:rsid w:val="005A5913"/>
    <w:rsid w:val="005A79B0"/>
    <w:rsid w:val="005A7CD2"/>
    <w:rsid w:val="005B1D6F"/>
    <w:rsid w:val="005B5082"/>
    <w:rsid w:val="005B5D3C"/>
    <w:rsid w:val="005C05F9"/>
    <w:rsid w:val="005C24F0"/>
    <w:rsid w:val="005C469B"/>
    <w:rsid w:val="005C5F97"/>
    <w:rsid w:val="005D2771"/>
    <w:rsid w:val="005D5709"/>
    <w:rsid w:val="005E05BE"/>
    <w:rsid w:val="005E1316"/>
    <w:rsid w:val="005E13DA"/>
    <w:rsid w:val="005E42AA"/>
    <w:rsid w:val="005F1580"/>
    <w:rsid w:val="005F1B2D"/>
    <w:rsid w:val="005F2520"/>
    <w:rsid w:val="005F367D"/>
    <w:rsid w:val="005F3AB8"/>
    <w:rsid w:val="005F3ED8"/>
    <w:rsid w:val="005F4A41"/>
    <w:rsid w:val="005F6B57"/>
    <w:rsid w:val="006024DC"/>
    <w:rsid w:val="006060A5"/>
    <w:rsid w:val="00611C12"/>
    <w:rsid w:val="00613AE7"/>
    <w:rsid w:val="006165DE"/>
    <w:rsid w:val="00625DE0"/>
    <w:rsid w:val="00630F8F"/>
    <w:rsid w:val="00635EA4"/>
    <w:rsid w:val="00642DF9"/>
    <w:rsid w:val="00643234"/>
    <w:rsid w:val="00655B49"/>
    <w:rsid w:val="00655B71"/>
    <w:rsid w:val="006575F0"/>
    <w:rsid w:val="0066030F"/>
    <w:rsid w:val="006608A9"/>
    <w:rsid w:val="00672CE1"/>
    <w:rsid w:val="00675141"/>
    <w:rsid w:val="006771D4"/>
    <w:rsid w:val="00681D83"/>
    <w:rsid w:val="006900C2"/>
    <w:rsid w:val="006952CC"/>
    <w:rsid w:val="006A0FB1"/>
    <w:rsid w:val="006A10D2"/>
    <w:rsid w:val="006A6BFA"/>
    <w:rsid w:val="006B0988"/>
    <w:rsid w:val="006B09F8"/>
    <w:rsid w:val="006B1E4C"/>
    <w:rsid w:val="006B30A9"/>
    <w:rsid w:val="006B3BB5"/>
    <w:rsid w:val="006B4A7A"/>
    <w:rsid w:val="006B607A"/>
    <w:rsid w:val="006B6881"/>
    <w:rsid w:val="006B745B"/>
    <w:rsid w:val="006C124F"/>
    <w:rsid w:val="006C4DA3"/>
    <w:rsid w:val="006C5C47"/>
    <w:rsid w:val="006C68B9"/>
    <w:rsid w:val="006D3494"/>
    <w:rsid w:val="006D7049"/>
    <w:rsid w:val="006D7653"/>
    <w:rsid w:val="006E0617"/>
    <w:rsid w:val="006E20DC"/>
    <w:rsid w:val="006E71DF"/>
    <w:rsid w:val="006F2802"/>
    <w:rsid w:val="006F4CFC"/>
    <w:rsid w:val="00701FDB"/>
    <w:rsid w:val="0070267E"/>
    <w:rsid w:val="00706E32"/>
    <w:rsid w:val="00706E7A"/>
    <w:rsid w:val="00716662"/>
    <w:rsid w:val="00716DAA"/>
    <w:rsid w:val="00716E63"/>
    <w:rsid w:val="007176FD"/>
    <w:rsid w:val="00720652"/>
    <w:rsid w:val="007222C6"/>
    <w:rsid w:val="007229E5"/>
    <w:rsid w:val="00730336"/>
    <w:rsid w:val="00732A7D"/>
    <w:rsid w:val="007408D9"/>
    <w:rsid w:val="00742555"/>
    <w:rsid w:val="00742574"/>
    <w:rsid w:val="00746D15"/>
    <w:rsid w:val="00750FDF"/>
    <w:rsid w:val="00752EF6"/>
    <w:rsid w:val="00753236"/>
    <w:rsid w:val="007546AF"/>
    <w:rsid w:val="00761B0C"/>
    <w:rsid w:val="00765934"/>
    <w:rsid w:val="0076682B"/>
    <w:rsid w:val="00767BB8"/>
    <w:rsid w:val="00773827"/>
    <w:rsid w:val="00782484"/>
    <w:rsid w:val="0078781A"/>
    <w:rsid w:val="007907C0"/>
    <w:rsid w:val="00790873"/>
    <w:rsid w:val="007914F9"/>
    <w:rsid w:val="00793E07"/>
    <w:rsid w:val="00795478"/>
    <w:rsid w:val="007A09AB"/>
    <w:rsid w:val="007A236A"/>
    <w:rsid w:val="007A33B4"/>
    <w:rsid w:val="007A3988"/>
    <w:rsid w:val="007A7F57"/>
    <w:rsid w:val="007B6E3E"/>
    <w:rsid w:val="007C2F7E"/>
    <w:rsid w:val="007C3AFD"/>
    <w:rsid w:val="007C417C"/>
    <w:rsid w:val="007C7A6B"/>
    <w:rsid w:val="007D1D3A"/>
    <w:rsid w:val="007D4639"/>
    <w:rsid w:val="007E020F"/>
    <w:rsid w:val="007E0579"/>
    <w:rsid w:val="007E373C"/>
    <w:rsid w:val="007E48BE"/>
    <w:rsid w:val="007E5FB2"/>
    <w:rsid w:val="007F1C19"/>
    <w:rsid w:val="007F2CBD"/>
    <w:rsid w:val="007F6041"/>
    <w:rsid w:val="007F724E"/>
    <w:rsid w:val="00811C03"/>
    <w:rsid w:val="00813058"/>
    <w:rsid w:val="00813406"/>
    <w:rsid w:val="00824BE3"/>
    <w:rsid w:val="00830082"/>
    <w:rsid w:val="00833DBF"/>
    <w:rsid w:val="008501A9"/>
    <w:rsid w:val="008525A9"/>
    <w:rsid w:val="00860FB8"/>
    <w:rsid w:val="0086292D"/>
    <w:rsid w:val="00866719"/>
    <w:rsid w:val="008667F8"/>
    <w:rsid w:val="00867001"/>
    <w:rsid w:val="00867303"/>
    <w:rsid w:val="008726DA"/>
    <w:rsid w:val="00873600"/>
    <w:rsid w:val="00882D42"/>
    <w:rsid w:val="00887FB8"/>
    <w:rsid w:val="00890072"/>
    <w:rsid w:val="00890A28"/>
    <w:rsid w:val="00891DF1"/>
    <w:rsid w:val="00892D08"/>
    <w:rsid w:val="00893791"/>
    <w:rsid w:val="00894564"/>
    <w:rsid w:val="0089457E"/>
    <w:rsid w:val="008A0AC8"/>
    <w:rsid w:val="008A52A9"/>
    <w:rsid w:val="008A6680"/>
    <w:rsid w:val="008B0FB5"/>
    <w:rsid w:val="008B50FB"/>
    <w:rsid w:val="008C201F"/>
    <w:rsid w:val="008C5873"/>
    <w:rsid w:val="008C6B53"/>
    <w:rsid w:val="008D11BC"/>
    <w:rsid w:val="008D387A"/>
    <w:rsid w:val="008D3936"/>
    <w:rsid w:val="008D47F7"/>
    <w:rsid w:val="008D674D"/>
    <w:rsid w:val="008D77D0"/>
    <w:rsid w:val="008D7E89"/>
    <w:rsid w:val="008E2A2D"/>
    <w:rsid w:val="008E2ECA"/>
    <w:rsid w:val="008E5A6D"/>
    <w:rsid w:val="008F32DF"/>
    <w:rsid w:val="008F368B"/>
    <w:rsid w:val="008F4D20"/>
    <w:rsid w:val="00903023"/>
    <w:rsid w:val="009044CB"/>
    <w:rsid w:val="00905BB9"/>
    <w:rsid w:val="00907766"/>
    <w:rsid w:val="00911BD2"/>
    <w:rsid w:val="00911DAA"/>
    <w:rsid w:val="00922EAB"/>
    <w:rsid w:val="009235A4"/>
    <w:rsid w:val="00925339"/>
    <w:rsid w:val="00925434"/>
    <w:rsid w:val="00925C43"/>
    <w:rsid w:val="00933047"/>
    <w:rsid w:val="00933F3D"/>
    <w:rsid w:val="009404E7"/>
    <w:rsid w:val="00940934"/>
    <w:rsid w:val="0094408C"/>
    <w:rsid w:val="0094757D"/>
    <w:rsid w:val="00951B25"/>
    <w:rsid w:val="0095544D"/>
    <w:rsid w:val="00956438"/>
    <w:rsid w:val="00961B02"/>
    <w:rsid w:val="0096250B"/>
    <w:rsid w:val="009665CD"/>
    <w:rsid w:val="00970179"/>
    <w:rsid w:val="009737E4"/>
    <w:rsid w:val="00974069"/>
    <w:rsid w:val="009749A7"/>
    <w:rsid w:val="00975AB7"/>
    <w:rsid w:val="0098167A"/>
    <w:rsid w:val="00982872"/>
    <w:rsid w:val="00983B74"/>
    <w:rsid w:val="00984375"/>
    <w:rsid w:val="00990263"/>
    <w:rsid w:val="0099071D"/>
    <w:rsid w:val="00991EF7"/>
    <w:rsid w:val="009956EF"/>
    <w:rsid w:val="0099686B"/>
    <w:rsid w:val="009A05B1"/>
    <w:rsid w:val="009A08FC"/>
    <w:rsid w:val="009A380A"/>
    <w:rsid w:val="009A4CCC"/>
    <w:rsid w:val="009B46C2"/>
    <w:rsid w:val="009B5C70"/>
    <w:rsid w:val="009C25EF"/>
    <w:rsid w:val="009D1340"/>
    <w:rsid w:val="009D500B"/>
    <w:rsid w:val="009D504E"/>
    <w:rsid w:val="009E3790"/>
    <w:rsid w:val="009E4002"/>
    <w:rsid w:val="009E4B94"/>
    <w:rsid w:val="009F6758"/>
    <w:rsid w:val="009F69C7"/>
    <w:rsid w:val="00A0108E"/>
    <w:rsid w:val="00A02DD6"/>
    <w:rsid w:val="00A048C9"/>
    <w:rsid w:val="00A06FBF"/>
    <w:rsid w:val="00A10449"/>
    <w:rsid w:val="00A10704"/>
    <w:rsid w:val="00A13311"/>
    <w:rsid w:val="00A14659"/>
    <w:rsid w:val="00A15CBE"/>
    <w:rsid w:val="00A16B21"/>
    <w:rsid w:val="00A2026D"/>
    <w:rsid w:val="00A33C4D"/>
    <w:rsid w:val="00A341A2"/>
    <w:rsid w:val="00A3587E"/>
    <w:rsid w:val="00A37837"/>
    <w:rsid w:val="00A44625"/>
    <w:rsid w:val="00A4506D"/>
    <w:rsid w:val="00A471D5"/>
    <w:rsid w:val="00A5075C"/>
    <w:rsid w:val="00A517E4"/>
    <w:rsid w:val="00A5365F"/>
    <w:rsid w:val="00A5424A"/>
    <w:rsid w:val="00A56EA4"/>
    <w:rsid w:val="00A62AAD"/>
    <w:rsid w:val="00A639EF"/>
    <w:rsid w:val="00A67E67"/>
    <w:rsid w:val="00A71211"/>
    <w:rsid w:val="00A71A45"/>
    <w:rsid w:val="00A72497"/>
    <w:rsid w:val="00A802AA"/>
    <w:rsid w:val="00A843F9"/>
    <w:rsid w:val="00A8508A"/>
    <w:rsid w:val="00A85E02"/>
    <w:rsid w:val="00A918E4"/>
    <w:rsid w:val="00A964CB"/>
    <w:rsid w:val="00A97BE2"/>
    <w:rsid w:val="00AA29B6"/>
    <w:rsid w:val="00AA4FE8"/>
    <w:rsid w:val="00AA6D1F"/>
    <w:rsid w:val="00AA778D"/>
    <w:rsid w:val="00AB4582"/>
    <w:rsid w:val="00AC01AA"/>
    <w:rsid w:val="00AC20CD"/>
    <w:rsid w:val="00AC7DF3"/>
    <w:rsid w:val="00AD173D"/>
    <w:rsid w:val="00AD262B"/>
    <w:rsid w:val="00AD4FA5"/>
    <w:rsid w:val="00AE0D52"/>
    <w:rsid w:val="00AE20A1"/>
    <w:rsid w:val="00AE2282"/>
    <w:rsid w:val="00AE7168"/>
    <w:rsid w:val="00AF02C5"/>
    <w:rsid w:val="00AF04A8"/>
    <w:rsid w:val="00AF1D02"/>
    <w:rsid w:val="00AF4E02"/>
    <w:rsid w:val="00AF64B0"/>
    <w:rsid w:val="00B00D92"/>
    <w:rsid w:val="00B10995"/>
    <w:rsid w:val="00B10B8F"/>
    <w:rsid w:val="00B11CF5"/>
    <w:rsid w:val="00B13C7C"/>
    <w:rsid w:val="00B16801"/>
    <w:rsid w:val="00B16C9D"/>
    <w:rsid w:val="00B1743E"/>
    <w:rsid w:val="00B17783"/>
    <w:rsid w:val="00B20D4B"/>
    <w:rsid w:val="00B210E7"/>
    <w:rsid w:val="00B2155E"/>
    <w:rsid w:val="00B306B4"/>
    <w:rsid w:val="00B36312"/>
    <w:rsid w:val="00B3686B"/>
    <w:rsid w:val="00B36C57"/>
    <w:rsid w:val="00B37039"/>
    <w:rsid w:val="00B42FE1"/>
    <w:rsid w:val="00B468C2"/>
    <w:rsid w:val="00B51A98"/>
    <w:rsid w:val="00B53C77"/>
    <w:rsid w:val="00B627CB"/>
    <w:rsid w:val="00B66396"/>
    <w:rsid w:val="00B75700"/>
    <w:rsid w:val="00B80EB0"/>
    <w:rsid w:val="00B8259F"/>
    <w:rsid w:val="00B85CA6"/>
    <w:rsid w:val="00B9030A"/>
    <w:rsid w:val="00B96566"/>
    <w:rsid w:val="00BA3C36"/>
    <w:rsid w:val="00BA7EE7"/>
    <w:rsid w:val="00BB0643"/>
    <w:rsid w:val="00BB1125"/>
    <w:rsid w:val="00BB4255"/>
    <w:rsid w:val="00BD0677"/>
    <w:rsid w:val="00BD37A7"/>
    <w:rsid w:val="00BD62AF"/>
    <w:rsid w:val="00BD6FA2"/>
    <w:rsid w:val="00BE06C2"/>
    <w:rsid w:val="00BE1271"/>
    <w:rsid w:val="00BF102D"/>
    <w:rsid w:val="00BF10CC"/>
    <w:rsid w:val="00BF487A"/>
    <w:rsid w:val="00BF4B78"/>
    <w:rsid w:val="00C01059"/>
    <w:rsid w:val="00C03E97"/>
    <w:rsid w:val="00C055EE"/>
    <w:rsid w:val="00C07B9F"/>
    <w:rsid w:val="00C10260"/>
    <w:rsid w:val="00C11541"/>
    <w:rsid w:val="00C15BBB"/>
    <w:rsid w:val="00C20568"/>
    <w:rsid w:val="00C23024"/>
    <w:rsid w:val="00C33F29"/>
    <w:rsid w:val="00C33FF8"/>
    <w:rsid w:val="00C357EF"/>
    <w:rsid w:val="00C40F2A"/>
    <w:rsid w:val="00C4758E"/>
    <w:rsid w:val="00C50C55"/>
    <w:rsid w:val="00C54F4E"/>
    <w:rsid w:val="00C55992"/>
    <w:rsid w:val="00C55D16"/>
    <w:rsid w:val="00C567E9"/>
    <w:rsid w:val="00C60068"/>
    <w:rsid w:val="00C62B32"/>
    <w:rsid w:val="00C64926"/>
    <w:rsid w:val="00C65917"/>
    <w:rsid w:val="00C669F7"/>
    <w:rsid w:val="00C66A35"/>
    <w:rsid w:val="00C71B98"/>
    <w:rsid w:val="00C762F8"/>
    <w:rsid w:val="00C80354"/>
    <w:rsid w:val="00C82638"/>
    <w:rsid w:val="00C83E26"/>
    <w:rsid w:val="00C876CE"/>
    <w:rsid w:val="00C9235B"/>
    <w:rsid w:val="00C93373"/>
    <w:rsid w:val="00C9421E"/>
    <w:rsid w:val="00C9545F"/>
    <w:rsid w:val="00CA0688"/>
    <w:rsid w:val="00CA18A6"/>
    <w:rsid w:val="00CA4156"/>
    <w:rsid w:val="00CA52F4"/>
    <w:rsid w:val="00CA6A42"/>
    <w:rsid w:val="00CA6F47"/>
    <w:rsid w:val="00CC3A3C"/>
    <w:rsid w:val="00CC6322"/>
    <w:rsid w:val="00CC6E3E"/>
    <w:rsid w:val="00CC6FB7"/>
    <w:rsid w:val="00CC72DE"/>
    <w:rsid w:val="00CC754B"/>
    <w:rsid w:val="00CD42E9"/>
    <w:rsid w:val="00CE14D6"/>
    <w:rsid w:val="00D1195D"/>
    <w:rsid w:val="00D129A0"/>
    <w:rsid w:val="00D1574D"/>
    <w:rsid w:val="00D16718"/>
    <w:rsid w:val="00D219A1"/>
    <w:rsid w:val="00D21A5C"/>
    <w:rsid w:val="00D22A1C"/>
    <w:rsid w:val="00D2351E"/>
    <w:rsid w:val="00D25189"/>
    <w:rsid w:val="00D265DD"/>
    <w:rsid w:val="00D26E8D"/>
    <w:rsid w:val="00D27D0E"/>
    <w:rsid w:val="00D32535"/>
    <w:rsid w:val="00D332B0"/>
    <w:rsid w:val="00D3752F"/>
    <w:rsid w:val="00D40C93"/>
    <w:rsid w:val="00D41D61"/>
    <w:rsid w:val="00D4526D"/>
    <w:rsid w:val="00D50E64"/>
    <w:rsid w:val="00D53670"/>
    <w:rsid w:val="00D55037"/>
    <w:rsid w:val="00D5680C"/>
    <w:rsid w:val="00D63FB4"/>
    <w:rsid w:val="00D653F2"/>
    <w:rsid w:val="00D70863"/>
    <w:rsid w:val="00D71CF7"/>
    <w:rsid w:val="00D767A8"/>
    <w:rsid w:val="00D77CEC"/>
    <w:rsid w:val="00D82C96"/>
    <w:rsid w:val="00D84AB1"/>
    <w:rsid w:val="00D9255C"/>
    <w:rsid w:val="00D96141"/>
    <w:rsid w:val="00D97785"/>
    <w:rsid w:val="00D97CF9"/>
    <w:rsid w:val="00DA21E9"/>
    <w:rsid w:val="00DA28C5"/>
    <w:rsid w:val="00DB229A"/>
    <w:rsid w:val="00DB2A66"/>
    <w:rsid w:val="00DB2C87"/>
    <w:rsid w:val="00DB31AF"/>
    <w:rsid w:val="00DC61BD"/>
    <w:rsid w:val="00DC64E2"/>
    <w:rsid w:val="00DC6D7C"/>
    <w:rsid w:val="00DC78EB"/>
    <w:rsid w:val="00DC7EE7"/>
    <w:rsid w:val="00DD0909"/>
    <w:rsid w:val="00DD1936"/>
    <w:rsid w:val="00DD4874"/>
    <w:rsid w:val="00DE0F73"/>
    <w:rsid w:val="00DE1AAF"/>
    <w:rsid w:val="00DE2B28"/>
    <w:rsid w:val="00DE4306"/>
    <w:rsid w:val="00DE4F24"/>
    <w:rsid w:val="00DE526B"/>
    <w:rsid w:val="00DE686F"/>
    <w:rsid w:val="00DF0715"/>
    <w:rsid w:val="00DF2516"/>
    <w:rsid w:val="00DF4E68"/>
    <w:rsid w:val="00DF62FD"/>
    <w:rsid w:val="00E005FA"/>
    <w:rsid w:val="00E00820"/>
    <w:rsid w:val="00E02589"/>
    <w:rsid w:val="00E05C35"/>
    <w:rsid w:val="00E06D14"/>
    <w:rsid w:val="00E11896"/>
    <w:rsid w:val="00E120BA"/>
    <w:rsid w:val="00E1305F"/>
    <w:rsid w:val="00E1508C"/>
    <w:rsid w:val="00E166D4"/>
    <w:rsid w:val="00E213E8"/>
    <w:rsid w:val="00E214FF"/>
    <w:rsid w:val="00E21832"/>
    <w:rsid w:val="00E24324"/>
    <w:rsid w:val="00E264A3"/>
    <w:rsid w:val="00E27F30"/>
    <w:rsid w:val="00E30043"/>
    <w:rsid w:val="00E305EB"/>
    <w:rsid w:val="00E317FB"/>
    <w:rsid w:val="00E31E15"/>
    <w:rsid w:val="00E33972"/>
    <w:rsid w:val="00E347D8"/>
    <w:rsid w:val="00E34EB8"/>
    <w:rsid w:val="00E357B7"/>
    <w:rsid w:val="00E37425"/>
    <w:rsid w:val="00E41829"/>
    <w:rsid w:val="00E44A85"/>
    <w:rsid w:val="00E456CB"/>
    <w:rsid w:val="00E45DE3"/>
    <w:rsid w:val="00E46ADE"/>
    <w:rsid w:val="00E47252"/>
    <w:rsid w:val="00E523CD"/>
    <w:rsid w:val="00E53843"/>
    <w:rsid w:val="00E53EE9"/>
    <w:rsid w:val="00E566A7"/>
    <w:rsid w:val="00E60684"/>
    <w:rsid w:val="00E7088C"/>
    <w:rsid w:val="00E72932"/>
    <w:rsid w:val="00E775E2"/>
    <w:rsid w:val="00E80F94"/>
    <w:rsid w:val="00E83733"/>
    <w:rsid w:val="00E84808"/>
    <w:rsid w:val="00E90E73"/>
    <w:rsid w:val="00E93105"/>
    <w:rsid w:val="00E9409A"/>
    <w:rsid w:val="00E975F3"/>
    <w:rsid w:val="00EA1CB9"/>
    <w:rsid w:val="00EA390F"/>
    <w:rsid w:val="00EA4B7C"/>
    <w:rsid w:val="00EA694C"/>
    <w:rsid w:val="00EA6FD6"/>
    <w:rsid w:val="00EA7701"/>
    <w:rsid w:val="00EA7706"/>
    <w:rsid w:val="00EB06D3"/>
    <w:rsid w:val="00EB2A8C"/>
    <w:rsid w:val="00EB2F82"/>
    <w:rsid w:val="00EB51C5"/>
    <w:rsid w:val="00EB772E"/>
    <w:rsid w:val="00EB7E24"/>
    <w:rsid w:val="00EC59F7"/>
    <w:rsid w:val="00EC7034"/>
    <w:rsid w:val="00ED0FF9"/>
    <w:rsid w:val="00ED5B8A"/>
    <w:rsid w:val="00EE2A0E"/>
    <w:rsid w:val="00EE45D3"/>
    <w:rsid w:val="00EF0C59"/>
    <w:rsid w:val="00EF372A"/>
    <w:rsid w:val="00EF3A37"/>
    <w:rsid w:val="00EF4F32"/>
    <w:rsid w:val="00EF5993"/>
    <w:rsid w:val="00EF6311"/>
    <w:rsid w:val="00EF63AF"/>
    <w:rsid w:val="00F110BF"/>
    <w:rsid w:val="00F131E2"/>
    <w:rsid w:val="00F1446C"/>
    <w:rsid w:val="00F207FE"/>
    <w:rsid w:val="00F261BA"/>
    <w:rsid w:val="00F26679"/>
    <w:rsid w:val="00F27358"/>
    <w:rsid w:val="00F3022F"/>
    <w:rsid w:val="00F33B74"/>
    <w:rsid w:val="00F36A2C"/>
    <w:rsid w:val="00F37938"/>
    <w:rsid w:val="00F415BB"/>
    <w:rsid w:val="00F44E08"/>
    <w:rsid w:val="00F45E0D"/>
    <w:rsid w:val="00F516BE"/>
    <w:rsid w:val="00F52032"/>
    <w:rsid w:val="00F52E74"/>
    <w:rsid w:val="00F53FBD"/>
    <w:rsid w:val="00F551D5"/>
    <w:rsid w:val="00F62571"/>
    <w:rsid w:val="00F6387E"/>
    <w:rsid w:val="00F6786E"/>
    <w:rsid w:val="00F67BC4"/>
    <w:rsid w:val="00F67E45"/>
    <w:rsid w:val="00F706C6"/>
    <w:rsid w:val="00F708B5"/>
    <w:rsid w:val="00F710A5"/>
    <w:rsid w:val="00F712B2"/>
    <w:rsid w:val="00F717C9"/>
    <w:rsid w:val="00F74250"/>
    <w:rsid w:val="00F8138F"/>
    <w:rsid w:val="00F819BC"/>
    <w:rsid w:val="00F82390"/>
    <w:rsid w:val="00F846C6"/>
    <w:rsid w:val="00F8678A"/>
    <w:rsid w:val="00F92D1A"/>
    <w:rsid w:val="00F92DB8"/>
    <w:rsid w:val="00F975E2"/>
    <w:rsid w:val="00F979FA"/>
    <w:rsid w:val="00FA15BE"/>
    <w:rsid w:val="00FA22C6"/>
    <w:rsid w:val="00FA234C"/>
    <w:rsid w:val="00FA4685"/>
    <w:rsid w:val="00FA4CDA"/>
    <w:rsid w:val="00FB043D"/>
    <w:rsid w:val="00FB1134"/>
    <w:rsid w:val="00FB38B7"/>
    <w:rsid w:val="00FB4134"/>
    <w:rsid w:val="00FB5005"/>
    <w:rsid w:val="00FC1CE8"/>
    <w:rsid w:val="00FC2CDC"/>
    <w:rsid w:val="00FC31B6"/>
    <w:rsid w:val="00FC4651"/>
    <w:rsid w:val="00FC48D6"/>
    <w:rsid w:val="00FC650B"/>
    <w:rsid w:val="00FD1466"/>
    <w:rsid w:val="00FD23D5"/>
    <w:rsid w:val="00FD2FD1"/>
    <w:rsid w:val="00FD34CD"/>
    <w:rsid w:val="00FD6B31"/>
    <w:rsid w:val="00FE2C9C"/>
    <w:rsid w:val="00FE38D1"/>
    <w:rsid w:val="00FE5B53"/>
    <w:rsid w:val="00FE7B71"/>
    <w:rsid w:val="00FF65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lsdException w:name="footnote reference" w:uiPriority="21"/>
    <w:lsdException w:name="annotation reference" w:uiPriority="0"/>
    <w:lsdException w:name="page number" w:uiPriority="21"/>
    <w:lsdException w:name="table of authorities" w:uiPriority="9"/>
    <w:lsdException w:name="List Bullet" w:qFormat="1"/>
    <w:lsdException w:name="List Number" w:semiHidden="0" w:unhideWhenUsed="0" w:qFormat="1"/>
    <w:lsdException w:name="List 4" w:unhideWhenUsed="0"/>
    <w:lsdException w:name="List 5" w:unhideWhenUsed="0"/>
    <w:lsdException w:name="Title" w:semiHidden="0" w:uiPriority="10" w:unhideWhenUsed="0"/>
    <w:lsdException w:name="Default Paragraph Font" w:uiPriority="1"/>
    <w:lsdException w:name="Body Text" w:uiPriority="0"/>
    <w:lsdException w:name="Subtitle" w:semiHidden="0" w:uiPriority="11" w:unhideWhenUsed="0"/>
    <w:lsdException w:name="Salutation" w:unhideWhenUsed="0"/>
    <w:lsdException w:name="Date" w:unhideWhenUsed="0"/>
    <w:lsdException w:name="Body Text First Indent" w:unhideWhenUsed="0"/>
    <w:lsdException w:name="FollowedHyperlink" w:uiPriority="21"/>
    <w:lsdException w:name="Strong" w:semiHidden="0" w:uiPriority="22" w:unhideWhenUsed="0"/>
    <w:lsdException w:name="Emphasis" w:semiHidden="0" w:uiPriority="20" w:unhideWhenUsed="0" w:qFormat="1"/>
    <w:lsdException w:name="Table Grid" w:semiHidden="0"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latentStyles>
  <w:style w:type="paragraph" w:default="1" w:styleId="Normal">
    <w:name w:val="Normal"/>
    <w:qFormat/>
    <w:rsid w:val="00AD262B"/>
  </w:style>
  <w:style w:type="paragraph" w:styleId="Overskrift1">
    <w:name w:val="heading 1"/>
    <w:basedOn w:val="Normal"/>
    <w:next w:val="Normal"/>
    <w:link w:val="Overskrift1Tegn"/>
    <w:uiPriority w:val="1"/>
    <w:qFormat/>
    <w:rsid w:val="00C93373"/>
    <w:pPr>
      <w:keepNext/>
      <w:keepLines/>
      <w:numPr>
        <w:numId w:val="14"/>
      </w:numPr>
      <w:suppressAutoHyphens/>
      <w:spacing w:after="760" w:line="560" w:lineRule="atLeast"/>
      <w:contextualSpacing/>
      <w:outlineLvl w:val="0"/>
    </w:pPr>
    <w:rPr>
      <w:rFonts w:eastAsiaTheme="majorEastAsia" w:cstheme="majorBidi"/>
      <w:b/>
      <w:bCs/>
      <w:color w:val="003127" w:themeColor="accent2"/>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99"/>
    <w:rsid w:val="0005133F"/>
    <w:pPr>
      <w:jc w:val="right"/>
    </w:pPr>
    <w:rPr>
      <w:noProof/>
      <w:sz w:val="14"/>
    </w:rPr>
  </w:style>
  <w:style w:type="character" w:customStyle="1" w:styleId="SidefodTegn">
    <w:name w:val="Sidefod Tegn"/>
    <w:basedOn w:val="Standardskrifttypeiafsnit"/>
    <w:link w:val="Sidefod"/>
    <w:uiPriority w:val="99"/>
    <w:rsid w:val="00F36A2C"/>
    <w:rPr>
      <w:noProof/>
      <w:sz w:val="14"/>
    </w:rPr>
  </w:style>
  <w:style w:type="character" w:customStyle="1" w:styleId="Overskrift1Tegn">
    <w:name w:val="Overskrift 1 Tegn"/>
    <w:basedOn w:val="Standardskrifttypeiafsnit"/>
    <w:link w:val="Overskrift1"/>
    <w:uiPriority w:val="1"/>
    <w:rsid w:val="00C93373"/>
    <w:rPr>
      <w:rFonts w:eastAsiaTheme="majorEastAsia" w:cstheme="majorBidi"/>
      <w:b/>
      <w:bCs/>
      <w:color w:val="003127" w:themeColor="accent2"/>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381CDB"/>
    <w:pPr>
      <w:tabs>
        <w:tab w:val="left" w:pos="794"/>
        <w:tab w:val="right" w:pos="7484"/>
      </w:tabs>
      <w:spacing w:before="260"/>
      <w:ind w:left="794" w:right="567" w:hanging="794"/>
    </w:pPr>
    <w:rPr>
      <w:b/>
    </w:rPr>
  </w:style>
  <w:style w:type="paragraph" w:styleId="Indholdsfortegnelse2">
    <w:name w:val="toc 2"/>
    <w:basedOn w:val="Normal"/>
    <w:next w:val="Normal"/>
    <w:uiPriority w:val="39"/>
    <w:rsid w:val="003C7A02"/>
    <w:pPr>
      <w:tabs>
        <w:tab w:val="left" w:pos="794"/>
        <w:tab w:val="right" w:pos="7484"/>
      </w:tabs>
      <w:ind w:left="794" w:right="567" w:hanging="794"/>
    </w:pPr>
  </w:style>
  <w:style w:type="paragraph" w:styleId="Indholdsfortegnelse3">
    <w:name w:val="toc 3"/>
    <w:basedOn w:val="Indholdsfortegnelse2"/>
    <w:next w:val="Normal"/>
    <w:uiPriority w:val="39"/>
    <w:rsid w:val="004B3E90"/>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basedOn w:val="Indholdsfortegnelse6"/>
    <w:next w:val="Normal"/>
    <w:uiPriority w:val="39"/>
    <w:semiHidden/>
    <w:rsid w:val="005F1B2D"/>
  </w:style>
  <w:style w:type="paragraph" w:styleId="Indholdsfortegnelse8">
    <w:name w:val="toc 8"/>
    <w:basedOn w:val="Indholdsfortegnelse7"/>
    <w:next w:val="Normal"/>
    <w:uiPriority w:val="39"/>
    <w:rsid w:val="00F706C6"/>
    <w:pPr>
      <w:tabs>
        <w:tab w:val="clear" w:pos="794"/>
        <w:tab w:val="right" w:pos="1134"/>
      </w:tabs>
      <w:spacing w:before="260"/>
      <w:ind w:left="1134" w:hanging="1134"/>
      <w:contextualSpacing/>
    </w:pPr>
    <w:rPr>
      <w:b/>
    </w:rPr>
  </w:style>
  <w:style w:type="paragraph" w:styleId="Indholdsfortegnelse9">
    <w:name w:val="toc 9"/>
    <w:basedOn w:val="Indholdsfortegnelse8"/>
    <w:next w:val="Normal"/>
    <w:uiPriority w:val="39"/>
    <w:rsid w:val="00F706C6"/>
    <w:pPr>
      <w:tabs>
        <w:tab w:val="left" w:pos="1134"/>
      </w:tabs>
      <w:spacing w:before="0"/>
    </w:pPr>
    <w:rPr>
      <w:b w:val="0"/>
    </w:rPr>
  </w:style>
  <w:style w:type="paragraph" w:styleId="Overskrift">
    <w:name w:val="TOC Heading"/>
    <w:basedOn w:val="Normal"/>
    <w:next w:val="Normal"/>
    <w:uiPriority w:val="39"/>
    <w:semiHidden/>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003127"/>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rPr>
      <w:lang w:val="en-GB"/>
    </w:r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FFFFFF"/>
    </w:rPr>
  </w:style>
  <w:style w:type="paragraph" w:customStyle="1" w:styleId="Tabel">
    <w:name w:val="Tabel"/>
    <w:uiPriority w:val="5"/>
    <w:rsid w:val="00A5075C"/>
    <w:pPr>
      <w:spacing w:before="40" w:after="40" w:line="220" w:lineRule="atLeast"/>
      <w:ind w:left="57" w:right="57"/>
    </w:pPr>
    <w:rPr>
      <w:color w:val="00874B"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874B" w:themeColor="accent1"/>
      <w:sz w:val="24"/>
    </w:rPr>
  </w:style>
  <w:style w:type="character" w:customStyle="1" w:styleId="CitatTegn">
    <w:name w:val="Citat Tegn"/>
    <w:basedOn w:val="Standardskrifttypeiafsnit"/>
    <w:link w:val="Citat"/>
    <w:uiPriority w:val="2"/>
    <w:rsid w:val="009B46C2"/>
    <w:rPr>
      <w:b/>
      <w:iCs/>
      <w:color w:val="00874B"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9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003127"/>
    </w:rPr>
  </w:style>
  <w:style w:type="paragraph" w:customStyle="1" w:styleId="Fakta-Tekst">
    <w:name w:val="Fakta - Tekst"/>
    <w:basedOn w:val="Normal"/>
    <w:next w:val="Normal"/>
    <w:uiPriority w:val="6"/>
    <w:rsid w:val="00535897"/>
    <w:pPr>
      <w:spacing w:before="280" w:after="560" w:line="280" w:lineRule="atLeast"/>
      <w:ind w:left="284" w:right="2835"/>
    </w:pPr>
    <w:rPr>
      <w:color w:val="00874B"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003127"/>
      <w:sz w:val="24"/>
    </w:rPr>
  </w:style>
  <w:style w:type="paragraph" w:customStyle="1" w:styleId="BagsideTekst">
    <w:name w:val="Bagside Tekst"/>
    <w:basedOn w:val="Normal"/>
    <w:uiPriority w:val="7"/>
    <w:rsid w:val="00194598"/>
    <w:rPr>
      <w:color w:val="003127"/>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874B"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A13311"/>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EAE9"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874B"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AA6D1F"/>
    <w:pPr>
      <w:numPr>
        <w:numId w:val="0"/>
      </w:numPr>
    </w:pPr>
    <w:rPr>
      <w:lang w:val="en-GB"/>
    </w:rPr>
  </w:style>
  <w:style w:type="paragraph" w:styleId="Brdtekst">
    <w:name w:val="Body Text"/>
    <w:basedOn w:val="Normal"/>
    <w:link w:val="BrdtekstTegn"/>
    <w:unhideWhenUsed/>
    <w:rsid w:val="007229E5"/>
    <w:pPr>
      <w:tabs>
        <w:tab w:val="num" w:pos="1427"/>
      </w:tabs>
      <w:spacing w:after="240" w:line="240" w:lineRule="auto"/>
      <w:ind w:left="1427" w:hanging="576"/>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rsid w:val="007229E5"/>
    <w:rPr>
      <w:rFonts w:ascii="Times New Roman" w:eastAsia="Times New Roman" w:hAnsi="Times New Roman" w:cs="Times New Roman"/>
      <w:sz w:val="24"/>
      <w:szCs w:val="24"/>
      <w:lang w:eastAsia="da-DK"/>
    </w:rPr>
  </w:style>
  <w:style w:type="paragraph" w:customStyle="1" w:styleId="Bestemmelse">
    <w:name w:val="Bestemmelse"/>
    <w:basedOn w:val="Overskrift2"/>
    <w:next w:val="Brdtekst"/>
    <w:rsid w:val="007229E5"/>
    <w:pPr>
      <w:keepLines w:val="0"/>
      <w:numPr>
        <w:ilvl w:val="0"/>
        <w:numId w:val="0"/>
      </w:numPr>
      <w:tabs>
        <w:tab w:val="num" w:pos="360"/>
      </w:tabs>
      <w:suppressAutoHyphens w:val="0"/>
      <w:spacing w:before="240" w:after="60" w:line="240" w:lineRule="auto"/>
      <w:contextualSpacing w:val="0"/>
    </w:pPr>
    <w:rPr>
      <w:rFonts w:ascii="Times New Roman" w:eastAsia="Times New Roman" w:hAnsi="Times New Roman" w:cs="Arial"/>
      <w:b w:val="0"/>
      <w:iCs/>
      <w:szCs w:val="28"/>
      <w:lang w:eastAsia="da-DK"/>
    </w:rPr>
  </w:style>
  <w:style w:type="paragraph" w:customStyle="1" w:styleId="Default">
    <w:name w:val="Default"/>
    <w:rsid w:val="007A7F57"/>
    <w:pPr>
      <w:autoSpaceDE w:val="0"/>
      <w:autoSpaceDN w:val="0"/>
      <w:adjustRightInd w:val="0"/>
      <w:spacing w:line="240" w:lineRule="auto"/>
    </w:pPr>
    <w:rPr>
      <w:rFonts w:ascii="Georgia" w:eastAsia="Times New Roman" w:hAnsi="Georgia" w:cs="Georgia"/>
      <w:color w:val="000000"/>
      <w:sz w:val="24"/>
      <w:szCs w:val="24"/>
      <w:lang w:eastAsia="da-DK"/>
    </w:rPr>
  </w:style>
  <w:style w:type="table" w:customStyle="1" w:styleId="Tabel-Gitter1">
    <w:name w:val="Tabel - Gitter1"/>
    <w:basedOn w:val="Tabel-Normal"/>
    <w:next w:val="Tabel-Gitter"/>
    <w:rsid w:val="00DE1AA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20346E"/>
    <w:rPr>
      <w:sz w:val="16"/>
      <w:szCs w:val="16"/>
    </w:rPr>
  </w:style>
  <w:style w:type="paragraph" w:styleId="Kommentartekst">
    <w:name w:val="annotation text"/>
    <w:basedOn w:val="Normal"/>
    <w:link w:val="KommentartekstTegn"/>
    <w:uiPriority w:val="99"/>
    <w:unhideWhenUsed/>
    <w:rsid w:val="0020346E"/>
    <w:pPr>
      <w:spacing w:line="240" w:lineRule="auto"/>
    </w:pPr>
    <w:rPr>
      <w:sz w:val="20"/>
      <w:szCs w:val="20"/>
    </w:rPr>
  </w:style>
  <w:style w:type="character" w:customStyle="1" w:styleId="KommentartekstTegn">
    <w:name w:val="Kommentartekst Tegn"/>
    <w:basedOn w:val="Standardskrifttypeiafsnit"/>
    <w:link w:val="Kommentartekst"/>
    <w:rsid w:val="0020346E"/>
    <w:rPr>
      <w:sz w:val="20"/>
      <w:szCs w:val="20"/>
    </w:rPr>
  </w:style>
  <w:style w:type="paragraph" w:styleId="Kommentaremne">
    <w:name w:val="annotation subject"/>
    <w:basedOn w:val="Kommentartekst"/>
    <w:next w:val="Kommentartekst"/>
    <w:link w:val="KommentaremneTegn"/>
    <w:uiPriority w:val="99"/>
    <w:semiHidden/>
    <w:unhideWhenUsed/>
    <w:rsid w:val="0020346E"/>
    <w:rPr>
      <w:b/>
      <w:bCs/>
    </w:rPr>
  </w:style>
  <w:style w:type="character" w:customStyle="1" w:styleId="KommentaremneTegn">
    <w:name w:val="Kommentaremne Tegn"/>
    <w:basedOn w:val="KommentartekstTegn"/>
    <w:link w:val="Kommentaremne"/>
    <w:uiPriority w:val="99"/>
    <w:semiHidden/>
    <w:rsid w:val="0020346E"/>
    <w:rPr>
      <w:b/>
      <w:bCs/>
      <w:sz w:val="20"/>
      <w:szCs w:val="20"/>
    </w:rPr>
  </w:style>
  <w:style w:type="paragraph" w:styleId="Korrektur">
    <w:name w:val="Revision"/>
    <w:hidden/>
    <w:uiPriority w:val="99"/>
    <w:semiHidden/>
    <w:rsid w:val="007222C6"/>
    <w:pPr>
      <w:spacing w:line="240" w:lineRule="auto"/>
    </w:pPr>
  </w:style>
  <w:style w:type="paragraph" w:styleId="Listeafsnit">
    <w:name w:val="List Paragraph"/>
    <w:basedOn w:val="Normal"/>
    <w:uiPriority w:val="99"/>
    <w:rsid w:val="007222C6"/>
    <w:pPr>
      <w:ind w:left="720"/>
      <w:contextualSpacing/>
    </w:pPr>
  </w:style>
  <w:style w:type="character" w:styleId="Fremhv">
    <w:name w:val="Emphasis"/>
    <w:basedOn w:val="Standardskrifttypeiafsnit"/>
    <w:uiPriority w:val="20"/>
    <w:qFormat/>
    <w:rsid w:val="00EA39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lsdException w:name="footnote reference" w:uiPriority="21"/>
    <w:lsdException w:name="annotation reference" w:uiPriority="0"/>
    <w:lsdException w:name="page number" w:uiPriority="21"/>
    <w:lsdException w:name="table of authorities" w:uiPriority="9"/>
    <w:lsdException w:name="List Bullet" w:qFormat="1"/>
    <w:lsdException w:name="List Number" w:semiHidden="0" w:unhideWhenUsed="0" w:qFormat="1"/>
    <w:lsdException w:name="List 4" w:unhideWhenUsed="0"/>
    <w:lsdException w:name="List 5" w:unhideWhenUsed="0"/>
    <w:lsdException w:name="Title" w:semiHidden="0" w:uiPriority="10" w:unhideWhenUsed="0"/>
    <w:lsdException w:name="Default Paragraph Font" w:uiPriority="1"/>
    <w:lsdException w:name="Body Text" w:uiPriority="0"/>
    <w:lsdException w:name="Subtitle" w:semiHidden="0" w:uiPriority="11" w:unhideWhenUsed="0"/>
    <w:lsdException w:name="Salutation" w:unhideWhenUsed="0"/>
    <w:lsdException w:name="Date" w:unhideWhenUsed="0"/>
    <w:lsdException w:name="Body Text First Indent" w:unhideWhenUsed="0"/>
    <w:lsdException w:name="FollowedHyperlink" w:uiPriority="21"/>
    <w:lsdException w:name="Strong" w:semiHidden="0" w:uiPriority="22" w:unhideWhenUsed="0"/>
    <w:lsdException w:name="Emphasis" w:semiHidden="0" w:uiPriority="20" w:unhideWhenUsed="0" w:qFormat="1"/>
    <w:lsdException w:name="Table Grid" w:semiHidden="0"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latentStyles>
  <w:style w:type="paragraph" w:default="1" w:styleId="Normal">
    <w:name w:val="Normal"/>
    <w:qFormat/>
    <w:rsid w:val="00AD262B"/>
  </w:style>
  <w:style w:type="paragraph" w:styleId="Overskrift1">
    <w:name w:val="heading 1"/>
    <w:basedOn w:val="Normal"/>
    <w:next w:val="Normal"/>
    <w:link w:val="Overskrift1Tegn"/>
    <w:uiPriority w:val="1"/>
    <w:qFormat/>
    <w:rsid w:val="00C93373"/>
    <w:pPr>
      <w:keepNext/>
      <w:keepLines/>
      <w:numPr>
        <w:numId w:val="14"/>
      </w:numPr>
      <w:suppressAutoHyphens/>
      <w:spacing w:after="760" w:line="560" w:lineRule="atLeast"/>
      <w:contextualSpacing/>
      <w:outlineLvl w:val="0"/>
    </w:pPr>
    <w:rPr>
      <w:rFonts w:eastAsiaTheme="majorEastAsia" w:cstheme="majorBidi"/>
      <w:b/>
      <w:bCs/>
      <w:color w:val="003127" w:themeColor="accent2"/>
      <w:sz w:val="50"/>
      <w:szCs w:val="28"/>
    </w:rPr>
  </w:style>
  <w:style w:type="paragraph" w:styleId="Overskrift2">
    <w:name w:val="heading 2"/>
    <w:basedOn w:val="Normal"/>
    <w:next w:val="Normal"/>
    <w:link w:val="Overskrift2Tegn"/>
    <w:uiPriority w:val="1"/>
    <w:qFormat/>
    <w:rsid w:val="006C124F"/>
    <w:pPr>
      <w:keepNext/>
      <w:keepLines/>
      <w:numPr>
        <w:ilvl w:val="1"/>
        <w:numId w:val="14"/>
      </w:numPr>
      <w:suppressAutoHyphens/>
      <w:spacing w:line="280" w:lineRule="atLeast"/>
      <w:contextualSpacing/>
      <w:outlineLvl w:val="1"/>
    </w:pPr>
    <w:rPr>
      <w:rFonts w:eastAsiaTheme="majorEastAsia" w:cstheme="majorBidi"/>
      <w:b/>
      <w:bCs/>
      <w:sz w:val="24"/>
      <w:szCs w:val="26"/>
    </w:rPr>
  </w:style>
  <w:style w:type="paragraph" w:styleId="Overskrift3">
    <w:name w:val="heading 3"/>
    <w:basedOn w:val="Normal"/>
    <w:next w:val="Normal"/>
    <w:link w:val="Overskrift3Tegn"/>
    <w:uiPriority w:val="1"/>
    <w:qFormat/>
    <w:rsid w:val="006C124F"/>
    <w:pPr>
      <w:keepNext/>
      <w:keepLines/>
      <w:numPr>
        <w:ilvl w:val="2"/>
        <w:numId w:val="14"/>
      </w:numPr>
      <w:suppressAutoHyphens/>
      <w:contextualSpacing/>
      <w:outlineLvl w:val="2"/>
    </w:pPr>
    <w:rPr>
      <w:rFonts w:eastAsiaTheme="majorEastAsia" w:cstheme="majorBidi"/>
      <w:b/>
      <w:bCs/>
      <w:sz w:val="22"/>
    </w:rPr>
  </w:style>
  <w:style w:type="paragraph" w:styleId="Overskrift4">
    <w:name w:val="heading 4"/>
    <w:basedOn w:val="Normal"/>
    <w:next w:val="Normal"/>
    <w:link w:val="Overskrift4Tegn"/>
    <w:uiPriority w:val="1"/>
    <w:qFormat/>
    <w:rsid w:val="006C124F"/>
    <w:pPr>
      <w:keepNext/>
      <w:keepLines/>
      <w:numPr>
        <w:ilvl w:val="3"/>
        <w:numId w:val="14"/>
      </w:numPr>
      <w:suppressAutoHyphens/>
      <w:contextualSpacing/>
      <w:outlineLvl w:val="3"/>
    </w:pPr>
    <w:rPr>
      <w:rFonts w:eastAsiaTheme="majorEastAsia" w:cstheme="majorBidi"/>
      <w:b/>
      <w:bCs/>
      <w:iCs/>
      <w:sz w:val="20"/>
    </w:rPr>
  </w:style>
  <w:style w:type="paragraph" w:styleId="Overskrift5">
    <w:name w:val="heading 5"/>
    <w:basedOn w:val="Normal"/>
    <w:next w:val="Normal"/>
    <w:link w:val="Overskrift5Tegn"/>
    <w:uiPriority w:val="1"/>
    <w:rsid w:val="00302832"/>
    <w:pPr>
      <w:keepNext/>
      <w:keepLines/>
      <w:numPr>
        <w:ilvl w:val="4"/>
        <w:numId w:val="14"/>
      </w:numPr>
      <w:contextualSpacing/>
      <w:outlineLvl w:val="4"/>
    </w:pPr>
    <w:rPr>
      <w:rFonts w:eastAsiaTheme="majorEastAsia" w:cstheme="majorBidi"/>
      <w:b/>
    </w:rPr>
  </w:style>
  <w:style w:type="paragraph" w:styleId="Overskrift6">
    <w:name w:val="heading 6"/>
    <w:basedOn w:val="Normal"/>
    <w:next w:val="Normal"/>
    <w:link w:val="Overskrift6Tegn"/>
    <w:qFormat/>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qFormat/>
    <w:rsid w:val="00302832"/>
    <w:pPr>
      <w:keepNext/>
      <w:keepLines/>
      <w:numPr>
        <w:ilvl w:val="6"/>
        <w:numId w:val="14"/>
      </w:numPr>
      <w:contextualSpacing/>
      <w:outlineLvl w:val="6"/>
    </w:pPr>
    <w:rPr>
      <w:rFonts w:eastAsiaTheme="majorEastAsia" w:cstheme="majorBidi"/>
      <w:b/>
      <w:iCs/>
    </w:rPr>
  </w:style>
  <w:style w:type="paragraph" w:styleId="Overskrift8">
    <w:name w:val="heading 8"/>
    <w:basedOn w:val="Normal"/>
    <w:next w:val="Normal"/>
    <w:link w:val="Overskrift8Tegn"/>
    <w:qFormat/>
    <w:rsid w:val="00302832"/>
    <w:pPr>
      <w:keepNext/>
      <w:keepLines/>
      <w:numPr>
        <w:ilvl w:val="7"/>
        <w:numId w:val="14"/>
      </w:numPr>
      <w:contextualSpacing/>
      <w:outlineLvl w:val="7"/>
    </w:pPr>
    <w:rPr>
      <w:rFonts w:eastAsiaTheme="majorEastAsia" w:cstheme="majorBidi"/>
      <w:b/>
      <w:szCs w:val="20"/>
    </w:rPr>
  </w:style>
  <w:style w:type="paragraph" w:styleId="Overskrift9">
    <w:name w:val="heading 9"/>
    <w:basedOn w:val="Normal"/>
    <w:next w:val="Normal"/>
    <w:link w:val="Overskrift9Tegn"/>
    <w:qFormat/>
    <w:rsid w:val="00302832"/>
    <w:pPr>
      <w:keepNext/>
      <w:keepLines/>
      <w:numPr>
        <w:ilvl w:val="8"/>
        <w:numId w:val="14"/>
      </w:numPr>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36A2C"/>
    <w:rPr>
      <w:sz w:val="16"/>
    </w:rPr>
  </w:style>
  <w:style w:type="paragraph" w:styleId="Sidefod">
    <w:name w:val="footer"/>
    <w:basedOn w:val="Normal"/>
    <w:link w:val="SidefodTegn"/>
    <w:uiPriority w:val="99"/>
    <w:rsid w:val="0005133F"/>
    <w:pPr>
      <w:jc w:val="right"/>
    </w:pPr>
    <w:rPr>
      <w:noProof/>
      <w:sz w:val="14"/>
    </w:rPr>
  </w:style>
  <w:style w:type="character" w:customStyle="1" w:styleId="SidefodTegn">
    <w:name w:val="Sidefod Tegn"/>
    <w:basedOn w:val="Standardskrifttypeiafsnit"/>
    <w:link w:val="Sidefod"/>
    <w:uiPriority w:val="99"/>
    <w:rsid w:val="00F36A2C"/>
    <w:rPr>
      <w:noProof/>
      <w:sz w:val="14"/>
    </w:rPr>
  </w:style>
  <w:style w:type="character" w:customStyle="1" w:styleId="Overskrift1Tegn">
    <w:name w:val="Overskrift 1 Tegn"/>
    <w:basedOn w:val="Standardskrifttypeiafsnit"/>
    <w:link w:val="Overskrift1"/>
    <w:uiPriority w:val="1"/>
    <w:rsid w:val="00C93373"/>
    <w:rPr>
      <w:rFonts w:eastAsiaTheme="majorEastAsia" w:cstheme="majorBidi"/>
      <w:b/>
      <w:bCs/>
      <w:color w:val="003127" w:themeColor="accent2"/>
      <w:sz w:val="50"/>
      <w:szCs w:val="28"/>
    </w:rPr>
  </w:style>
  <w:style w:type="character" w:customStyle="1" w:styleId="Overskrift2Tegn">
    <w:name w:val="Overskrift 2 Tegn"/>
    <w:basedOn w:val="Standardskrifttypeiafsnit"/>
    <w:link w:val="Overskrift2"/>
    <w:uiPriority w:val="1"/>
    <w:rsid w:val="006C124F"/>
    <w:rPr>
      <w:rFonts w:eastAsiaTheme="majorEastAsia" w:cstheme="majorBidi"/>
      <w:b/>
      <w:bCs/>
      <w:sz w:val="24"/>
      <w:szCs w:val="26"/>
    </w:rPr>
  </w:style>
  <w:style w:type="character" w:customStyle="1" w:styleId="Overskrift3Tegn">
    <w:name w:val="Overskrift 3 Tegn"/>
    <w:basedOn w:val="Standardskrifttypeiafsnit"/>
    <w:link w:val="Overskrift3"/>
    <w:uiPriority w:val="1"/>
    <w:rsid w:val="006C124F"/>
    <w:rPr>
      <w:rFonts w:eastAsiaTheme="majorEastAsia" w:cstheme="majorBidi"/>
      <w:b/>
      <w:bCs/>
      <w:sz w:val="22"/>
    </w:rPr>
  </w:style>
  <w:style w:type="character" w:customStyle="1" w:styleId="Overskrift4Tegn">
    <w:name w:val="Overskrift 4 Tegn"/>
    <w:basedOn w:val="Standardskrifttypeiafsnit"/>
    <w:link w:val="Overskrift4"/>
    <w:uiPriority w:val="1"/>
    <w:rsid w:val="006C124F"/>
    <w:rPr>
      <w:rFonts w:eastAsiaTheme="majorEastAsia" w:cstheme="majorBidi"/>
      <w:b/>
      <w:bCs/>
      <w:iCs/>
      <w:sz w:val="20"/>
    </w:rPr>
  </w:style>
  <w:style w:type="character" w:customStyle="1" w:styleId="Overskrift5Tegn">
    <w:name w:val="Overskrift 5 Tegn"/>
    <w:basedOn w:val="Standardskrifttypeiafsnit"/>
    <w:link w:val="Overskrift5"/>
    <w:uiPriority w:val="1"/>
    <w:rsid w:val="00302832"/>
    <w:rPr>
      <w:rFonts w:eastAsiaTheme="majorEastAsia" w:cstheme="majorBidi"/>
      <w:b/>
    </w:rPr>
  </w:style>
  <w:style w:type="character" w:customStyle="1" w:styleId="Overskrift6Tegn">
    <w:name w:val="Overskrift 6 Tegn"/>
    <w:basedOn w:val="Standardskrifttypeiafsnit"/>
    <w:link w:val="Overskrift6"/>
    <w:uiPriority w:val="1"/>
    <w:semiHidden/>
    <w:rsid w:val="00A67E67"/>
    <w:rPr>
      <w:rFonts w:eastAsiaTheme="majorEastAsia" w:cstheme="majorBidi"/>
      <w:b/>
      <w:iCs/>
    </w:rPr>
  </w:style>
  <w:style w:type="character" w:customStyle="1" w:styleId="Overskrift7Tegn">
    <w:name w:val="Overskrift 7 Tegn"/>
    <w:basedOn w:val="Standardskrifttypeiafsnit"/>
    <w:link w:val="Overskrift7"/>
    <w:uiPriority w:val="1"/>
    <w:semiHidden/>
    <w:rsid w:val="00A67E67"/>
    <w:rPr>
      <w:rFonts w:eastAsiaTheme="majorEastAsia" w:cstheme="majorBidi"/>
      <w:b/>
      <w:iCs/>
    </w:rPr>
  </w:style>
  <w:style w:type="character" w:customStyle="1" w:styleId="Overskrift8Tegn">
    <w:name w:val="Overskrift 8 Tegn"/>
    <w:basedOn w:val="Standardskrifttypeiafsnit"/>
    <w:link w:val="Overskrift8"/>
    <w:uiPriority w:val="1"/>
    <w:semiHidden/>
    <w:rsid w:val="00A67E67"/>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67E6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36A2C"/>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36A2C"/>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36A2C"/>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4"/>
    <w:rsid w:val="00867001"/>
    <w:pPr>
      <w:spacing w:before="120" w:after="200"/>
      <w:contextualSpacing/>
    </w:pPr>
    <w:rPr>
      <w:b/>
      <w:bCs/>
    </w:rPr>
  </w:style>
  <w:style w:type="paragraph" w:styleId="Indholdsfortegnelse1">
    <w:name w:val="toc 1"/>
    <w:basedOn w:val="Normal"/>
    <w:next w:val="Normal"/>
    <w:uiPriority w:val="39"/>
    <w:rsid w:val="00381CDB"/>
    <w:pPr>
      <w:tabs>
        <w:tab w:val="left" w:pos="794"/>
        <w:tab w:val="right" w:pos="7484"/>
      </w:tabs>
      <w:spacing w:before="260"/>
      <w:ind w:left="794" w:right="567" w:hanging="794"/>
    </w:pPr>
    <w:rPr>
      <w:b/>
    </w:rPr>
  </w:style>
  <w:style w:type="paragraph" w:styleId="Indholdsfortegnelse2">
    <w:name w:val="toc 2"/>
    <w:basedOn w:val="Normal"/>
    <w:next w:val="Normal"/>
    <w:uiPriority w:val="39"/>
    <w:rsid w:val="003C7A02"/>
    <w:pPr>
      <w:tabs>
        <w:tab w:val="left" w:pos="794"/>
        <w:tab w:val="right" w:pos="7484"/>
      </w:tabs>
      <w:ind w:left="794" w:right="567" w:hanging="794"/>
    </w:pPr>
  </w:style>
  <w:style w:type="paragraph" w:styleId="Indholdsfortegnelse3">
    <w:name w:val="toc 3"/>
    <w:basedOn w:val="Indholdsfortegnelse2"/>
    <w:next w:val="Normal"/>
    <w:uiPriority w:val="39"/>
    <w:rsid w:val="004B3E90"/>
    <w:rPr>
      <w:noProof/>
    </w:rPr>
  </w:style>
  <w:style w:type="paragraph" w:styleId="Indholdsfortegnelse4">
    <w:name w:val="toc 4"/>
    <w:basedOn w:val="Indholdsfortegnelse3"/>
    <w:next w:val="Normal"/>
    <w:uiPriority w:val="39"/>
    <w:semiHidden/>
    <w:rsid w:val="005F1B2D"/>
  </w:style>
  <w:style w:type="paragraph" w:styleId="Indholdsfortegnelse5">
    <w:name w:val="toc 5"/>
    <w:basedOn w:val="Indholdsfortegnelse4"/>
    <w:next w:val="Normal"/>
    <w:uiPriority w:val="39"/>
    <w:semiHidden/>
    <w:rsid w:val="005F1B2D"/>
  </w:style>
  <w:style w:type="paragraph" w:styleId="Indholdsfortegnelse6">
    <w:name w:val="toc 6"/>
    <w:basedOn w:val="Indholdsfortegnelse5"/>
    <w:next w:val="Normal"/>
    <w:uiPriority w:val="39"/>
    <w:semiHidden/>
    <w:rsid w:val="005F1B2D"/>
  </w:style>
  <w:style w:type="paragraph" w:styleId="Indholdsfortegnelse7">
    <w:name w:val="toc 7"/>
    <w:basedOn w:val="Indholdsfortegnelse6"/>
    <w:next w:val="Normal"/>
    <w:uiPriority w:val="39"/>
    <w:semiHidden/>
    <w:rsid w:val="005F1B2D"/>
  </w:style>
  <w:style w:type="paragraph" w:styleId="Indholdsfortegnelse8">
    <w:name w:val="toc 8"/>
    <w:basedOn w:val="Indholdsfortegnelse7"/>
    <w:next w:val="Normal"/>
    <w:uiPriority w:val="39"/>
    <w:rsid w:val="00F706C6"/>
    <w:pPr>
      <w:tabs>
        <w:tab w:val="clear" w:pos="794"/>
        <w:tab w:val="right" w:pos="1134"/>
      </w:tabs>
      <w:spacing w:before="260"/>
      <w:ind w:left="1134" w:hanging="1134"/>
      <w:contextualSpacing/>
    </w:pPr>
    <w:rPr>
      <w:b/>
    </w:rPr>
  </w:style>
  <w:style w:type="paragraph" w:styleId="Indholdsfortegnelse9">
    <w:name w:val="toc 9"/>
    <w:basedOn w:val="Indholdsfortegnelse8"/>
    <w:next w:val="Normal"/>
    <w:uiPriority w:val="39"/>
    <w:rsid w:val="00F706C6"/>
    <w:pPr>
      <w:tabs>
        <w:tab w:val="left" w:pos="1134"/>
      </w:tabs>
      <w:spacing w:before="0"/>
    </w:pPr>
    <w:rPr>
      <w:b w:val="0"/>
    </w:rPr>
  </w:style>
  <w:style w:type="paragraph" w:styleId="Overskrift">
    <w:name w:val="TOC Heading"/>
    <w:basedOn w:val="Normal"/>
    <w:next w:val="Normal"/>
    <w:uiPriority w:val="39"/>
    <w:semiHidden/>
    <w:rsid w:val="00D71CF7"/>
    <w:pPr>
      <w:spacing w:after="1300" w:line="560" w:lineRule="atLeast"/>
      <w:contextualSpacing/>
    </w:pPr>
    <w:rPr>
      <w:b/>
      <w:color w:val="003127" w:themeColor="accent2"/>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F36A2C"/>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36A2C"/>
    <w:rPr>
      <w:sz w:val="16"/>
      <w:szCs w:val="20"/>
    </w:rPr>
  </w:style>
  <w:style w:type="paragraph" w:styleId="Opstilling-punkttegn">
    <w:name w:val="List Bullet"/>
    <w:basedOn w:val="Normal"/>
    <w:uiPriority w:val="3"/>
    <w:qFormat/>
    <w:rsid w:val="006B30A9"/>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042324"/>
    <w:rPr>
      <w:rFonts w:ascii="Arial Black" w:hAnsi="Arial Black"/>
      <w:color w:val="000000"/>
      <w:sz w:val="14"/>
    </w:rPr>
  </w:style>
  <w:style w:type="paragraph" w:customStyle="1" w:styleId="Template">
    <w:name w:val="Template"/>
    <w:uiPriority w:val="8"/>
    <w:semiHidden/>
    <w:rsid w:val="00042324"/>
    <w:rPr>
      <w:noProof/>
    </w:rPr>
  </w:style>
  <w:style w:type="paragraph" w:customStyle="1" w:styleId="Template-Adresse">
    <w:name w:val="Template - Adresse"/>
    <w:basedOn w:val="Template"/>
    <w:uiPriority w:val="8"/>
    <w:semiHidden/>
    <w:rsid w:val="00194598"/>
    <w:pPr>
      <w:tabs>
        <w:tab w:val="left" w:pos="567"/>
      </w:tabs>
      <w:suppressAutoHyphens/>
    </w:pPr>
    <w:rPr>
      <w:color w:val="003127"/>
    </w:r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semiHidden/>
    <w:rsid w:val="00EF372A"/>
    <w:pPr>
      <w:tabs>
        <w:tab w:val="right" w:pos="4990"/>
      </w:tabs>
      <w:spacing w:before="120"/>
      <w:ind w:right="2336"/>
    </w:pPr>
    <w:rPr>
      <w:lang w:val="en-GB"/>
    </w:r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B96566"/>
  </w:style>
  <w:style w:type="character" w:styleId="Pladsholdertekst">
    <w:name w:val="Placeholder Text"/>
    <w:basedOn w:val="Standardskrifttypeiafsnit"/>
    <w:uiPriority w:val="99"/>
    <w:semiHidden/>
    <w:rsid w:val="00424709"/>
    <w:rPr>
      <w:color w:val="FFFFFF"/>
    </w:rPr>
  </w:style>
  <w:style w:type="paragraph" w:customStyle="1" w:styleId="Tabel">
    <w:name w:val="Tabel"/>
    <w:uiPriority w:val="5"/>
    <w:rsid w:val="00A5075C"/>
    <w:pPr>
      <w:spacing w:before="40" w:after="40" w:line="220" w:lineRule="atLeast"/>
      <w:ind w:left="57" w:right="57"/>
    </w:pPr>
    <w:rPr>
      <w:color w:val="00874B" w:themeColor="accent1"/>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2"/>
    <w:rsid w:val="009B46C2"/>
    <w:pPr>
      <w:spacing w:before="600" w:line="300" w:lineRule="atLeast"/>
      <w:ind w:left="510" w:right="397" w:hanging="113"/>
      <w:contextualSpacing/>
    </w:pPr>
    <w:rPr>
      <w:b/>
      <w:iCs/>
      <w:color w:val="00874B" w:themeColor="accent1"/>
      <w:sz w:val="24"/>
    </w:rPr>
  </w:style>
  <w:style w:type="character" w:customStyle="1" w:styleId="CitatTegn">
    <w:name w:val="Citat Tegn"/>
    <w:basedOn w:val="Standardskrifttypeiafsnit"/>
    <w:link w:val="Citat"/>
    <w:uiPriority w:val="2"/>
    <w:rsid w:val="009B46C2"/>
    <w:rPr>
      <w:b/>
      <w:iCs/>
      <w:color w:val="00874B" w:themeColor="accent1"/>
      <w:sz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39"/>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9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BD6FA2"/>
    <w:pPr>
      <w:framePr w:w="1066" w:wrap="around" w:vAnchor="page" w:hAnchor="page" w:x="455" w:y="5104"/>
      <w:spacing w:line="280" w:lineRule="atLeast"/>
      <w:jc w:val="right"/>
    </w:pPr>
    <w:rPr>
      <w:b/>
      <w:sz w:val="22"/>
    </w:rPr>
  </w:style>
  <w:style w:type="paragraph" w:customStyle="1" w:styleId="Manchet">
    <w:name w:val="Manchet"/>
    <w:basedOn w:val="Normal"/>
    <w:uiPriority w:val="2"/>
    <w:qFormat/>
    <w:rsid w:val="00156275"/>
    <w:pPr>
      <w:spacing w:after="600" w:line="300" w:lineRule="atLeast"/>
      <w:contextualSpacing/>
    </w:pPr>
    <w:rPr>
      <w:b/>
      <w:sz w:val="24"/>
    </w:rPr>
  </w:style>
  <w:style w:type="paragraph" w:styleId="Markeringsbobletekst">
    <w:name w:val="Balloon Text"/>
    <w:basedOn w:val="Normal"/>
    <w:link w:val="MarkeringsbobletekstTegn"/>
    <w:uiPriority w:val="99"/>
    <w:semiHidden/>
    <w:rsid w:val="00CA41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A2C"/>
    <w:rPr>
      <w:rFonts w:ascii="Tahoma" w:hAnsi="Tahoma" w:cs="Tahoma"/>
      <w:sz w:val="16"/>
      <w:szCs w:val="16"/>
    </w:rPr>
  </w:style>
  <w:style w:type="paragraph" w:customStyle="1" w:styleId="ForsideTitelLinje1">
    <w:name w:val="Forside Titel Linje 1"/>
    <w:basedOn w:val="Normal"/>
    <w:next w:val="ForsideTitelLinje2"/>
    <w:uiPriority w:val="6"/>
    <w:rsid w:val="002135A1"/>
    <w:pPr>
      <w:suppressAutoHyphens/>
      <w:spacing w:line="240" w:lineRule="auto"/>
      <w:jc w:val="right"/>
    </w:pPr>
    <w:rPr>
      <w:b/>
      <w:color w:val="003127" w:themeColor="accent2"/>
      <w:sz w:val="70"/>
    </w:rPr>
  </w:style>
  <w:style w:type="paragraph" w:customStyle="1" w:styleId="ForsideTitelLinje2">
    <w:name w:val="Forside Titel Linje 2"/>
    <w:basedOn w:val="ForsideTitelLinje1"/>
    <w:uiPriority w:val="6"/>
    <w:rsid w:val="002135A1"/>
    <w:rPr>
      <w:color w:val="FFFFFF"/>
    </w:rPr>
  </w:style>
  <w:style w:type="paragraph" w:customStyle="1" w:styleId="Template-tlfogemail">
    <w:name w:val="Template - tlf og email"/>
    <w:basedOn w:val="Template"/>
    <w:uiPriority w:val="8"/>
    <w:semiHidden/>
    <w:rsid w:val="00194598"/>
    <w:rPr>
      <w:b/>
      <w:color w:val="003127"/>
    </w:rPr>
  </w:style>
  <w:style w:type="paragraph" w:customStyle="1" w:styleId="Fakta-Tekst">
    <w:name w:val="Fakta - Tekst"/>
    <w:basedOn w:val="Normal"/>
    <w:next w:val="Normal"/>
    <w:uiPriority w:val="6"/>
    <w:rsid w:val="00535897"/>
    <w:pPr>
      <w:spacing w:before="280" w:after="560" w:line="280" w:lineRule="atLeast"/>
      <w:ind w:left="284" w:right="2835"/>
    </w:pPr>
    <w:rPr>
      <w:color w:val="00874B" w:themeColor="accent1"/>
      <w:sz w:val="22"/>
    </w:rPr>
  </w:style>
  <w:style w:type="paragraph" w:customStyle="1" w:styleId="Fakta-Overskrift">
    <w:name w:val="Fakta - Overskrift"/>
    <w:basedOn w:val="Fakta-Tekst"/>
    <w:next w:val="Tabel-Tal"/>
    <w:uiPriority w:val="6"/>
    <w:rsid w:val="00535897"/>
    <w:pPr>
      <w:spacing w:before="560" w:after="0"/>
      <w:contextualSpacing/>
    </w:pPr>
    <w:rPr>
      <w:rFonts w:ascii="Arial Black" w:hAnsi="Arial Black"/>
    </w:rPr>
  </w:style>
  <w:style w:type="paragraph" w:customStyle="1" w:styleId="Fakta-Tal">
    <w:name w:val="Fakta - Tal"/>
    <w:basedOn w:val="Fakta-Overskrift"/>
    <w:next w:val="Fakta-Tekst"/>
    <w:uiPriority w:val="6"/>
    <w:rsid w:val="00DA28C5"/>
    <w:pPr>
      <w:spacing w:before="0" w:line="1600" w:lineRule="exact"/>
    </w:pPr>
    <w:rPr>
      <w:sz w:val="162"/>
    </w:rPr>
  </w:style>
  <w:style w:type="paragraph" w:customStyle="1" w:styleId="Faktaboks-Bullet">
    <w:name w:val="Faktaboks - Bullet"/>
    <w:basedOn w:val="Normal"/>
    <w:uiPriority w:val="6"/>
    <w:rsid w:val="00F708B5"/>
    <w:pPr>
      <w:numPr>
        <w:numId w:val="13"/>
      </w:numPr>
      <w:spacing w:before="260" w:after="260"/>
      <w:ind w:right="284"/>
    </w:pPr>
  </w:style>
  <w:style w:type="paragraph" w:customStyle="1" w:styleId="Notetekst">
    <w:name w:val="Note tekst"/>
    <w:basedOn w:val="Normal"/>
    <w:uiPriority w:val="6"/>
    <w:rsid w:val="00974069"/>
    <w:pPr>
      <w:spacing w:before="1200" w:after="1200" w:line="200" w:lineRule="atLeast"/>
      <w:ind w:left="2892" w:right="1758"/>
      <w:contextualSpacing/>
    </w:pPr>
    <w:rPr>
      <w:color w:val="FFFFFF" w:themeColor="background1"/>
      <w:sz w:val="14"/>
    </w:rPr>
  </w:style>
  <w:style w:type="paragraph" w:customStyle="1" w:styleId="GrafOverskrift">
    <w:name w:val="Graf Overskrift"/>
    <w:basedOn w:val="Normal"/>
    <w:next w:val="Grafindsttelse"/>
    <w:uiPriority w:val="6"/>
    <w:rsid w:val="00974069"/>
    <w:pPr>
      <w:spacing w:before="1080" w:after="1080" w:line="540" w:lineRule="atLeast"/>
      <w:ind w:left="2892" w:right="1758"/>
      <w:contextualSpacing/>
    </w:pPr>
    <w:rPr>
      <w:b/>
      <w:color w:val="FFFFFF"/>
      <w:sz w:val="50"/>
    </w:rPr>
  </w:style>
  <w:style w:type="paragraph" w:customStyle="1" w:styleId="Grafindsttelse">
    <w:name w:val="Graf indsættelse"/>
    <w:basedOn w:val="Normal"/>
    <w:uiPriority w:val="6"/>
    <w:rsid w:val="00974069"/>
    <w:pPr>
      <w:ind w:left="284" w:right="284"/>
      <w:jc w:val="center"/>
    </w:pPr>
    <w:rPr>
      <w:color w:val="FFFFFF"/>
    </w:rPr>
  </w:style>
  <w:style w:type="paragraph" w:customStyle="1" w:styleId="ForsideDato">
    <w:name w:val="Forside Dato"/>
    <w:basedOn w:val="Normal"/>
    <w:uiPriority w:val="6"/>
    <w:rsid w:val="00F67BC4"/>
    <w:pPr>
      <w:spacing w:line="280" w:lineRule="atLeast"/>
    </w:pPr>
    <w:rPr>
      <w:color w:val="003127"/>
      <w:sz w:val="24"/>
    </w:rPr>
  </w:style>
  <w:style w:type="paragraph" w:customStyle="1" w:styleId="BagsideTekst">
    <w:name w:val="Bagside Tekst"/>
    <w:basedOn w:val="Normal"/>
    <w:uiPriority w:val="7"/>
    <w:rsid w:val="00194598"/>
    <w:rPr>
      <w:color w:val="003127"/>
    </w:rPr>
  </w:style>
  <w:style w:type="paragraph" w:customStyle="1" w:styleId="BagsideOverskrift">
    <w:name w:val="Bagside Overskrift"/>
    <w:basedOn w:val="BagsideTekst"/>
    <w:next w:val="BagsideTekst"/>
    <w:uiPriority w:val="7"/>
    <w:rsid w:val="00194598"/>
    <w:rPr>
      <w:b/>
    </w:rPr>
  </w:style>
  <w:style w:type="paragraph" w:customStyle="1" w:styleId="Fakta-TekstiMargin">
    <w:name w:val="Fakta - Tekst i Margin"/>
    <w:basedOn w:val="Fakta-Tekst"/>
    <w:uiPriority w:val="6"/>
    <w:rsid w:val="005700E7"/>
    <w:pPr>
      <w:spacing w:before="0" w:after="0"/>
      <w:ind w:left="0" w:right="0"/>
    </w:pPr>
  </w:style>
  <w:style w:type="paragraph" w:customStyle="1" w:styleId="Fakta-Talimargin">
    <w:name w:val="Fakta - Tal i margin"/>
    <w:basedOn w:val="Fakta-Tal"/>
    <w:uiPriority w:val="6"/>
    <w:rsid w:val="005700E7"/>
    <w:pPr>
      <w:spacing w:line="240" w:lineRule="auto"/>
      <w:ind w:left="0" w:right="0"/>
    </w:pPr>
    <w:rPr>
      <w:spacing w:val="-28"/>
      <w:sz w:val="110"/>
    </w:rPr>
  </w:style>
  <w:style w:type="paragraph" w:customStyle="1" w:styleId="Billedetekst">
    <w:name w:val="Billedetekst"/>
    <w:basedOn w:val="Normal"/>
    <w:uiPriority w:val="2"/>
    <w:rsid w:val="00E33972"/>
    <w:pPr>
      <w:spacing w:before="227" w:line="200" w:lineRule="atLeast"/>
      <w:contextualSpacing/>
    </w:pPr>
    <w:rPr>
      <w:color w:val="00874B" w:themeColor="accent1"/>
      <w:sz w:val="15"/>
    </w:rPr>
  </w:style>
  <w:style w:type="paragraph" w:customStyle="1" w:styleId="Kolofon">
    <w:name w:val="Kolofon"/>
    <w:basedOn w:val="Normal"/>
    <w:uiPriority w:val="3"/>
    <w:rsid w:val="00E33972"/>
    <w:pPr>
      <w:tabs>
        <w:tab w:val="left" w:pos="851"/>
      </w:tabs>
    </w:pPr>
  </w:style>
  <w:style w:type="character" w:styleId="Hyperlink">
    <w:name w:val="Hyperlink"/>
    <w:basedOn w:val="Standardskrifttypeiafsnit"/>
    <w:uiPriority w:val="99"/>
    <w:rsid w:val="00AF64B0"/>
    <w:rPr>
      <w:color w:val="0000FF" w:themeColor="hyperlink"/>
      <w:u w:val="single"/>
    </w:rPr>
  </w:style>
  <w:style w:type="paragraph" w:customStyle="1" w:styleId="Overskriftudennr">
    <w:name w:val="Overskrift uden nr"/>
    <w:basedOn w:val="Normal"/>
    <w:uiPriority w:val="1"/>
    <w:qFormat/>
    <w:rsid w:val="002135A1"/>
    <w:pPr>
      <w:keepNext/>
      <w:keepLines/>
      <w:suppressAutoHyphens/>
    </w:pPr>
    <w:rPr>
      <w:b/>
    </w:rPr>
  </w:style>
  <w:style w:type="character" w:customStyle="1" w:styleId="ParadigmeKommentar">
    <w:name w:val="ParadigmeKommentar"/>
    <w:basedOn w:val="Standardskrifttypeiafsnit"/>
    <w:uiPriority w:val="7"/>
    <w:rsid w:val="00A13311"/>
    <w:rPr>
      <w:rFonts w:ascii="Arial" w:hAnsi="Arial" w:hint="default"/>
      <w:i w:val="0"/>
      <w:iCs w:val="0"/>
      <w:strike w:val="0"/>
      <w:dstrike w:val="0"/>
      <w:color w:val="C00000"/>
      <w:sz w:val="17"/>
      <w:u w:val="none"/>
      <w:effect w:val="none"/>
    </w:rPr>
  </w:style>
  <w:style w:type="table" w:customStyle="1" w:styleId="MFVM-Tabel">
    <w:name w:val="MFVM - Tabel"/>
    <w:basedOn w:val="Tabel-Normal"/>
    <w:uiPriority w:val="99"/>
    <w:rsid w:val="00746D15"/>
    <w:pPr>
      <w:spacing w:before="40" w:after="40" w:line="240" w:lineRule="atLeast"/>
      <w:ind w:left="113" w:right="113"/>
    </w:pPr>
    <w:rPr>
      <w:sz w:val="16"/>
    </w:rPr>
    <w:tblPr>
      <w:tblBorders>
        <w:top w:val="single" w:sz="4" w:space="0" w:color="003127" w:themeColor="accent2"/>
        <w:bottom w:val="single" w:sz="4" w:space="0" w:color="003127" w:themeColor="accent2"/>
        <w:insideH w:val="single" w:sz="4" w:space="0" w:color="003127" w:themeColor="accent2"/>
      </w:tblBorders>
      <w:tblCellMar>
        <w:left w:w="0" w:type="dxa"/>
        <w:right w:w="0" w:type="dxa"/>
      </w:tblCellMar>
    </w:tblPr>
  </w:style>
  <w:style w:type="table" w:customStyle="1" w:styleId="MFVM-Tabel2">
    <w:name w:val="MFVM - Tabel 2"/>
    <w:basedOn w:val="Tabel-Normal"/>
    <w:uiPriority w:val="99"/>
    <w:rsid w:val="00F6786E"/>
    <w:pPr>
      <w:spacing w:before="40" w:after="40" w:line="240" w:lineRule="atLeast"/>
      <w:ind w:left="113" w:right="113"/>
    </w:pPr>
    <w:rPr>
      <w:sz w:val="16"/>
    </w:rPr>
    <w:tblPr>
      <w:tblCellMar>
        <w:left w:w="0" w:type="dxa"/>
        <w:right w:w="0" w:type="dxa"/>
      </w:tblCellMar>
    </w:tblPr>
    <w:tcPr>
      <w:shd w:val="clear" w:color="auto" w:fill="E5EAE9" w:themeFill="background2"/>
    </w:tcPr>
  </w:style>
  <w:style w:type="paragraph" w:customStyle="1" w:styleId="Bilagsoverskrift">
    <w:name w:val="Bilagsoverskrift"/>
    <w:basedOn w:val="Normal"/>
    <w:next w:val="Normal"/>
    <w:uiPriority w:val="4"/>
    <w:qFormat/>
    <w:rsid w:val="002135A1"/>
    <w:pPr>
      <w:keepNext/>
      <w:keepLines/>
      <w:numPr>
        <w:numId w:val="15"/>
      </w:numPr>
      <w:suppressAutoHyphens/>
      <w:spacing w:after="720" w:line="280" w:lineRule="atLeast"/>
      <w:contextualSpacing/>
      <w:outlineLvl w:val="8"/>
    </w:pPr>
    <w:rPr>
      <w:b/>
      <w:sz w:val="50"/>
    </w:rPr>
  </w:style>
  <w:style w:type="paragraph" w:customStyle="1" w:styleId="Bilagsoverskrift2">
    <w:name w:val="Bilagsoverskrift 2"/>
    <w:basedOn w:val="Bilagsoverskrift"/>
    <w:next w:val="Normal"/>
    <w:uiPriority w:val="4"/>
    <w:qFormat/>
    <w:rsid w:val="002135A1"/>
    <w:pPr>
      <w:numPr>
        <w:ilvl w:val="1"/>
      </w:numPr>
      <w:spacing w:after="0"/>
    </w:pPr>
    <w:rPr>
      <w:sz w:val="20"/>
    </w:rPr>
  </w:style>
  <w:style w:type="paragraph" w:customStyle="1" w:styleId="Ansvarsfraskrivelse">
    <w:name w:val="Ansvarsfraskrivelse"/>
    <w:basedOn w:val="Kolofon"/>
    <w:uiPriority w:val="3"/>
    <w:rsid w:val="00AF02C5"/>
    <w:pPr>
      <w:spacing w:line="200" w:lineRule="atLeast"/>
    </w:pPr>
    <w:rPr>
      <w:sz w:val="14"/>
    </w:rPr>
  </w:style>
  <w:style w:type="paragraph" w:customStyle="1" w:styleId="Billedetekst-Kilde">
    <w:name w:val="Billedetekst - Kilde"/>
    <w:basedOn w:val="Normal"/>
    <w:uiPriority w:val="3"/>
    <w:rsid w:val="00C55D16"/>
    <w:pPr>
      <w:spacing w:before="200" w:after="200" w:line="200" w:lineRule="atLeast"/>
      <w:ind w:left="170" w:right="170"/>
      <w:contextualSpacing/>
    </w:pPr>
    <w:rPr>
      <w:color w:val="00874B" w:themeColor="accent1"/>
      <w:sz w:val="15"/>
    </w:rPr>
  </w:style>
  <w:style w:type="paragraph" w:customStyle="1" w:styleId="Faktaboks-Overskrift">
    <w:name w:val="Faktaboks - Overskrift"/>
    <w:basedOn w:val="Fakta-Overskrift"/>
    <w:uiPriority w:val="6"/>
    <w:rsid w:val="00535897"/>
    <w:pPr>
      <w:ind w:right="284"/>
    </w:pPr>
  </w:style>
  <w:style w:type="paragraph" w:customStyle="1" w:styleId="Faktaboks-Tekst">
    <w:name w:val="Faktaboks - Tekst"/>
    <w:basedOn w:val="Fakta-Tekst"/>
    <w:uiPriority w:val="6"/>
    <w:rsid w:val="00535897"/>
    <w:pPr>
      <w:ind w:right="284"/>
    </w:pPr>
  </w:style>
  <w:style w:type="paragraph" w:customStyle="1" w:styleId="Overskrift1-Udennr">
    <w:name w:val="Overskrift 1 - Uden nr"/>
    <w:basedOn w:val="Overskrift1"/>
    <w:qFormat/>
    <w:rsid w:val="00AA6D1F"/>
    <w:pPr>
      <w:numPr>
        <w:numId w:val="0"/>
      </w:numPr>
    </w:pPr>
    <w:rPr>
      <w:lang w:val="en-GB"/>
    </w:rPr>
  </w:style>
  <w:style w:type="paragraph" w:styleId="Brdtekst">
    <w:name w:val="Body Text"/>
    <w:basedOn w:val="Normal"/>
    <w:link w:val="BrdtekstTegn"/>
    <w:unhideWhenUsed/>
    <w:rsid w:val="007229E5"/>
    <w:pPr>
      <w:tabs>
        <w:tab w:val="num" w:pos="1427"/>
      </w:tabs>
      <w:spacing w:after="240" w:line="240" w:lineRule="auto"/>
      <w:ind w:left="1427" w:hanging="576"/>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rsid w:val="007229E5"/>
    <w:rPr>
      <w:rFonts w:ascii="Times New Roman" w:eastAsia="Times New Roman" w:hAnsi="Times New Roman" w:cs="Times New Roman"/>
      <w:sz w:val="24"/>
      <w:szCs w:val="24"/>
      <w:lang w:eastAsia="da-DK"/>
    </w:rPr>
  </w:style>
  <w:style w:type="paragraph" w:customStyle="1" w:styleId="Bestemmelse">
    <w:name w:val="Bestemmelse"/>
    <w:basedOn w:val="Overskrift2"/>
    <w:next w:val="Brdtekst"/>
    <w:rsid w:val="007229E5"/>
    <w:pPr>
      <w:keepLines w:val="0"/>
      <w:numPr>
        <w:ilvl w:val="0"/>
        <w:numId w:val="0"/>
      </w:numPr>
      <w:tabs>
        <w:tab w:val="num" w:pos="360"/>
      </w:tabs>
      <w:suppressAutoHyphens w:val="0"/>
      <w:spacing w:before="240" w:after="60" w:line="240" w:lineRule="auto"/>
      <w:contextualSpacing w:val="0"/>
    </w:pPr>
    <w:rPr>
      <w:rFonts w:ascii="Times New Roman" w:eastAsia="Times New Roman" w:hAnsi="Times New Roman" w:cs="Arial"/>
      <w:b w:val="0"/>
      <w:iCs/>
      <w:szCs w:val="28"/>
      <w:lang w:eastAsia="da-DK"/>
    </w:rPr>
  </w:style>
  <w:style w:type="paragraph" w:customStyle="1" w:styleId="Default">
    <w:name w:val="Default"/>
    <w:rsid w:val="007A7F57"/>
    <w:pPr>
      <w:autoSpaceDE w:val="0"/>
      <w:autoSpaceDN w:val="0"/>
      <w:adjustRightInd w:val="0"/>
      <w:spacing w:line="240" w:lineRule="auto"/>
    </w:pPr>
    <w:rPr>
      <w:rFonts w:ascii="Georgia" w:eastAsia="Times New Roman" w:hAnsi="Georgia" w:cs="Georgia"/>
      <w:color w:val="000000"/>
      <w:sz w:val="24"/>
      <w:szCs w:val="24"/>
      <w:lang w:eastAsia="da-DK"/>
    </w:rPr>
  </w:style>
  <w:style w:type="table" w:customStyle="1" w:styleId="Tabel-Gitter1">
    <w:name w:val="Tabel - Gitter1"/>
    <w:basedOn w:val="Tabel-Normal"/>
    <w:next w:val="Tabel-Gitter"/>
    <w:rsid w:val="00DE1AA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20346E"/>
    <w:rPr>
      <w:sz w:val="16"/>
      <w:szCs w:val="16"/>
    </w:rPr>
  </w:style>
  <w:style w:type="paragraph" w:styleId="Kommentartekst">
    <w:name w:val="annotation text"/>
    <w:basedOn w:val="Normal"/>
    <w:link w:val="KommentartekstTegn"/>
    <w:uiPriority w:val="99"/>
    <w:unhideWhenUsed/>
    <w:rsid w:val="0020346E"/>
    <w:pPr>
      <w:spacing w:line="240" w:lineRule="auto"/>
    </w:pPr>
    <w:rPr>
      <w:sz w:val="20"/>
      <w:szCs w:val="20"/>
    </w:rPr>
  </w:style>
  <w:style w:type="character" w:customStyle="1" w:styleId="KommentartekstTegn">
    <w:name w:val="Kommentartekst Tegn"/>
    <w:basedOn w:val="Standardskrifttypeiafsnit"/>
    <w:link w:val="Kommentartekst"/>
    <w:rsid w:val="0020346E"/>
    <w:rPr>
      <w:sz w:val="20"/>
      <w:szCs w:val="20"/>
    </w:rPr>
  </w:style>
  <w:style w:type="paragraph" w:styleId="Kommentaremne">
    <w:name w:val="annotation subject"/>
    <w:basedOn w:val="Kommentartekst"/>
    <w:next w:val="Kommentartekst"/>
    <w:link w:val="KommentaremneTegn"/>
    <w:uiPriority w:val="99"/>
    <w:semiHidden/>
    <w:unhideWhenUsed/>
    <w:rsid w:val="0020346E"/>
    <w:rPr>
      <w:b/>
      <w:bCs/>
    </w:rPr>
  </w:style>
  <w:style w:type="character" w:customStyle="1" w:styleId="KommentaremneTegn">
    <w:name w:val="Kommentaremne Tegn"/>
    <w:basedOn w:val="KommentartekstTegn"/>
    <w:link w:val="Kommentaremne"/>
    <w:uiPriority w:val="99"/>
    <w:semiHidden/>
    <w:rsid w:val="0020346E"/>
    <w:rPr>
      <w:b/>
      <w:bCs/>
      <w:sz w:val="20"/>
      <w:szCs w:val="20"/>
    </w:rPr>
  </w:style>
  <w:style w:type="paragraph" w:styleId="Korrektur">
    <w:name w:val="Revision"/>
    <w:hidden/>
    <w:uiPriority w:val="99"/>
    <w:semiHidden/>
    <w:rsid w:val="007222C6"/>
    <w:pPr>
      <w:spacing w:line="240" w:lineRule="auto"/>
    </w:pPr>
  </w:style>
  <w:style w:type="paragraph" w:styleId="Listeafsnit">
    <w:name w:val="List Paragraph"/>
    <w:basedOn w:val="Normal"/>
    <w:uiPriority w:val="99"/>
    <w:rsid w:val="007222C6"/>
    <w:pPr>
      <w:ind w:left="720"/>
      <w:contextualSpacing/>
    </w:pPr>
  </w:style>
  <w:style w:type="character" w:styleId="Fremhv">
    <w:name w:val="Emphasis"/>
    <w:basedOn w:val="Standardskrifttypeiafsnit"/>
    <w:uiPriority w:val="20"/>
    <w:qFormat/>
    <w:rsid w:val="00EA3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425">
      <w:bodyDiv w:val="1"/>
      <w:marLeft w:val="0"/>
      <w:marRight w:val="0"/>
      <w:marTop w:val="0"/>
      <w:marBottom w:val="0"/>
      <w:divBdr>
        <w:top w:val="none" w:sz="0" w:space="0" w:color="auto"/>
        <w:left w:val="none" w:sz="0" w:space="0" w:color="auto"/>
        <w:bottom w:val="none" w:sz="0" w:space="0" w:color="auto"/>
        <w:right w:val="none" w:sz="0" w:space="0" w:color="auto"/>
      </w:divBdr>
    </w:div>
    <w:div w:id="135413426">
      <w:bodyDiv w:val="1"/>
      <w:marLeft w:val="0"/>
      <w:marRight w:val="0"/>
      <w:marTop w:val="0"/>
      <w:marBottom w:val="0"/>
      <w:divBdr>
        <w:top w:val="none" w:sz="0" w:space="0" w:color="auto"/>
        <w:left w:val="none" w:sz="0" w:space="0" w:color="auto"/>
        <w:bottom w:val="none" w:sz="0" w:space="0" w:color="auto"/>
        <w:right w:val="none" w:sz="0" w:space="0" w:color="auto"/>
      </w:divBdr>
    </w:div>
    <w:div w:id="240339785">
      <w:bodyDiv w:val="1"/>
      <w:marLeft w:val="0"/>
      <w:marRight w:val="0"/>
      <w:marTop w:val="0"/>
      <w:marBottom w:val="0"/>
      <w:divBdr>
        <w:top w:val="none" w:sz="0" w:space="0" w:color="auto"/>
        <w:left w:val="none" w:sz="0" w:space="0" w:color="auto"/>
        <w:bottom w:val="none" w:sz="0" w:space="0" w:color="auto"/>
        <w:right w:val="none" w:sz="0" w:space="0" w:color="auto"/>
      </w:divBdr>
    </w:div>
    <w:div w:id="269312800">
      <w:bodyDiv w:val="1"/>
      <w:marLeft w:val="0"/>
      <w:marRight w:val="0"/>
      <w:marTop w:val="0"/>
      <w:marBottom w:val="0"/>
      <w:divBdr>
        <w:top w:val="none" w:sz="0" w:space="0" w:color="auto"/>
        <w:left w:val="none" w:sz="0" w:space="0" w:color="auto"/>
        <w:bottom w:val="none" w:sz="0" w:space="0" w:color="auto"/>
        <w:right w:val="none" w:sz="0" w:space="0" w:color="auto"/>
      </w:divBdr>
    </w:div>
    <w:div w:id="390158924">
      <w:bodyDiv w:val="1"/>
      <w:marLeft w:val="0"/>
      <w:marRight w:val="0"/>
      <w:marTop w:val="0"/>
      <w:marBottom w:val="0"/>
      <w:divBdr>
        <w:top w:val="none" w:sz="0" w:space="0" w:color="auto"/>
        <w:left w:val="none" w:sz="0" w:space="0" w:color="auto"/>
        <w:bottom w:val="none" w:sz="0" w:space="0" w:color="auto"/>
        <w:right w:val="none" w:sz="0" w:space="0" w:color="auto"/>
      </w:divBdr>
    </w:div>
    <w:div w:id="466317669">
      <w:bodyDiv w:val="1"/>
      <w:marLeft w:val="0"/>
      <w:marRight w:val="0"/>
      <w:marTop w:val="0"/>
      <w:marBottom w:val="0"/>
      <w:divBdr>
        <w:top w:val="none" w:sz="0" w:space="0" w:color="auto"/>
        <w:left w:val="none" w:sz="0" w:space="0" w:color="auto"/>
        <w:bottom w:val="none" w:sz="0" w:space="0" w:color="auto"/>
        <w:right w:val="none" w:sz="0" w:space="0" w:color="auto"/>
      </w:divBdr>
    </w:div>
    <w:div w:id="554632189">
      <w:bodyDiv w:val="1"/>
      <w:marLeft w:val="0"/>
      <w:marRight w:val="0"/>
      <w:marTop w:val="0"/>
      <w:marBottom w:val="0"/>
      <w:divBdr>
        <w:top w:val="none" w:sz="0" w:space="0" w:color="auto"/>
        <w:left w:val="none" w:sz="0" w:space="0" w:color="auto"/>
        <w:bottom w:val="none" w:sz="0" w:space="0" w:color="auto"/>
        <w:right w:val="none" w:sz="0" w:space="0" w:color="auto"/>
      </w:divBdr>
    </w:div>
    <w:div w:id="602807699">
      <w:bodyDiv w:val="1"/>
      <w:marLeft w:val="0"/>
      <w:marRight w:val="0"/>
      <w:marTop w:val="0"/>
      <w:marBottom w:val="0"/>
      <w:divBdr>
        <w:top w:val="none" w:sz="0" w:space="0" w:color="auto"/>
        <w:left w:val="none" w:sz="0" w:space="0" w:color="auto"/>
        <w:bottom w:val="none" w:sz="0" w:space="0" w:color="auto"/>
        <w:right w:val="none" w:sz="0" w:space="0" w:color="auto"/>
      </w:divBdr>
    </w:div>
    <w:div w:id="661665134">
      <w:bodyDiv w:val="1"/>
      <w:marLeft w:val="0"/>
      <w:marRight w:val="0"/>
      <w:marTop w:val="0"/>
      <w:marBottom w:val="0"/>
      <w:divBdr>
        <w:top w:val="none" w:sz="0" w:space="0" w:color="auto"/>
        <w:left w:val="none" w:sz="0" w:space="0" w:color="auto"/>
        <w:bottom w:val="none" w:sz="0" w:space="0" w:color="auto"/>
        <w:right w:val="none" w:sz="0" w:space="0" w:color="auto"/>
      </w:divBdr>
    </w:div>
    <w:div w:id="722753113">
      <w:bodyDiv w:val="1"/>
      <w:marLeft w:val="0"/>
      <w:marRight w:val="0"/>
      <w:marTop w:val="0"/>
      <w:marBottom w:val="0"/>
      <w:divBdr>
        <w:top w:val="none" w:sz="0" w:space="0" w:color="auto"/>
        <w:left w:val="none" w:sz="0" w:space="0" w:color="auto"/>
        <w:bottom w:val="none" w:sz="0" w:space="0" w:color="auto"/>
        <w:right w:val="none" w:sz="0" w:space="0" w:color="auto"/>
      </w:divBdr>
    </w:div>
    <w:div w:id="760759729">
      <w:bodyDiv w:val="1"/>
      <w:marLeft w:val="0"/>
      <w:marRight w:val="0"/>
      <w:marTop w:val="0"/>
      <w:marBottom w:val="0"/>
      <w:divBdr>
        <w:top w:val="none" w:sz="0" w:space="0" w:color="auto"/>
        <w:left w:val="none" w:sz="0" w:space="0" w:color="auto"/>
        <w:bottom w:val="none" w:sz="0" w:space="0" w:color="auto"/>
        <w:right w:val="none" w:sz="0" w:space="0" w:color="auto"/>
      </w:divBdr>
    </w:div>
    <w:div w:id="860556759">
      <w:bodyDiv w:val="1"/>
      <w:marLeft w:val="0"/>
      <w:marRight w:val="0"/>
      <w:marTop w:val="0"/>
      <w:marBottom w:val="0"/>
      <w:divBdr>
        <w:top w:val="none" w:sz="0" w:space="0" w:color="auto"/>
        <w:left w:val="none" w:sz="0" w:space="0" w:color="auto"/>
        <w:bottom w:val="none" w:sz="0" w:space="0" w:color="auto"/>
        <w:right w:val="none" w:sz="0" w:space="0" w:color="auto"/>
      </w:divBdr>
    </w:div>
    <w:div w:id="921910070">
      <w:bodyDiv w:val="1"/>
      <w:marLeft w:val="0"/>
      <w:marRight w:val="0"/>
      <w:marTop w:val="0"/>
      <w:marBottom w:val="0"/>
      <w:divBdr>
        <w:top w:val="none" w:sz="0" w:space="0" w:color="auto"/>
        <w:left w:val="none" w:sz="0" w:space="0" w:color="auto"/>
        <w:bottom w:val="none" w:sz="0" w:space="0" w:color="auto"/>
        <w:right w:val="none" w:sz="0" w:space="0" w:color="auto"/>
      </w:divBdr>
    </w:div>
    <w:div w:id="925726503">
      <w:bodyDiv w:val="1"/>
      <w:marLeft w:val="0"/>
      <w:marRight w:val="0"/>
      <w:marTop w:val="0"/>
      <w:marBottom w:val="0"/>
      <w:divBdr>
        <w:top w:val="none" w:sz="0" w:space="0" w:color="auto"/>
        <w:left w:val="none" w:sz="0" w:space="0" w:color="auto"/>
        <w:bottom w:val="none" w:sz="0" w:space="0" w:color="auto"/>
        <w:right w:val="none" w:sz="0" w:space="0" w:color="auto"/>
      </w:divBdr>
    </w:div>
    <w:div w:id="1104425213">
      <w:bodyDiv w:val="1"/>
      <w:marLeft w:val="0"/>
      <w:marRight w:val="0"/>
      <w:marTop w:val="0"/>
      <w:marBottom w:val="0"/>
      <w:divBdr>
        <w:top w:val="none" w:sz="0" w:space="0" w:color="auto"/>
        <w:left w:val="none" w:sz="0" w:space="0" w:color="auto"/>
        <w:bottom w:val="none" w:sz="0" w:space="0" w:color="auto"/>
        <w:right w:val="none" w:sz="0" w:space="0" w:color="auto"/>
      </w:divBdr>
    </w:div>
    <w:div w:id="1155952321">
      <w:bodyDiv w:val="1"/>
      <w:marLeft w:val="0"/>
      <w:marRight w:val="0"/>
      <w:marTop w:val="0"/>
      <w:marBottom w:val="0"/>
      <w:divBdr>
        <w:top w:val="none" w:sz="0" w:space="0" w:color="auto"/>
        <w:left w:val="none" w:sz="0" w:space="0" w:color="auto"/>
        <w:bottom w:val="none" w:sz="0" w:space="0" w:color="auto"/>
        <w:right w:val="none" w:sz="0" w:space="0" w:color="auto"/>
      </w:divBdr>
    </w:div>
    <w:div w:id="1170872032">
      <w:bodyDiv w:val="1"/>
      <w:marLeft w:val="0"/>
      <w:marRight w:val="0"/>
      <w:marTop w:val="0"/>
      <w:marBottom w:val="0"/>
      <w:divBdr>
        <w:top w:val="none" w:sz="0" w:space="0" w:color="auto"/>
        <w:left w:val="none" w:sz="0" w:space="0" w:color="auto"/>
        <w:bottom w:val="none" w:sz="0" w:space="0" w:color="auto"/>
        <w:right w:val="none" w:sz="0" w:space="0" w:color="auto"/>
      </w:divBdr>
    </w:div>
    <w:div w:id="1195146797">
      <w:bodyDiv w:val="1"/>
      <w:marLeft w:val="0"/>
      <w:marRight w:val="0"/>
      <w:marTop w:val="0"/>
      <w:marBottom w:val="0"/>
      <w:divBdr>
        <w:top w:val="none" w:sz="0" w:space="0" w:color="auto"/>
        <w:left w:val="none" w:sz="0" w:space="0" w:color="auto"/>
        <w:bottom w:val="none" w:sz="0" w:space="0" w:color="auto"/>
        <w:right w:val="none" w:sz="0" w:space="0" w:color="auto"/>
      </w:divBdr>
    </w:div>
    <w:div w:id="1229420883">
      <w:bodyDiv w:val="1"/>
      <w:marLeft w:val="0"/>
      <w:marRight w:val="0"/>
      <w:marTop w:val="0"/>
      <w:marBottom w:val="0"/>
      <w:divBdr>
        <w:top w:val="none" w:sz="0" w:space="0" w:color="auto"/>
        <w:left w:val="none" w:sz="0" w:space="0" w:color="auto"/>
        <w:bottom w:val="none" w:sz="0" w:space="0" w:color="auto"/>
        <w:right w:val="none" w:sz="0" w:space="0" w:color="auto"/>
      </w:divBdr>
    </w:div>
    <w:div w:id="1473864144">
      <w:bodyDiv w:val="1"/>
      <w:marLeft w:val="0"/>
      <w:marRight w:val="0"/>
      <w:marTop w:val="0"/>
      <w:marBottom w:val="0"/>
      <w:divBdr>
        <w:top w:val="none" w:sz="0" w:space="0" w:color="auto"/>
        <w:left w:val="none" w:sz="0" w:space="0" w:color="auto"/>
        <w:bottom w:val="none" w:sz="0" w:space="0" w:color="auto"/>
        <w:right w:val="none" w:sz="0" w:space="0" w:color="auto"/>
      </w:divBdr>
    </w:div>
    <w:div w:id="1583640707">
      <w:bodyDiv w:val="1"/>
      <w:marLeft w:val="0"/>
      <w:marRight w:val="0"/>
      <w:marTop w:val="0"/>
      <w:marBottom w:val="0"/>
      <w:divBdr>
        <w:top w:val="none" w:sz="0" w:space="0" w:color="auto"/>
        <w:left w:val="none" w:sz="0" w:space="0" w:color="auto"/>
        <w:bottom w:val="none" w:sz="0" w:space="0" w:color="auto"/>
        <w:right w:val="none" w:sz="0" w:space="0" w:color="auto"/>
      </w:divBdr>
    </w:div>
    <w:div w:id="1710181095">
      <w:bodyDiv w:val="1"/>
      <w:marLeft w:val="0"/>
      <w:marRight w:val="0"/>
      <w:marTop w:val="0"/>
      <w:marBottom w:val="0"/>
      <w:divBdr>
        <w:top w:val="none" w:sz="0" w:space="0" w:color="auto"/>
        <w:left w:val="none" w:sz="0" w:space="0" w:color="auto"/>
        <w:bottom w:val="none" w:sz="0" w:space="0" w:color="auto"/>
        <w:right w:val="none" w:sz="0" w:space="0" w:color="auto"/>
      </w:divBdr>
    </w:div>
    <w:div w:id="1753042475">
      <w:bodyDiv w:val="1"/>
      <w:marLeft w:val="0"/>
      <w:marRight w:val="0"/>
      <w:marTop w:val="0"/>
      <w:marBottom w:val="0"/>
      <w:divBdr>
        <w:top w:val="none" w:sz="0" w:space="0" w:color="auto"/>
        <w:left w:val="none" w:sz="0" w:space="0" w:color="auto"/>
        <w:bottom w:val="none" w:sz="0" w:space="0" w:color="auto"/>
        <w:right w:val="none" w:sz="0" w:space="0" w:color="auto"/>
      </w:divBdr>
    </w:div>
    <w:div w:id="1806895478">
      <w:bodyDiv w:val="1"/>
      <w:marLeft w:val="0"/>
      <w:marRight w:val="0"/>
      <w:marTop w:val="0"/>
      <w:marBottom w:val="0"/>
      <w:divBdr>
        <w:top w:val="none" w:sz="0" w:space="0" w:color="auto"/>
        <w:left w:val="none" w:sz="0" w:space="0" w:color="auto"/>
        <w:bottom w:val="none" w:sz="0" w:space="0" w:color="auto"/>
        <w:right w:val="none" w:sz="0" w:space="0" w:color="auto"/>
      </w:divBdr>
    </w:div>
    <w:div w:id="1850945308">
      <w:bodyDiv w:val="1"/>
      <w:marLeft w:val="0"/>
      <w:marRight w:val="0"/>
      <w:marTop w:val="0"/>
      <w:marBottom w:val="0"/>
      <w:divBdr>
        <w:top w:val="none" w:sz="0" w:space="0" w:color="auto"/>
        <w:left w:val="none" w:sz="0" w:space="0" w:color="auto"/>
        <w:bottom w:val="none" w:sz="0" w:space="0" w:color="auto"/>
        <w:right w:val="none" w:sz="0" w:space="0" w:color="auto"/>
      </w:divBdr>
    </w:div>
    <w:div w:id="1882016516">
      <w:bodyDiv w:val="1"/>
      <w:marLeft w:val="0"/>
      <w:marRight w:val="0"/>
      <w:marTop w:val="0"/>
      <w:marBottom w:val="0"/>
      <w:divBdr>
        <w:top w:val="none" w:sz="0" w:space="0" w:color="auto"/>
        <w:left w:val="none" w:sz="0" w:space="0" w:color="auto"/>
        <w:bottom w:val="none" w:sz="0" w:space="0" w:color="auto"/>
        <w:right w:val="none" w:sz="0" w:space="0" w:color="auto"/>
      </w:divBdr>
    </w:div>
    <w:div w:id="1928418656">
      <w:bodyDiv w:val="1"/>
      <w:marLeft w:val="0"/>
      <w:marRight w:val="0"/>
      <w:marTop w:val="0"/>
      <w:marBottom w:val="0"/>
      <w:divBdr>
        <w:top w:val="none" w:sz="0" w:space="0" w:color="auto"/>
        <w:left w:val="none" w:sz="0" w:space="0" w:color="auto"/>
        <w:bottom w:val="none" w:sz="0" w:space="0" w:color="auto"/>
        <w:right w:val="none" w:sz="0" w:space="0" w:color="auto"/>
      </w:divBdr>
    </w:div>
    <w:div w:id="19944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mfvm.dk/de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FVM - Departementet/Koncern_Word">
      <a:dk1>
        <a:srgbClr val="000000"/>
      </a:dk1>
      <a:lt1>
        <a:sysClr val="window" lastClr="FFFFFF"/>
      </a:lt1>
      <a:dk2>
        <a:srgbClr val="BFCBC9"/>
      </a:dk2>
      <a:lt2>
        <a:srgbClr val="E5EAE9"/>
      </a:lt2>
      <a:accent1>
        <a:srgbClr val="00874B"/>
      </a:accent1>
      <a:accent2>
        <a:srgbClr val="003127"/>
      </a:accent2>
      <a:accent3>
        <a:srgbClr val="33B9C4"/>
      </a:accent3>
      <a:accent4>
        <a:srgbClr val="0085AD"/>
      </a:accent4>
      <a:accent5>
        <a:srgbClr val="512D6D"/>
      </a:accent5>
      <a:accent6>
        <a:srgbClr val="ABBC38"/>
      </a:accent6>
      <a:hlink>
        <a:srgbClr val="0000FF"/>
      </a:hlink>
      <a:folHlink>
        <a:srgbClr val="800080"/>
      </a:folHlink>
    </a:clrScheme>
    <a:fontScheme name="Miljø- og Fødevareministerie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DC0DF78E76BB4B88523A4410C54EB0" ma:contentTypeVersion="0" ma:contentTypeDescription="Opret et nyt dokument." ma:contentTypeScope="" ma:versionID="d60250c6d7ebd4dbfe2fc28eda2098d3">
  <xsd:schema xmlns:xsd="http://www.w3.org/2001/XMLSchema" xmlns:xs="http://www.w3.org/2001/XMLSchema" xmlns:p="http://schemas.microsoft.com/office/2006/metadata/properties" targetNamespace="http://schemas.microsoft.com/office/2006/metadata/properties" ma:root="true" ma:fieldsID="976b64a535297fd7e3423c0dc17b54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03F77D-618B-49D7-888E-9BB29DD2D390}">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4608581-B7C9-455E-BDE4-7D0E89FE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D286CF-6B7A-4BAA-9B73-AD0442492C02}">
  <ds:schemaRefs>
    <ds:schemaRef ds:uri="http://schemas.microsoft.com/sharepoint/v3/contenttype/forms"/>
  </ds:schemaRefs>
</ds:datastoreItem>
</file>

<file path=customXml/itemProps4.xml><?xml version="1.0" encoding="utf-8"?>
<ds:datastoreItem xmlns:ds="http://schemas.openxmlformats.org/officeDocument/2006/customXml" ds:itemID="{469A2D6E-2D51-4F61-8959-A49B6CAA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4851</Words>
  <Characters>31489</Characters>
  <Application>Microsoft Office Word</Application>
  <DocSecurity>0</DocSecurity>
  <Lines>572</Lines>
  <Paragraphs>286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2019-10-04T13:24:00Z</dcterms:created>
  <dcterms:modified xsi:type="dcterms:W3CDTF">2019-10-04T13:24:00Z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42878</vt:lpwstr>
  </property>
  <property fmtid="{D5CDD505-2E9C-101B-9397-08002B2CF9AE}" pid="3" name="SD_IntegrationInfoAdded">
    <vt:bool>true</vt:bool>
  </property>
  <property fmtid="{D5CDD505-2E9C-101B-9397-08002B2CF9AE}" pid="4" name="ContentRemapped">
    <vt:lpwstr>true</vt:lpwstr>
  </property>
  <property fmtid="{D5CDD505-2E9C-101B-9397-08002B2CF9AE}" pid="5" name="ContentTypeId">
    <vt:lpwstr>0x0101002DDC0DF78E76BB4B88523A4410C54EB0</vt:lpwstr>
  </property>
</Properties>
</file>