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443C4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443C4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443C4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443C4D">
        <w:rPr>
          <w:rFonts w:ascii="Arial" w:hAnsi="Arial" w:cs="Arial"/>
          <w:b/>
          <w:color w:val="0070C0"/>
          <w:sz w:val="48"/>
          <w:szCs w:val="48"/>
          <w:lang w:val="da-DK"/>
        </w:rPr>
        <w:t>NVG’er med bredt synsfelt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85647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443C4D" w:rsidRPr="00856470">
        <w:rPr>
          <w:rFonts w:ascii="Arial" w:hAnsi="Arial" w:cs="Arial"/>
          <w:sz w:val="24"/>
          <w:szCs w:val="24"/>
          <w:lang w:val="da-DK"/>
        </w:rPr>
        <w:t xml:space="preserve">Der ønskes at anskaffes </w:t>
      </w:r>
      <w:r w:rsidR="00A87793">
        <w:rPr>
          <w:rFonts w:ascii="Arial" w:hAnsi="Arial" w:cs="Arial"/>
          <w:sz w:val="24"/>
          <w:szCs w:val="24"/>
          <w:lang w:val="da-DK"/>
        </w:rPr>
        <w:t>13</w:t>
      </w:r>
      <w:r w:rsidR="00443C4D" w:rsidRPr="00856470">
        <w:rPr>
          <w:rFonts w:ascii="Arial" w:hAnsi="Arial" w:cs="Arial"/>
          <w:sz w:val="24"/>
          <w:szCs w:val="24"/>
          <w:lang w:val="da-DK"/>
        </w:rPr>
        <w:t xml:space="preserve"> natbriller med ekstra bredt synsfelt. </w:t>
      </w:r>
      <w:r w:rsidR="009C6DC2" w:rsidRPr="00856470">
        <w:rPr>
          <w:rFonts w:ascii="Arial" w:hAnsi="Arial" w:cs="Arial"/>
          <w:sz w:val="24"/>
          <w:szCs w:val="24"/>
          <w:lang w:val="da-DK"/>
        </w:rPr>
        <w:t>Brillerne skal bruges af specialoperationsstyrker, der opererer i hele verden og i alt slags vejr.</w:t>
      </w:r>
      <w:r w:rsidR="00856470">
        <w:rPr>
          <w:rFonts w:ascii="Arial" w:hAnsi="Arial" w:cs="Arial"/>
          <w:sz w:val="24"/>
          <w:szCs w:val="24"/>
          <w:lang w:val="da-DK"/>
        </w:rPr>
        <w:t xml:space="preserve"> Brillen skal derfor være egnet til militært brug. </w:t>
      </w:r>
      <w:r w:rsidR="009C6DC2" w:rsidRPr="00856470">
        <w:rPr>
          <w:rFonts w:ascii="Arial" w:hAnsi="Arial" w:cs="Arial"/>
          <w:sz w:val="24"/>
          <w:szCs w:val="24"/>
          <w:lang w:val="da-DK"/>
        </w:rPr>
        <w:t xml:space="preserve">Det brede synsfelt skal gøre det nemmere og hurtigere for soldaten at orientere sig f. eks. ved indtrængning i lokaler samt under kørsel. </w:t>
      </w:r>
      <w:r w:rsidR="00B75585">
        <w:rPr>
          <w:rFonts w:ascii="Arial" w:hAnsi="Arial" w:cs="Arial"/>
          <w:sz w:val="24"/>
          <w:szCs w:val="24"/>
          <w:lang w:val="da-DK"/>
        </w:rPr>
        <w:t>Brillerne skal leveres inklusiv det tilbehør operatøren skal bruge.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B7558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B75585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B75585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2F0D17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D96F3F" w:rsidRPr="002F0D17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  <w:r w:rsidRPr="002F0D17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benytte begge soldatens øjne. 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F0D17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11DD0" w:rsidTr="007C27B3">
        <w:tc>
          <w:tcPr>
            <w:tcW w:w="526" w:type="dxa"/>
            <w:vAlign w:val="center"/>
          </w:tcPr>
          <w:p w:rsidR="0050659C" w:rsidRPr="002F0D17" w:rsidRDefault="007D5D1C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5760B" w:rsidRPr="002841C1" w:rsidRDefault="002F0D17" w:rsidP="002F0D1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udstyret med BNVIS-kompatibelt beslag, således at den kan monteres på soldatens hjem.</w:t>
            </w:r>
          </w:p>
        </w:tc>
        <w:tc>
          <w:tcPr>
            <w:tcW w:w="1101" w:type="dxa"/>
            <w:vAlign w:val="center"/>
          </w:tcPr>
          <w:p w:rsidR="00F5760B" w:rsidRPr="002F0D17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E0693" w:rsidRDefault="002E0693" w:rsidP="002E0693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Nuværende hjelmbeslag</w:t>
            </w:r>
            <w:r w:rsidR="00F97436">
              <w:rPr>
                <w:rFonts w:cstheme="minorHAnsi"/>
                <w:szCs w:val="20"/>
                <w:lang w:val="da-DK"/>
              </w:rPr>
              <w:t>:</w:t>
            </w:r>
          </w:p>
          <w:p w:rsidR="002E0693" w:rsidRPr="002F0D17" w:rsidRDefault="002E0693" w:rsidP="00F97436">
            <w:pPr>
              <w:spacing w:after="0"/>
              <w:rPr>
                <w:rFonts w:cstheme="minorHAnsi"/>
                <w:szCs w:val="20"/>
                <w:lang w:val="da-DK"/>
              </w:rPr>
            </w:pPr>
            <w:r>
              <w:rPr>
                <w:rFonts w:cstheme="minorHAnsi"/>
                <w:szCs w:val="20"/>
                <w:lang w:val="da-DK"/>
              </w:rPr>
              <w:t>NSN</w:t>
            </w:r>
            <w:r w:rsidR="00F97436">
              <w:rPr>
                <w:rFonts w:cstheme="minorHAnsi"/>
                <w:szCs w:val="20"/>
                <w:lang w:val="da-DK"/>
              </w:rPr>
              <w:t xml:space="preserve"> - </w:t>
            </w:r>
            <w:r w:rsidRPr="002E0693">
              <w:rPr>
                <w:rFonts w:cstheme="minorHAnsi"/>
                <w:szCs w:val="20"/>
                <w:lang w:val="da-DK"/>
              </w:rPr>
              <w:t>5855015936375</w:t>
            </w: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F11DD0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787964" w:rsidRPr="002841C1" w:rsidRDefault="003C40D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Brillen skal have et vandret synsfelt på mindst 95 grader</w:t>
            </w:r>
          </w:p>
        </w:tc>
        <w:tc>
          <w:tcPr>
            <w:tcW w:w="1101" w:type="dxa"/>
            <w:vAlign w:val="center"/>
          </w:tcPr>
          <w:p w:rsidR="001A0726" w:rsidRPr="003C40D3" w:rsidRDefault="003C40D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11DD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BB456B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have et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lodret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 xml:space="preserve"> synsfelt på mindst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3</w:t>
            </w:r>
            <w:r w:rsidRPr="003C40D3">
              <w:rPr>
                <w:rFonts w:asciiTheme="minorHAnsi" w:hAnsiTheme="minorHAnsi" w:cstheme="minorHAnsi"/>
                <w:szCs w:val="24"/>
                <w:lang w:val="da-DK"/>
              </w:rPr>
              <w:t>5 grader</w:t>
            </w: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4E28DC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4E28DC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Brillen skal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være uden forstørrelse </w:t>
            </w:r>
          </w:p>
          <w:p w:rsidR="00BB456B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(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>forstørrel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se =</w:t>
            </w:r>
            <w:r w:rsidRPr="004E28DC">
              <w:rPr>
                <w:rFonts w:asciiTheme="minorHAnsi" w:hAnsiTheme="minorHAnsi" w:cstheme="minorHAnsi"/>
                <w:szCs w:val="24"/>
                <w:lang w:val="da-DK"/>
              </w:rPr>
              <w:t xml:space="preserve"> 1X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 xml:space="preserve"> +/- </w:t>
            </w:r>
            <w:r w:rsidR="00417619">
              <w:rPr>
                <w:rFonts w:asciiTheme="minorHAnsi" w:hAnsiTheme="minorHAnsi" w:cstheme="minorHAnsi"/>
                <w:szCs w:val="24"/>
                <w:lang w:val="da-DK"/>
              </w:rPr>
              <w:t>10</w:t>
            </w:r>
            <w:r w:rsidR="001135BD">
              <w:rPr>
                <w:rFonts w:asciiTheme="minorHAnsi" w:hAnsiTheme="minorHAnsi" w:cstheme="minorHAnsi"/>
                <w:szCs w:val="24"/>
                <w:lang w:val="da-DK"/>
              </w:rPr>
              <w:t>%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)</w:t>
            </w:r>
          </w:p>
          <w:p w:rsidR="004E28DC" w:rsidRPr="002841C1" w:rsidRDefault="004E28DC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BB456B" w:rsidRPr="004E28DC" w:rsidRDefault="004E28DC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4E28DC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4E28DC" w:rsidRP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Default="00734ABF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4E28DC" w:rsidRPr="004E28DC" w:rsidRDefault="00734ABF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Brillen(inkl. batterier) skal veje mindre end 900 gram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B75585" w:rsidTr="007C27B3">
        <w:trPr>
          <w:trHeight w:val="1175"/>
        </w:trPr>
        <w:tc>
          <w:tcPr>
            <w:tcW w:w="526" w:type="dxa"/>
            <w:vAlign w:val="center"/>
          </w:tcPr>
          <w:p w:rsidR="004E28DC" w:rsidRPr="00734ABF" w:rsidRDefault="005C726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:rsidR="004E28DC" w:rsidRPr="004E28DC" w:rsidRDefault="005C7260" w:rsidP="004E28D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Brillen skal være anvendelig i temperaturer fra -32 C til +49 C</w:t>
            </w:r>
          </w:p>
        </w:tc>
        <w:tc>
          <w:tcPr>
            <w:tcW w:w="1101" w:type="dxa"/>
            <w:vAlign w:val="center"/>
          </w:tcPr>
          <w:p w:rsidR="004E28DC" w:rsidRPr="005C7260" w:rsidRDefault="00734ABF" w:rsidP="005C726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5C7260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Svarende til klima zoner C0-C1, B1-B3, A1-A3 som defineret i STANAG 4370.</w:t>
            </w:r>
          </w:p>
        </w:tc>
        <w:tc>
          <w:tcPr>
            <w:tcW w:w="70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5C7260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Pr="005C7260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4E28DC" w:rsidRPr="004E28DC" w:rsidTr="007C27B3">
        <w:trPr>
          <w:trHeight w:val="1175"/>
        </w:trPr>
        <w:tc>
          <w:tcPr>
            <w:tcW w:w="526" w:type="dxa"/>
            <w:vAlign w:val="center"/>
          </w:tcPr>
          <w:p w:rsidR="004E28DC" w:rsidRPr="005C7260" w:rsidRDefault="005C7260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4E28DC" w:rsidRPr="005C7260" w:rsidRDefault="005C7260" w:rsidP="005C726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Brillen skal som minimum være vandtæt til IPX7 (som defineret i IEC 60529 eller tilsv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>rende) samt forblive vandtæt og fuldt fun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k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tionel efter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neddykning til 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1m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i</w:t>
            </w:r>
            <w:r w:rsidRPr="005C7260">
              <w:rPr>
                <w:rFonts w:asciiTheme="minorHAnsi" w:hAnsiTheme="minorHAnsi" w:cstheme="minorHAnsi"/>
                <w:szCs w:val="24"/>
                <w:lang w:val="da-DK"/>
              </w:rPr>
              <w:t xml:space="preserve"> 30 minutter.</w:t>
            </w:r>
          </w:p>
        </w:tc>
        <w:tc>
          <w:tcPr>
            <w:tcW w:w="1101" w:type="dxa"/>
            <w:vAlign w:val="center"/>
          </w:tcPr>
          <w:p w:rsidR="004E28DC" w:rsidRPr="002F0D17" w:rsidRDefault="00734AB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4E28DC" w:rsidRPr="004E28DC" w:rsidRDefault="004E28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4E28DC" w:rsidRDefault="004E28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C0531" w:rsidRPr="004E28DC" w:rsidTr="007C27B3">
        <w:trPr>
          <w:trHeight w:val="1175"/>
        </w:trPr>
        <w:tc>
          <w:tcPr>
            <w:tcW w:w="526" w:type="dxa"/>
            <w:vAlign w:val="center"/>
          </w:tcPr>
          <w:p w:rsidR="00AC0531" w:rsidRDefault="00AC053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AC0531" w:rsidRPr="005C7260" w:rsidRDefault="00AC0531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Lysforstærkningsrørene i brillen skal have en FOM på mindst </w:t>
            </w:r>
            <w:r w:rsidR="009D7439">
              <w:rPr>
                <w:rFonts w:asciiTheme="minorHAnsi" w:hAnsiTheme="minorHAnsi" w:cstheme="minorHAnsi"/>
                <w:szCs w:val="24"/>
                <w:lang w:val="da-DK"/>
              </w:rPr>
              <w:t>1950</w:t>
            </w:r>
          </w:p>
        </w:tc>
        <w:tc>
          <w:tcPr>
            <w:tcW w:w="1101" w:type="dxa"/>
            <w:vAlign w:val="center"/>
          </w:tcPr>
          <w:p w:rsidR="00AC0531" w:rsidRPr="002F0D17" w:rsidRDefault="00AC0531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F0D17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AC0531" w:rsidRPr="004E28DC" w:rsidRDefault="00AC0531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AC0531" w:rsidRDefault="00AC0531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75585" w:rsidRPr="00B75585" w:rsidTr="007C27B3">
        <w:trPr>
          <w:trHeight w:val="1175"/>
        </w:trPr>
        <w:tc>
          <w:tcPr>
            <w:tcW w:w="526" w:type="dxa"/>
            <w:vAlign w:val="center"/>
          </w:tcPr>
          <w:p w:rsidR="00B75585" w:rsidRDefault="00B7558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B75585" w:rsidRDefault="00B75585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leveres inklusiv nødvendigt tilbehør</w:t>
            </w:r>
          </w:p>
        </w:tc>
        <w:tc>
          <w:tcPr>
            <w:tcW w:w="1101" w:type="dxa"/>
            <w:vAlign w:val="center"/>
          </w:tcPr>
          <w:p w:rsidR="00B75585" w:rsidRPr="002F0D17" w:rsidRDefault="00B75585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75585" w:rsidRPr="004E28DC" w:rsidRDefault="00B75585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Med tilbehør menes f. eks.: Batter</w:t>
            </w:r>
            <w:r>
              <w:rPr>
                <w:rFonts w:cstheme="minorHAnsi"/>
                <w:szCs w:val="24"/>
                <w:lang w:val="da-DK"/>
              </w:rPr>
              <w:t>i</w:t>
            </w:r>
            <w:r>
              <w:rPr>
                <w:rFonts w:cstheme="minorHAnsi"/>
                <w:szCs w:val="24"/>
                <w:lang w:val="da-DK"/>
              </w:rPr>
              <w:t xml:space="preserve">hus, manual og føringsmiddel. </w:t>
            </w:r>
          </w:p>
        </w:tc>
        <w:tc>
          <w:tcPr>
            <w:tcW w:w="702" w:type="dxa"/>
          </w:tcPr>
          <w:p w:rsidR="00B75585" w:rsidRPr="004E28DC" w:rsidRDefault="00B7558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75585" w:rsidRPr="004E28DC" w:rsidRDefault="00B7558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75585" w:rsidRDefault="00B7558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  <w:p w:rsidR="009D575D" w:rsidRDefault="009D57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9D575D" w:rsidRPr="00B75585" w:rsidTr="007C27B3">
        <w:trPr>
          <w:trHeight w:val="1175"/>
        </w:trPr>
        <w:tc>
          <w:tcPr>
            <w:tcW w:w="526" w:type="dxa"/>
            <w:vAlign w:val="center"/>
          </w:tcPr>
          <w:p w:rsidR="009D575D" w:rsidRDefault="009D575D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9D575D" w:rsidRDefault="009D575D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Brillerne skal kunne leveres senest 8 mån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der efter modtagelse af indkøbsordrer.</w:t>
            </w:r>
          </w:p>
        </w:tc>
        <w:tc>
          <w:tcPr>
            <w:tcW w:w="1101" w:type="dxa"/>
            <w:vAlign w:val="center"/>
          </w:tcPr>
          <w:p w:rsidR="009D575D" w:rsidRDefault="0024311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D575D" w:rsidRDefault="009D575D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9D575D" w:rsidRPr="004E28DC" w:rsidRDefault="009D57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D575D" w:rsidRPr="004E28DC" w:rsidRDefault="009D575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D575D" w:rsidRDefault="009D575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243119" w:rsidRPr="00B75585" w:rsidTr="007C27B3">
        <w:trPr>
          <w:trHeight w:val="1175"/>
        </w:trPr>
        <w:tc>
          <w:tcPr>
            <w:tcW w:w="526" w:type="dxa"/>
            <w:vAlign w:val="center"/>
          </w:tcPr>
          <w:p w:rsidR="00243119" w:rsidRDefault="00243119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243119" w:rsidRDefault="00243119" w:rsidP="009D74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Der skal tilbydes minimum 13 natbriller.</w:t>
            </w:r>
          </w:p>
        </w:tc>
        <w:tc>
          <w:tcPr>
            <w:tcW w:w="1101" w:type="dxa"/>
            <w:vAlign w:val="center"/>
          </w:tcPr>
          <w:p w:rsidR="00243119" w:rsidRDefault="00243119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43119" w:rsidRDefault="00243119" w:rsidP="00B75585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43119" w:rsidRPr="004E28DC" w:rsidRDefault="0024311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43119" w:rsidRPr="004E28DC" w:rsidRDefault="0024311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43119" w:rsidRDefault="0024311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4E28DC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4E28DC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CE" w:rsidRDefault="00326BCE" w:rsidP="00554DDE">
      <w:pPr>
        <w:spacing w:after="0" w:line="240" w:lineRule="auto"/>
      </w:pPr>
      <w:r>
        <w:separator/>
      </w:r>
    </w:p>
  </w:endnote>
  <w:endnote w:type="continuationSeparator" w:id="0">
    <w:p w:rsidR="00326BCE" w:rsidRDefault="00326BCE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657689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657689" w:rsidRPr="007C27B3">
              <w:rPr>
                <w:sz w:val="20"/>
                <w:szCs w:val="20"/>
              </w:rPr>
              <w:fldChar w:fldCharType="separate"/>
            </w:r>
            <w:r w:rsidR="0072104F">
              <w:rPr>
                <w:noProof/>
                <w:sz w:val="20"/>
                <w:szCs w:val="20"/>
              </w:rPr>
              <w:t>5</w:t>
            </w:r>
            <w:r w:rsidR="00657689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657689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657689" w:rsidRPr="007C27B3">
              <w:rPr>
                <w:sz w:val="20"/>
                <w:szCs w:val="20"/>
              </w:rPr>
              <w:fldChar w:fldCharType="separate"/>
            </w:r>
            <w:r w:rsidR="0072104F">
              <w:rPr>
                <w:noProof/>
                <w:sz w:val="20"/>
                <w:szCs w:val="20"/>
              </w:rPr>
              <w:t>5</w:t>
            </w:r>
            <w:r w:rsidR="00657689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CE" w:rsidRDefault="00326BCE" w:rsidP="00554DDE">
      <w:pPr>
        <w:spacing w:after="0" w:line="240" w:lineRule="auto"/>
      </w:pPr>
      <w:r>
        <w:separator/>
      </w:r>
    </w:p>
  </w:footnote>
  <w:footnote w:type="continuationSeparator" w:id="0">
    <w:p w:rsidR="00326BCE" w:rsidRDefault="00326BCE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7689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5D49"/>
    <w:rsid w:val="00022612"/>
    <w:rsid w:val="0002643B"/>
    <w:rsid w:val="00040CBF"/>
    <w:rsid w:val="00061E0F"/>
    <w:rsid w:val="000727CB"/>
    <w:rsid w:val="00075C32"/>
    <w:rsid w:val="00082223"/>
    <w:rsid w:val="00091F9C"/>
    <w:rsid w:val="0009212E"/>
    <w:rsid w:val="000A43C8"/>
    <w:rsid w:val="000B1D13"/>
    <w:rsid w:val="000B2943"/>
    <w:rsid w:val="000C3111"/>
    <w:rsid w:val="000E3EA6"/>
    <w:rsid w:val="000F3F62"/>
    <w:rsid w:val="00100A08"/>
    <w:rsid w:val="00104A9B"/>
    <w:rsid w:val="001135BD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1F5B"/>
    <w:rsid w:val="00223BC5"/>
    <w:rsid w:val="0024013A"/>
    <w:rsid w:val="00240B43"/>
    <w:rsid w:val="00243119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E0693"/>
    <w:rsid w:val="002F0D17"/>
    <w:rsid w:val="002F180C"/>
    <w:rsid w:val="00321AC1"/>
    <w:rsid w:val="00326BCE"/>
    <w:rsid w:val="00337C7D"/>
    <w:rsid w:val="00366017"/>
    <w:rsid w:val="0038273A"/>
    <w:rsid w:val="003C40D3"/>
    <w:rsid w:val="003E22BA"/>
    <w:rsid w:val="003E590B"/>
    <w:rsid w:val="003F3B96"/>
    <w:rsid w:val="00407DBC"/>
    <w:rsid w:val="00410F37"/>
    <w:rsid w:val="00417619"/>
    <w:rsid w:val="00433A30"/>
    <w:rsid w:val="00440EA4"/>
    <w:rsid w:val="00443C4D"/>
    <w:rsid w:val="00450D51"/>
    <w:rsid w:val="0046128B"/>
    <w:rsid w:val="0046450A"/>
    <w:rsid w:val="00467C17"/>
    <w:rsid w:val="004A72B7"/>
    <w:rsid w:val="004B2504"/>
    <w:rsid w:val="004B6D83"/>
    <w:rsid w:val="004C3778"/>
    <w:rsid w:val="004E28DC"/>
    <w:rsid w:val="0050659C"/>
    <w:rsid w:val="00554DDE"/>
    <w:rsid w:val="0055733D"/>
    <w:rsid w:val="005A6921"/>
    <w:rsid w:val="005A768E"/>
    <w:rsid w:val="005C7260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689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04F"/>
    <w:rsid w:val="00721696"/>
    <w:rsid w:val="00724694"/>
    <w:rsid w:val="00734ABF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2461A"/>
    <w:rsid w:val="00843FC8"/>
    <w:rsid w:val="00844502"/>
    <w:rsid w:val="00850620"/>
    <w:rsid w:val="0085647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C6DC2"/>
    <w:rsid w:val="009D575D"/>
    <w:rsid w:val="009D7439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793"/>
    <w:rsid w:val="00A8785A"/>
    <w:rsid w:val="00A96A02"/>
    <w:rsid w:val="00AA75EB"/>
    <w:rsid w:val="00AC0531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75585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72974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1DD0"/>
    <w:rsid w:val="00F1242B"/>
    <w:rsid w:val="00F32676"/>
    <w:rsid w:val="00F42911"/>
    <w:rsid w:val="00F53206"/>
    <w:rsid w:val="00F53463"/>
    <w:rsid w:val="00F53A05"/>
    <w:rsid w:val="00F5760B"/>
    <w:rsid w:val="00F938F7"/>
    <w:rsid w:val="00F97436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D25A9-148F-461F-801D-022798C2D2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40C7D1-95DA-4F60-8C82-0CFECA3C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2019-06-26T04:31:00Z</dcterms:created>
  <dcterms:modified xsi:type="dcterms:W3CDTF">2019-06-26T04:31:00Z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86543e1a-c11f-4de5-b27f-8df908fda598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