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tabs>
          <w:tab w:val="left" w:pos="2625"/>
        </w:tabs>
        <w:rPr>
          <w:rFonts w:ascii="Verdana" w:hAnsi="Verdana" w:cs="Arial"/>
        </w:rPr>
      </w:pPr>
      <w:r w:rsidRPr="00F069A2">
        <w:rPr>
          <w:rFonts w:ascii="Verdana" w:hAnsi="Verdana" w:cs="Arial"/>
        </w:rPr>
        <w:tab/>
      </w: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jc w:val="center"/>
        <w:rPr>
          <w:rFonts w:ascii="Verdana" w:hAnsi="Verdana" w:cs="Arial"/>
          <w:b/>
        </w:rPr>
      </w:pPr>
    </w:p>
    <w:p w:rsidR="00F36308" w:rsidRPr="00F069A2" w:rsidRDefault="00F36308" w:rsidP="00F36308">
      <w:pPr>
        <w:jc w:val="center"/>
        <w:rPr>
          <w:rFonts w:ascii="Verdana" w:hAnsi="Verdana" w:cs="Arial"/>
          <w:b/>
          <w:color w:val="000000" w:themeColor="text1"/>
          <w:sz w:val="48"/>
          <w:szCs w:val="48"/>
        </w:rPr>
      </w:pPr>
      <w:r w:rsidRPr="00F069A2">
        <w:rPr>
          <w:rFonts w:ascii="Verdana" w:hAnsi="Verdana" w:cs="Arial"/>
          <w:b/>
          <w:color w:val="000000" w:themeColor="text1"/>
          <w:sz w:val="48"/>
          <w:szCs w:val="48"/>
        </w:rPr>
        <w:t>Kravspecifikation til anskaffelse af bælter</w:t>
      </w:r>
    </w:p>
    <w:p w:rsidR="00384B25" w:rsidRPr="00F069A2" w:rsidRDefault="00384B25" w:rsidP="00384B25">
      <w:pPr>
        <w:jc w:val="center"/>
        <w:rPr>
          <w:rFonts w:ascii="Verdana" w:hAnsi="Verdana" w:cs="Arial"/>
          <w:b/>
        </w:rPr>
      </w:pPr>
      <w:r w:rsidRPr="00F069A2">
        <w:rPr>
          <w:rFonts w:ascii="Verdana" w:hAnsi="Verdana" w:cs="Arial"/>
          <w:b/>
        </w:rPr>
        <w:br w:type="page"/>
      </w:r>
    </w:p>
    <w:p w:rsidR="00384B25" w:rsidRPr="00F069A2" w:rsidRDefault="00384B25" w:rsidP="00384B25">
      <w:pPr>
        <w:pStyle w:val="Overskrift"/>
        <w:rPr>
          <w:rFonts w:ascii="Verdana" w:hAnsi="Verdana" w:cs="Arial"/>
        </w:rPr>
      </w:pPr>
      <w:r w:rsidRPr="00F069A2">
        <w:rPr>
          <w:rFonts w:ascii="Verdana" w:hAnsi="Verdana" w:cs="Arial"/>
        </w:rPr>
        <w:lastRenderedPageBreak/>
        <w:t>Indhold</w:t>
      </w:r>
    </w:p>
    <w:p w:rsidR="000F2A56" w:rsidRDefault="00700AF8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 w:rsidRPr="00F069A2">
        <w:rPr>
          <w:rFonts w:ascii="Verdana" w:hAnsi="Verdana"/>
          <w:lang w:val="da-DK"/>
        </w:rPr>
        <w:fldChar w:fldCharType="begin"/>
      </w:r>
      <w:r w:rsidR="00384B25" w:rsidRPr="00F069A2">
        <w:rPr>
          <w:rFonts w:ascii="Verdana" w:hAnsi="Verdana"/>
          <w:lang w:val="da-DK"/>
        </w:rPr>
        <w:instrText xml:space="preserve"> TOC \o "1-3" \h \z \u </w:instrText>
      </w:r>
      <w:r w:rsidRPr="00F069A2">
        <w:rPr>
          <w:rFonts w:ascii="Verdana" w:hAnsi="Verdana"/>
          <w:lang w:val="da-DK"/>
        </w:rPr>
        <w:fldChar w:fldCharType="separate"/>
      </w:r>
      <w:hyperlink w:anchor="_Toc437076" w:history="1">
        <w:r w:rsidR="000F2A56" w:rsidRPr="00072EF1">
          <w:rPr>
            <w:rStyle w:val="Hyperlink"/>
            <w:b/>
          </w:rPr>
          <w:t>1.</w:t>
        </w:r>
        <w:r w:rsidR="000F2A56" w:rsidRPr="00072EF1">
          <w:rPr>
            <w:rStyle w:val="Hyperlink"/>
            <w:rFonts w:ascii="Verdana" w:hAnsi="Verdana"/>
            <w:b/>
          </w:rPr>
          <w:t xml:space="preserve"> Krav</w:t>
        </w:r>
        <w:r w:rsidR="000F2A56">
          <w:rPr>
            <w:webHidden/>
          </w:rPr>
          <w:tab/>
        </w:r>
        <w:r>
          <w:rPr>
            <w:webHidden/>
          </w:rPr>
          <w:fldChar w:fldCharType="begin"/>
        </w:r>
        <w:r w:rsidR="000F2A56">
          <w:rPr>
            <w:webHidden/>
          </w:rPr>
          <w:instrText xml:space="preserve"> PAGEREF _Toc437076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155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F2A56" w:rsidRDefault="00700AF8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77" w:history="1">
        <w:r w:rsidR="000F2A56" w:rsidRPr="00072EF1">
          <w:rPr>
            <w:rStyle w:val="Hyperlink"/>
            <w:noProof/>
          </w:rPr>
          <w:t>1.1.</w:t>
        </w:r>
        <w:r w:rsidR="000F2A56" w:rsidRPr="00072EF1">
          <w:rPr>
            <w:rStyle w:val="Hyperlink"/>
            <w:rFonts w:ascii="Verdana" w:hAnsi="Verdana"/>
            <w:noProof/>
          </w:rPr>
          <w:t xml:space="preserve"> Beskrivelse af anskaffelsen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15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2A56" w:rsidRDefault="00700AF8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78" w:history="1">
        <w:r w:rsidR="000F2A56" w:rsidRPr="00072EF1">
          <w:rPr>
            <w:rStyle w:val="Hyperlink"/>
            <w:noProof/>
          </w:rPr>
          <w:t>1.2.</w:t>
        </w:r>
        <w:r w:rsidR="000F2A56" w:rsidRPr="00072EF1">
          <w:rPr>
            <w:rStyle w:val="Hyperlink"/>
            <w:rFonts w:ascii="Verdana" w:hAnsi="Verdana"/>
            <w:noProof/>
          </w:rPr>
          <w:t xml:space="preserve"> Systembeskrivelse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15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2A56" w:rsidRDefault="00700AF8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79" w:history="1">
        <w:r w:rsidR="000F2A56" w:rsidRPr="00072EF1">
          <w:rPr>
            <w:rStyle w:val="Hyperlink"/>
            <w:noProof/>
          </w:rPr>
          <w:t>1.3.</w:t>
        </w:r>
        <w:r w:rsidR="000F2A56" w:rsidRPr="00072EF1">
          <w:rPr>
            <w:rStyle w:val="Hyperlink"/>
            <w:rFonts w:ascii="Verdana" w:hAnsi="Verdana"/>
            <w:noProof/>
          </w:rPr>
          <w:t xml:space="preserve"> Beskrivelse af kravspecifikation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15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2A56" w:rsidRDefault="00700AF8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0" w:history="1">
        <w:r w:rsidR="000F2A56" w:rsidRPr="00072EF1">
          <w:rPr>
            <w:rStyle w:val="Hyperlink"/>
            <w:noProof/>
          </w:rPr>
          <w:t>1.4.</w:t>
        </w:r>
        <w:r w:rsidR="000F2A56" w:rsidRPr="00072EF1">
          <w:rPr>
            <w:rStyle w:val="Hyperlink"/>
            <w:rFonts w:ascii="Verdana" w:hAnsi="Verdana"/>
            <w:noProof/>
          </w:rPr>
          <w:t xml:space="preserve"> Kategori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15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2A56" w:rsidRDefault="00700AF8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1" w:history="1">
        <w:r w:rsidR="000F2A56" w:rsidRPr="00072EF1">
          <w:rPr>
            <w:rStyle w:val="Hyperlink"/>
            <w:noProof/>
          </w:rPr>
          <w:t>1.5.</w:t>
        </w:r>
        <w:r w:rsidR="000F2A56" w:rsidRPr="00072EF1">
          <w:rPr>
            <w:rStyle w:val="Hyperlink"/>
            <w:rFonts w:ascii="Verdana" w:hAnsi="Verdana"/>
            <w:noProof/>
          </w:rPr>
          <w:t xml:space="preserve"> Kravspecifikation</w:t>
        </w:r>
        <w:r w:rsidR="000F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A56">
          <w:rPr>
            <w:noProof/>
            <w:webHidden/>
          </w:rPr>
          <w:instrText xml:space="preserve"> PAGEREF _Toc437081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15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4B25" w:rsidRPr="00F069A2" w:rsidRDefault="00700AF8" w:rsidP="00384B25">
      <w:pPr>
        <w:rPr>
          <w:rFonts w:ascii="Verdana" w:hAnsi="Verdana" w:cs="Arial"/>
        </w:rPr>
      </w:pPr>
      <w:r w:rsidRPr="00F069A2">
        <w:rPr>
          <w:rFonts w:ascii="Verdana" w:hAnsi="Verdana" w:cs="Arial"/>
        </w:rPr>
        <w:fldChar w:fldCharType="end"/>
      </w:r>
    </w:p>
    <w:p w:rsidR="00624E81" w:rsidRPr="00F069A2" w:rsidRDefault="00384B25" w:rsidP="00624E81">
      <w:pPr>
        <w:pStyle w:val="Overskrift1"/>
        <w:rPr>
          <w:rFonts w:ascii="Verdana" w:hAnsi="Verdana" w:cs="Arial"/>
          <w:b/>
        </w:rPr>
      </w:pPr>
      <w:r w:rsidRPr="00F069A2">
        <w:rPr>
          <w:rFonts w:ascii="Verdana" w:hAnsi="Verdana" w:cs="Arial"/>
          <w:sz w:val="28"/>
          <w:szCs w:val="28"/>
        </w:rPr>
        <w:br w:type="page"/>
      </w:r>
      <w:bookmarkStart w:id="0" w:name="_Toc437076"/>
      <w:r w:rsidR="00F36308" w:rsidRPr="00F069A2">
        <w:rPr>
          <w:rFonts w:ascii="Verdana" w:hAnsi="Verdana" w:cs="Arial"/>
          <w:b/>
        </w:rPr>
        <w:lastRenderedPageBreak/>
        <w:t>Krav</w:t>
      </w:r>
      <w:bookmarkEnd w:id="0"/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1" w:name="_Toc437077"/>
      <w:r w:rsidRPr="00F069A2">
        <w:rPr>
          <w:rFonts w:ascii="Verdana" w:hAnsi="Verdana"/>
        </w:rPr>
        <w:t>Beskrivelse af anskaffelsen</w:t>
      </w:r>
      <w:bookmarkEnd w:id="1"/>
    </w:p>
    <w:p w:rsidR="00624E81" w:rsidRPr="00F069A2" w:rsidRDefault="00104A8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Forsvarsministeriet</w:t>
      </w:r>
      <w:r w:rsidR="00624E81" w:rsidRPr="00F069A2">
        <w:rPr>
          <w:rFonts w:ascii="Verdana" w:hAnsi="Verdana" w:cs="Arial"/>
          <w:sz w:val="24"/>
          <w:szCs w:val="24"/>
          <w:lang w:val="da-DK"/>
        </w:rPr>
        <w:t xml:space="preserve"> Materiel- og Indkøbsstyrelse</w:t>
      </w:r>
      <w:r w:rsidRPr="00F069A2">
        <w:rPr>
          <w:rFonts w:ascii="Verdana" w:hAnsi="Verdana" w:cs="Arial"/>
          <w:sz w:val="24"/>
          <w:szCs w:val="24"/>
          <w:lang w:val="da-DK"/>
        </w:rPr>
        <w:t>n</w:t>
      </w:r>
      <w:r w:rsidR="00624E81" w:rsidRPr="00F069A2">
        <w:rPr>
          <w:rFonts w:ascii="Verdana" w:hAnsi="Verdana" w:cs="Arial"/>
          <w:sz w:val="24"/>
          <w:szCs w:val="24"/>
          <w:lang w:val="da-DK"/>
        </w:rPr>
        <w:t xml:space="preserve"> ønsker at anskaffe to forskellige typer bælter til soldater i Forsvaret. </w:t>
      </w:r>
    </w:p>
    <w:p w:rsidR="00B0506B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 xml:space="preserve">Bælter er en del af soldatens udrustning og anvendes i flere forskellige sammenhænge, bl.a. daglig uniformering samt til parader. </w:t>
      </w:r>
      <w:r w:rsidR="00B0506B" w:rsidRPr="00F069A2">
        <w:rPr>
          <w:rFonts w:ascii="Verdana" w:hAnsi="Verdana" w:cs="Arial"/>
          <w:sz w:val="24"/>
          <w:szCs w:val="24"/>
          <w:lang w:val="da-DK"/>
        </w:rPr>
        <w:t>Ensartethed er vigtig i alle sammenhænge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 og</w:t>
      </w:r>
      <w:r w:rsidR="00B0506B" w:rsidRPr="00F069A2">
        <w:rPr>
          <w:rFonts w:ascii="Verdana" w:hAnsi="Verdana" w:cs="Arial"/>
          <w:sz w:val="24"/>
          <w:szCs w:val="24"/>
          <w:lang w:val="da-DK"/>
        </w:rPr>
        <w:t xml:space="preserve"> det er derfor nødvendigt, at de nye bælter og livremme ligner de eksisterende. 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 xml:space="preserve">Bælterne 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anvendes 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>af både mænd og kvinder, og skal produceres i de størrelser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 der er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 xml:space="preserve"> nævnt i de tekniske referencer.</w:t>
      </w:r>
      <w:r w:rsidR="00104A8D" w:rsidRPr="00F069A2">
        <w:rPr>
          <w:rFonts w:ascii="Verdana" w:hAnsi="Verdana" w:cs="Arial"/>
          <w:sz w:val="24"/>
          <w:szCs w:val="24"/>
          <w:lang w:val="da-DK"/>
        </w:rPr>
        <w:t xml:space="preserve"> </w:t>
      </w:r>
    </w:p>
    <w:p w:rsidR="003F5B6B" w:rsidRDefault="003F5B6B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>
        <w:rPr>
          <w:rFonts w:ascii="Verdana" w:hAnsi="Verdana" w:cs="Arial"/>
          <w:sz w:val="24"/>
          <w:szCs w:val="24"/>
          <w:lang w:val="da-DK"/>
        </w:rPr>
        <w:t xml:space="preserve">Bælte, buks, M/84, sort er et bredt sort </w:t>
      </w:r>
      <w:proofErr w:type="spellStart"/>
      <w:r>
        <w:rPr>
          <w:rFonts w:ascii="Verdana" w:hAnsi="Verdana" w:cs="Arial"/>
          <w:sz w:val="24"/>
          <w:szCs w:val="24"/>
          <w:lang w:val="da-DK"/>
        </w:rPr>
        <w:t>webbingbælte</w:t>
      </w:r>
      <w:proofErr w:type="spellEnd"/>
      <w:r>
        <w:rPr>
          <w:rFonts w:ascii="Verdana" w:hAnsi="Verdana" w:cs="Arial"/>
          <w:sz w:val="24"/>
          <w:szCs w:val="24"/>
          <w:lang w:val="da-DK"/>
        </w:rPr>
        <w:t xml:space="preserve"> med læderforstærkninger og metalspænder. Det anvendes til daglig tjeneste af alle værn. Bæltet bæres</w:t>
      </w:r>
      <w:r w:rsidR="00510207">
        <w:rPr>
          <w:rFonts w:ascii="Verdana" w:hAnsi="Verdana" w:cs="Arial"/>
          <w:sz w:val="24"/>
          <w:szCs w:val="24"/>
          <w:lang w:val="da-DK"/>
        </w:rPr>
        <w:t xml:space="preserve"> omkring bukser </w:t>
      </w:r>
      <w:r>
        <w:rPr>
          <w:rFonts w:ascii="Verdana" w:hAnsi="Verdana" w:cs="Arial"/>
          <w:sz w:val="24"/>
          <w:szCs w:val="24"/>
          <w:lang w:val="da-DK"/>
        </w:rPr>
        <w:t>til både kampuniform samt udgangsuniform.</w:t>
      </w:r>
    </w:p>
    <w:p w:rsidR="003F5B6B" w:rsidRPr="00F069A2" w:rsidRDefault="003F5B6B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>
        <w:rPr>
          <w:rFonts w:ascii="Verdana" w:hAnsi="Verdana" w:cs="Arial"/>
          <w:sz w:val="24"/>
          <w:szCs w:val="24"/>
          <w:lang w:val="da-DK"/>
        </w:rPr>
        <w:t xml:space="preserve">Livrem, webbing, M/45 er et hvidt </w:t>
      </w:r>
      <w:proofErr w:type="spellStart"/>
      <w:r>
        <w:rPr>
          <w:rFonts w:ascii="Verdana" w:hAnsi="Verdana" w:cs="Arial"/>
          <w:sz w:val="24"/>
          <w:szCs w:val="24"/>
          <w:lang w:val="da-DK"/>
        </w:rPr>
        <w:t>webbingbælte</w:t>
      </w:r>
      <w:proofErr w:type="spellEnd"/>
      <w:r>
        <w:rPr>
          <w:rFonts w:ascii="Verdana" w:hAnsi="Verdana" w:cs="Arial"/>
          <w:sz w:val="24"/>
          <w:szCs w:val="24"/>
          <w:lang w:val="da-DK"/>
        </w:rPr>
        <w:t xml:space="preserve"> med metalspænder. Bæltet benyttes primært uden på uniformen til parader i Søværnet og Hæren.</w:t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2" w:name="_Toc437078"/>
      <w:r w:rsidRPr="00F069A2">
        <w:rPr>
          <w:rFonts w:ascii="Verdana" w:hAnsi="Verdana"/>
        </w:rPr>
        <w:t>Systembeskrivelse</w:t>
      </w:r>
      <w:bookmarkEnd w:id="2"/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Følgende bælter ønskes anskaffet:</w:t>
      </w:r>
    </w:p>
    <w:tbl>
      <w:tblPr>
        <w:tblStyle w:val="Tabel-Gitter"/>
        <w:tblW w:w="0" w:type="auto"/>
        <w:tblInd w:w="108" w:type="dxa"/>
        <w:tblLook w:val="04A0"/>
      </w:tblPr>
      <w:tblGrid>
        <w:gridCol w:w="4111"/>
        <w:gridCol w:w="2693"/>
        <w:gridCol w:w="1843"/>
        <w:gridCol w:w="2835"/>
        <w:gridCol w:w="2552"/>
      </w:tblGrid>
      <w:tr w:rsidR="00624E81" w:rsidRPr="00F069A2" w:rsidTr="003F5B6B">
        <w:tc>
          <w:tcPr>
            <w:tcW w:w="4111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Beskrivelse</w:t>
            </w:r>
          </w:p>
        </w:tc>
        <w:tc>
          <w:tcPr>
            <w:tcW w:w="269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Teknisk reference</w:t>
            </w:r>
          </w:p>
        </w:tc>
        <w:tc>
          <w:tcPr>
            <w:tcW w:w="184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Tegning nr.</w:t>
            </w:r>
          </w:p>
        </w:tc>
        <w:tc>
          <w:tcPr>
            <w:tcW w:w="2835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Størrelser</w:t>
            </w:r>
          </w:p>
        </w:tc>
        <w:tc>
          <w:tcPr>
            <w:tcW w:w="2552" w:type="dxa"/>
          </w:tcPr>
          <w:p w:rsidR="00624E81" w:rsidRPr="00F069A2" w:rsidRDefault="003F5B6B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>
              <w:rPr>
                <w:rFonts w:ascii="Verdana" w:hAnsi="Verdana" w:cs="Arial"/>
                <w:b/>
                <w:lang w:val="da-DK" w:eastAsia="en-US"/>
              </w:rPr>
              <w:t>Forventet</w:t>
            </w:r>
            <w:r w:rsidR="00624E81" w:rsidRPr="00F069A2">
              <w:rPr>
                <w:rFonts w:ascii="Verdana" w:hAnsi="Verdana" w:cs="Arial"/>
                <w:b/>
                <w:lang w:val="da-DK" w:eastAsia="en-US"/>
              </w:rPr>
              <w:t xml:space="preserve"> antal</w:t>
            </w:r>
          </w:p>
        </w:tc>
      </w:tr>
      <w:tr w:rsidR="00204885" w:rsidRPr="00F069A2" w:rsidTr="003F5B6B">
        <w:tc>
          <w:tcPr>
            <w:tcW w:w="4111" w:type="dxa"/>
            <w:vMerge w:val="restart"/>
          </w:tcPr>
          <w:p w:rsidR="00204885" w:rsidRPr="00F069A2" w:rsidRDefault="00204885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BÆLTE, BUKS, M/84, SORT</w:t>
            </w:r>
          </w:p>
        </w:tc>
        <w:tc>
          <w:tcPr>
            <w:tcW w:w="2693" w:type="dxa"/>
            <w:vMerge w:val="restart"/>
          </w:tcPr>
          <w:p w:rsidR="00204885" w:rsidRPr="00F069A2" w:rsidRDefault="00204885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FMT-00000205</w:t>
            </w:r>
          </w:p>
        </w:tc>
        <w:tc>
          <w:tcPr>
            <w:tcW w:w="1843" w:type="dxa"/>
            <w:vMerge w:val="restart"/>
          </w:tcPr>
          <w:p w:rsidR="00204885" w:rsidRPr="00F069A2" w:rsidRDefault="00204885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proofErr w:type="gramStart"/>
            <w:r w:rsidRPr="00F069A2">
              <w:rPr>
                <w:rFonts w:ascii="Verdana" w:hAnsi="Verdana" w:cs="Arial"/>
                <w:lang w:val="da-DK" w:eastAsia="en-US"/>
              </w:rPr>
              <w:t>227225</w:t>
            </w:r>
            <w:proofErr w:type="gramEnd"/>
          </w:p>
        </w:tc>
        <w:tc>
          <w:tcPr>
            <w:tcW w:w="2835" w:type="dxa"/>
          </w:tcPr>
          <w:p w:rsidR="00204885" w:rsidRPr="00F069A2" w:rsidRDefault="00204885" w:rsidP="00204885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 xml:space="preserve">Str. 95 </w:t>
            </w:r>
          </w:p>
        </w:tc>
        <w:tc>
          <w:tcPr>
            <w:tcW w:w="2552" w:type="dxa"/>
          </w:tcPr>
          <w:p w:rsidR="00204885" w:rsidRPr="00F069A2" w:rsidRDefault="00204885" w:rsidP="00204885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 xml:space="preserve">1500 </w:t>
            </w:r>
            <w:r w:rsidRPr="00F069A2">
              <w:rPr>
                <w:rFonts w:ascii="Verdana" w:hAnsi="Verdana" w:cs="Arial"/>
                <w:lang w:val="da-DK" w:eastAsia="en-US"/>
              </w:rPr>
              <w:t xml:space="preserve">stk. </w:t>
            </w:r>
          </w:p>
        </w:tc>
      </w:tr>
      <w:tr w:rsidR="00204885" w:rsidRPr="00F069A2" w:rsidTr="003F5B6B">
        <w:tc>
          <w:tcPr>
            <w:tcW w:w="4111" w:type="dxa"/>
            <w:vMerge/>
          </w:tcPr>
          <w:p w:rsidR="00204885" w:rsidRPr="00F069A2" w:rsidRDefault="00204885" w:rsidP="00624E81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693" w:type="dxa"/>
            <w:vMerge/>
          </w:tcPr>
          <w:p w:rsidR="00204885" w:rsidRPr="00F069A2" w:rsidRDefault="00204885" w:rsidP="00624E81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204885" w:rsidRPr="00F069A2" w:rsidRDefault="00204885" w:rsidP="00624E81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835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100</w:t>
            </w:r>
          </w:p>
        </w:tc>
        <w:tc>
          <w:tcPr>
            <w:tcW w:w="2552" w:type="dxa"/>
          </w:tcPr>
          <w:p w:rsidR="00204885" w:rsidRPr="00204885" w:rsidRDefault="0057367B" w:rsidP="008143A3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15</w:t>
            </w:r>
            <w:r w:rsidR="00204885">
              <w:rPr>
                <w:rFonts w:ascii="Verdana" w:hAnsi="Verdana" w:cs="Arial"/>
                <w:lang w:val="da-DK" w:eastAsia="en-US"/>
              </w:rPr>
              <w:t>00 stk.</w:t>
            </w:r>
          </w:p>
        </w:tc>
      </w:tr>
    </w:tbl>
    <w:p w:rsidR="00624E81" w:rsidRPr="00F069A2" w:rsidRDefault="00624E81" w:rsidP="00624E81">
      <w:pPr>
        <w:rPr>
          <w:rFonts w:ascii="Verdana" w:hAnsi="Verdana" w:cs="Arial"/>
        </w:rPr>
      </w:pPr>
    </w:p>
    <w:tbl>
      <w:tblPr>
        <w:tblStyle w:val="Tabel-Gitter"/>
        <w:tblW w:w="0" w:type="auto"/>
        <w:tblInd w:w="108" w:type="dxa"/>
        <w:tblLook w:val="04A0"/>
      </w:tblPr>
      <w:tblGrid>
        <w:gridCol w:w="4111"/>
        <w:gridCol w:w="2693"/>
        <w:gridCol w:w="1843"/>
        <w:gridCol w:w="2835"/>
        <w:gridCol w:w="2552"/>
      </w:tblGrid>
      <w:tr w:rsidR="00204885" w:rsidRPr="00F069A2" w:rsidTr="00A27A17">
        <w:tc>
          <w:tcPr>
            <w:tcW w:w="4111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Beskrivelse</w:t>
            </w:r>
          </w:p>
        </w:tc>
        <w:tc>
          <w:tcPr>
            <w:tcW w:w="2693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Teknisk reference</w:t>
            </w:r>
          </w:p>
        </w:tc>
        <w:tc>
          <w:tcPr>
            <w:tcW w:w="1843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Tegning nr.</w:t>
            </w:r>
          </w:p>
        </w:tc>
        <w:tc>
          <w:tcPr>
            <w:tcW w:w="2835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Størrelser</w:t>
            </w:r>
          </w:p>
        </w:tc>
        <w:tc>
          <w:tcPr>
            <w:tcW w:w="2552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>
              <w:rPr>
                <w:rFonts w:ascii="Verdana" w:hAnsi="Verdana" w:cs="Arial"/>
                <w:b/>
                <w:lang w:val="da-DK" w:eastAsia="en-US"/>
              </w:rPr>
              <w:t>Forventet</w:t>
            </w:r>
            <w:r w:rsidRPr="00F069A2">
              <w:rPr>
                <w:rFonts w:ascii="Verdana" w:hAnsi="Verdana" w:cs="Arial"/>
                <w:b/>
                <w:lang w:val="da-DK" w:eastAsia="en-US"/>
              </w:rPr>
              <w:t xml:space="preserve"> antal</w:t>
            </w:r>
          </w:p>
        </w:tc>
      </w:tr>
      <w:tr w:rsidR="00204885" w:rsidRPr="00F069A2" w:rsidTr="00A27A17">
        <w:tc>
          <w:tcPr>
            <w:tcW w:w="4111" w:type="dxa"/>
            <w:vMerge w:val="restart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 xml:space="preserve">LIVREM,WEBBING, </w:t>
            </w:r>
            <w:r w:rsidRPr="00F069A2">
              <w:rPr>
                <w:rFonts w:ascii="Verdana" w:hAnsi="Verdana" w:cs="Arial"/>
                <w:lang w:val="da-DK" w:eastAsia="en-US"/>
              </w:rPr>
              <w:t>M/45</w:t>
            </w:r>
            <w:r>
              <w:rPr>
                <w:rFonts w:ascii="Verdana" w:hAnsi="Verdana" w:cs="Arial"/>
                <w:lang w:val="da-DK" w:eastAsia="en-US"/>
              </w:rPr>
              <w:t>, HVID</w:t>
            </w:r>
          </w:p>
        </w:tc>
        <w:tc>
          <w:tcPr>
            <w:tcW w:w="2693" w:type="dxa"/>
            <w:vMerge w:val="restart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FMT-00000351</w:t>
            </w:r>
          </w:p>
        </w:tc>
        <w:tc>
          <w:tcPr>
            <w:tcW w:w="1843" w:type="dxa"/>
            <w:vMerge w:val="restart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proofErr w:type="gramStart"/>
            <w:r w:rsidRPr="00F069A2">
              <w:rPr>
                <w:rFonts w:ascii="Verdana" w:hAnsi="Verdana" w:cs="Arial"/>
                <w:lang w:val="da-DK" w:eastAsia="en-US"/>
              </w:rPr>
              <w:t>225332</w:t>
            </w:r>
            <w:proofErr w:type="gramEnd"/>
          </w:p>
        </w:tc>
        <w:tc>
          <w:tcPr>
            <w:tcW w:w="2835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112</w:t>
            </w:r>
          </w:p>
        </w:tc>
        <w:tc>
          <w:tcPr>
            <w:tcW w:w="2552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300</w:t>
            </w:r>
            <w:r w:rsidRPr="00F069A2">
              <w:rPr>
                <w:rFonts w:ascii="Verdana" w:hAnsi="Verdana" w:cs="Arial"/>
                <w:lang w:val="da-DK" w:eastAsia="en-US"/>
              </w:rPr>
              <w:t xml:space="preserve"> stk.</w:t>
            </w:r>
          </w:p>
        </w:tc>
      </w:tr>
      <w:tr w:rsidR="00204885" w:rsidRPr="00F069A2" w:rsidTr="00A27A17">
        <w:tc>
          <w:tcPr>
            <w:tcW w:w="4111" w:type="dxa"/>
            <w:vMerge/>
          </w:tcPr>
          <w:p w:rsidR="00204885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693" w:type="dxa"/>
            <w:vMerge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835" w:type="dxa"/>
          </w:tcPr>
          <w:p w:rsidR="00204885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127</w:t>
            </w:r>
          </w:p>
        </w:tc>
        <w:tc>
          <w:tcPr>
            <w:tcW w:w="2552" w:type="dxa"/>
          </w:tcPr>
          <w:p w:rsidR="00204885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300 stk.</w:t>
            </w:r>
          </w:p>
        </w:tc>
      </w:tr>
      <w:tr w:rsidR="00204885" w:rsidRPr="00F069A2" w:rsidTr="00A27A17">
        <w:tc>
          <w:tcPr>
            <w:tcW w:w="4111" w:type="dxa"/>
            <w:vMerge/>
          </w:tcPr>
          <w:p w:rsidR="00204885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693" w:type="dxa"/>
            <w:vMerge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835" w:type="dxa"/>
          </w:tcPr>
          <w:p w:rsidR="00204885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142</w:t>
            </w:r>
          </w:p>
        </w:tc>
        <w:tc>
          <w:tcPr>
            <w:tcW w:w="2552" w:type="dxa"/>
          </w:tcPr>
          <w:p w:rsidR="00204885" w:rsidRDefault="00204885" w:rsidP="00A27A17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250 stk.</w:t>
            </w:r>
          </w:p>
        </w:tc>
      </w:tr>
    </w:tbl>
    <w:p w:rsidR="00B0506B" w:rsidRPr="00F069A2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  <w:r w:rsidRPr="00F069A2">
        <w:rPr>
          <w:rFonts w:ascii="Verdana" w:hAnsi="Verdana"/>
        </w:rPr>
        <w:br w:type="page"/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3" w:name="_Toc437079"/>
      <w:r w:rsidRPr="00F069A2">
        <w:rPr>
          <w:rFonts w:ascii="Verdana" w:hAnsi="Verdana"/>
        </w:rPr>
        <w:lastRenderedPageBreak/>
        <w:t>Beskrivelse af kravspecifikation</w:t>
      </w:r>
      <w:bookmarkEnd w:id="3"/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Kravspecifikationen, jf. afsnit 1.5, beskriver samtlige krav til anskaffelsen og består af seks kolonner med følgende informationer:</w:t>
      </w:r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624E81" w:rsidRPr="00F069A2" w:rsidTr="00F43E69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"Nr."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Identifikationsnummer</w:t>
            </w:r>
          </w:p>
        </w:tc>
      </w:tr>
      <w:tr w:rsidR="00624E81" w:rsidRPr="00F069A2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624E81" w:rsidRPr="00F069A2" w:rsidTr="00F43E69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Kravets kategori som nærmere beskrevet i afsnit 1.4</w:t>
            </w:r>
          </w:p>
        </w:tc>
      </w:tr>
      <w:tr w:rsidR="00624E81" w:rsidRPr="00F069A2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"FMI bemærkninger"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Eventuelle FMI bemærkninger til kravet</w:t>
            </w:r>
          </w:p>
        </w:tc>
      </w:tr>
      <w:tr w:rsidR="00624E81" w:rsidRPr="00F069A2" w:rsidTr="00F43E69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624E81" w:rsidRPr="00F069A2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:rsidR="00624E81" w:rsidRPr="00F069A2" w:rsidRDefault="00624E81" w:rsidP="00624E81">
      <w:pPr>
        <w:rPr>
          <w:rFonts w:ascii="Verdana" w:hAnsi="Verdana" w:cs="Arial"/>
        </w:rPr>
      </w:pPr>
    </w:p>
    <w:p w:rsidR="00624E81" w:rsidRPr="00F069A2" w:rsidRDefault="00624E81" w:rsidP="00624E81">
      <w:pPr>
        <w:rPr>
          <w:rFonts w:ascii="Verdana" w:hAnsi="Verdana" w:cs="Arial"/>
        </w:rPr>
      </w:pPr>
    </w:p>
    <w:p w:rsidR="00BC5795" w:rsidRPr="00F069A2" w:rsidRDefault="00BC5795">
      <w:pPr>
        <w:spacing w:after="200" w:line="276" w:lineRule="auto"/>
        <w:rPr>
          <w:rFonts w:ascii="Verdana" w:hAnsi="Verdana" w:cs="Arial"/>
          <w:b/>
          <w:color w:val="000000"/>
        </w:rPr>
      </w:pPr>
      <w:r w:rsidRPr="00F069A2">
        <w:rPr>
          <w:rFonts w:ascii="Verdana" w:hAnsi="Verdana"/>
        </w:rPr>
        <w:br w:type="page"/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4" w:name="_Toc437080"/>
      <w:r w:rsidRPr="00F069A2">
        <w:rPr>
          <w:rFonts w:ascii="Verdana" w:hAnsi="Verdana"/>
        </w:rPr>
        <w:lastRenderedPageBreak/>
        <w:t>Kategori</w:t>
      </w:r>
      <w:bookmarkEnd w:id="4"/>
    </w:p>
    <w:p w:rsidR="008039BE" w:rsidRPr="00F069A2" w:rsidRDefault="008039BE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11905"/>
      </w:tblGrid>
      <w:tr w:rsidR="008039BE" w:rsidRPr="008039BE" w:rsidTr="00BC5795">
        <w:trPr>
          <w:trHeight w:val="589"/>
          <w:tblHeader/>
        </w:trPr>
        <w:tc>
          <w:tcPr>
            <w:tcW w:w="2129" w:type="dxa"/>
            <w:vAlign w:val="center"/>
          </w:tcPr>
          <w:p w:rsidR="00BC5795" w:rsidRPr="008039BE" w:rsidRDefault="00BC5795" w:rsidP="00BC5795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069A2">
              <w:rPr>
                <w:rFonts w:ascii="Verdana" w:hAnsi="Verdana" w:cs="Arial"/>
                <w:b/>
                <w:sz w:val="20"/>
                <w:szCs w:val="20"/>
              </w:rPr>
              <w:t>Kategori</w:t>
            </w:r>
          </w:p>
        </w:tc>
        <w:tc>
          <w:tcPr>
            <w:tcW w:w="11905" w:type="dxa"/>
            <w:vAlign w:val="center"/>
          </w:tcPr>
          <w:p w:rsidR="008039BE" w:rsidRPr="008039BE" w:rsidRDefault="008039BE" w:rsidP="00BC5795">
            <w:pPr>
              <w:spacing w:line="360" w:lineRule="auto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8039BE">
              <w:rPr>
                <w:rFonts w:ascii="Verdana" w:hAnsi="Verdana" w:cs="Arial"/>
                <w:b/>
                <w:sz w:val="20"/>
                <w:szCs w:val="20"/>
              </w:rPr>
              <w:t>Beskrivelse</w:t>
            </w:r>
          </w:p>
        </w:tc>
      </w:tr>
      <w:tr w:rsidR="008039BE" w:rsidRPr="008039BE" w:rsidTr="00BC5795">
        <w:trPr>
          <w:trHeight w:val="460"/>
        </w:trPr>
        <w:tc>
          <w:tcPr>
            <w:tcW w:w="2129" w:type="dxa"/>
            <w:vAlign w:val="center"/>
          </w:tcPr>
          <w:p w:rsidR="008039BE" w:rsidRPr="008039BE" w:rsidRDefault="00BC5795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069A2">
              <w:rPr>
                <w:rFonts w:ascii="Verdana" w:hAnsi="Verdana" w:cs="Arial"/>
                <w:b/>
                <w:sz w:val="20"/>
                <w:szCs w:val="20"/>
              </w:rPr>
              <w:t>M</w:t>
            </w:r>
          </w:p>
        </w:tc>
        <w:tc>
          <w:tcPr>
            <w:tcW w:w="11905" w:type="dxa"/>
            <w:vAlign w:val="center"/>
          </w:tcPr>
          <w:p w:rsidR="008039BE" w:rsidRPr="008039BE" w:rsidRDefault="00BC5795" w:rsidP="00BC5795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Et </w:t>
            </w:r>
            <w:r w:rsidRPr="00F069A2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indstekrav </w:t>
            </w:r>
            <w:r w:rsidRPr="00F069A2">
              <w:rPr>
                <w:rFonts w:ascii="Verdana" w:hAnsi="Verdana" w:cs="Arial"/>
                <w:sz w:val="20"/>
                <w:szCs w:val="20"/>
                <w:u w:val="single"/>
                <w:lang w:val="da-DK"/>
              </w:rPr>
              <w:t>skal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 opfyldes af tilbudsgiver i sin besvarelse (tilbud). Hvis blot et enkelt </w:t>
            </w:r>
            <w:r w:rsidRPr="00F069A2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>indstekrav ikke er opfyldt, vil FMI se bort fra tilbudsgivers tilbud.</w:t>
            </w:r>
          </w:p>
        </w:tc>
      </w:tr>
      <w:tr w:rsidR="008039BE" w:rsidRPr="008039BE" w:rsidTr="00BC5795">
        <w:trPr>
          <w:trHeight w:val="460"/>
        </w:trPr>
        <w:tc>
          <w:tcPr>
            <w:tcW w:w="2129" w:type="dxa"/>
            <w:vAlign w:val="center"/>
          </w:tcPr>
          <w:p w:rsidR="008039BE" w:rsidRPr="008039BE" w:rsidRDefault="008039BE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39BE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11905" w:type="dxa"/>
            <w:vAlign w:val="center"/>
          </w:tcPr>
          <w:p w:rsidR="008039BE" w:rsidRPr="008039BE" w:rsidRDefault="008039BE" w:rsidP="00BC5795">
            <w:pPr>
              <w:spacing w:line="360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039BE">
              <w:rPr>
                <w:rFonts w:ascii="Verdana" w:hAnsi="Verdana" w:cs="Arial"/>
                <w:sz w:val="20"/>
                <w:szCs w:val="20"/>
              </w:rPr>
              <w:t xml:space="preserve">Et </w:t>
            </w:r>
            <w:r w:rsidRPr="008039BE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8039BE">
              <w:rPr>
                <w:rFonts w:ascii="Verdana" w:hAnsi="Verdana" w:cs="Arial"/>
                <w:sz w:val="20"/>
                <w:szCs w:val="20"/>
              </w:rPr>
              <w:t xml:space="preserve">valueringskrav er et krav, der vil blive evalueret eller testet af FMI. </w:t>
            </w:r>
          </w:p>
        </w:tc>
      </w:tr>
      <w:tr w:rsidR="00204885" w:rsidRPr="008039BE" w:rsidTr="00BC5795">
        <w:trPr>
          <w:trHeight w:val="460"/>
        </w:trPr>
        <w:tc>
          <w:tcPr>
            <w:tcW w:w="2129" w:type="dxa"/>
            <w:vAlign w:val="center"/>
          </w:tcPr>
          <w:p w:rsidR="00204885" w:rsidRPr="00204885" w:rsidRDefault="00204885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1905" w:type="dxa"/>
            <w:vAlign w:val="center"/>
          </w:tcPr>
          <w:p w:rsidR="00204885" w:rsidRPr="005E60CA" w:rsidRDefault="005E60CA" w:rsidP="003879E2">
            <w:pPr>
              <w:spacing w:line="360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E60CA">
              <w:rPr>
                <w:rFonts w:ascii="Verdana" w:hAnsi="Verdana" w:cs="Arial"/>
                <w:sz w:val="20"/>
                <w:szCs w:val="20"/>
              </w:rPr>
              <w:t xml:space="preserve">Tilbudsgiveren skal yderligere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udfylde </w:t>
            </w:r>
            <w:r w:rsidRPr="005E60CA">
              <w:rPr>
                <w:rFonts w:ascii="Verdana" w:hAnsi="Verdana" w:cs="Arial"/>
                <w:sz w:val="20"/>
                <w:szCs w:val="20"/>
              </w:rPr>
              <w:t>den relevante dokumentation</w:t>
            </w:r>
            <w:r w:rsidR="003879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18F5">
              <w:rPr>
                <w:rFonts w:ascii="Verdana" w:hAnsi="Verdana" w:cs="Arial"/>
                <w:sz w:val="20"/>
                <w:szCs w:val="20"/>
              </w:rPr>
              <w:t>i tilbuddet</w:t>
            </w:r>
            <w:r w:rsidRPr="005E60CA">
              <w:rPr>
                <w:rFonts w:ascii="Verdana" w:hAnsi="Verdana" w:cs="Arial"/>
                <w:sz w:val="20"/>
                <w:szCs w:val="20"/>
              </w:rPr>
              <w:t>, hvorledes det relevante mindstekrav opfyldes af tilbudsgiveren.</w:t>
            </w:r>
          </w:p>
        </w:tc>
      </w:tr>
    </w:tbl>
    <w:p w:rsidR="00B0506B" w:rsidRPr="00F069A2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5" w:name="_Toc437081"/>
      <w:r w:rsidRPr="00F069A2">
        <w:rPr>
          <w:rFonts w:ascii="Verdana" w:hAnsi="Verdana"/>
        </w:rPr>
        <w:t>Kravspecifikation</w:t>
      </w:r>
      <w:bookmarkEnd w:id="5"/>
    </w:p>
    <w:p w:rsidR="00624E81" w:rsidRPr="00F069A2" w:rsidRDefault="00624E81" w:rsidP="00624E81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4"/>
        <w:gridCol w:w="4655"/>
        <w:gridCol w:w="852"/>
        <w:gridCol w:w="3548"/>
        <w:gridCol w:w="708"/>
        <w:gridCol w:w="708"/>
        <w:gridCol w:w="3709"/>
      </w:tblGrid>
      <w:tr w:rsidR="003E088B" w:rsidRPr="00F069A2" w:rsidTr="005E60CA">
        <w:trPr>
          <w:trHeight w:val="631"/>
        </w:trPr>
        <w:tc>
          <w:tcPr>
            <w:tcW w:w="172" w:type="pct"/>
            <w:vMerge w:val="restart"/>
            <w:shd w:val="pct15" w:color="auto" w:fill="auto"/>
            <w:vAlign w:val="center"/>
          </w:tcPr>
          <w:p w:rsidR="007220F5" w:rsidRPr="00F069A2" w:rsidRDefault="007220F5" w:rsidP="007220F5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Nr.</w:t>
            </w:r>
          </w:p>
        </w:tc>
        <w:tc>
          <w:tcPr>
            <w:tcW w:w="1585" w:type="pct"/>
            <w:vMerge w:val="restar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Krav</w:t>
            </w:r>
          </w:p>
        </w:tc>
        <w:tc>
          <w:tcPr>
            <w:tcW w:w="290" w:type="pct"/>
            <w:vMerge w:val="restart"/>
            <w:shd w:val="pct15" w:color="auto" w:fill="auto"/>
            <w:textDirection w:val="btLr"/>
            <w:vAlign w:val="center"/>
          </w:tcPr>
          <w:p w:rsidR="007220F5" w:rsidRPr="00F069A2" w:rsidRDefault="007220F5" w:rsidP="005E60CA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Kategori</w:t>
            </w:r>
          </w:p>
        </w:tc>
        <w:tc>
          <w:tcPr>
            <w:tcW w:w="1208" w:type="pct"/>
            <w:vMerge w:val="restar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FMI bemærkninger</w:t>
            </w:r>
          </w:p>
        </w:tc>
        <w:tc>
          <w:tcPr>
            <w:tcW w:w="1745" w:type="pct"/>
            <w:gridSpan w:val="3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Udfyldes af tilbudsgiver</w:t>
            </w:r>
          </w:p>
        </w:tc>
      </w:tr>
      <w:tr w:rsidR="007220F5" w:rsidRPr="00F069A2" w:rsidTr="005E60CA">
        <w:trPr>
          <w:trHeight w:val="569"/>
        </w:trPr>
        <w:tc>
          <w:tcPr>
            <w:tcW w:w="172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85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0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208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Krav opfyldt (sæt ét X)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Tilbudsgivers kommentarer</w:t>
            </w:r>
          </w:p>
        </w:tc>
      </w:tr>
      <w:tr w:rsidR="003E088B" w:rsidRPr="00F069A2" w:rsidTr="005E60CA">
        <w:trPr>
          <w:trHeight w:val="288"/>
        </w:trPr>
        <w:tc>
          <w:tcPr>
            <w:tcW w:w="172" w:type="pct"/>
            <w:vMerge/>
          </w:tcPr>
          <w:p w:rsidR="007220F5" w:rsidRPr="00F069A2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1585" w:type="pct"/>
            <w:vMerge/>
          </w:tcPr>
          <w:p w:rsidR="007220F5" w:rsidRPr="00F069A2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08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Ja</w:t>
            </w: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Nej</w:t>
            </w:r>
          </w:p>
        </w:tc>
        <w:tc>
          <w:tcPr>
            <w:tcW w:w="1263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8143A3" w:rsidRPr="00F069A2" w:rsidTr="005E60CA">
        <w:tc>
          <w:tcPr>
            <w:tcW w:w="172" w:type="pct"/>
            <w:vAlign w:val="center"/>
          </w:tcPr>
          <w:p w:rsidR="008143A3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1</w:t>
            </w:r>
          </w:p>
        </w:tc>
        <w:tc>
          <w:tcPr>
            <w:tcW w:w="1585" w:type="pct"/>
          </w:tcPr>
          <w:p w:rsidR="008143A3" w:rsidRDefault="008143A3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 xml:space="preserve">Leverandøren skal før have produceret lignende bælter. </w:t>
            </w:r>
          </w:p>
          <w:p w:rsidR="005E60CA" w:rsidRDefault="005E60CA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  <w:p w:rsidR="005E60CA" w:rsidRPr="005E60CA" w:rsidRDefault="005E60CA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 xml:space="preserve">NOTE: </w:t>
            </w:r>
            <w:r w:rsidRPr="005E60CA">
              <w:rPr>
                <w:rFonts w:ascii="Verdana" w:hAnsi="Verdana" w:cs="Arial"/>
                <w:i/>
                <w:lang w:val="da-DK"/>
              </w:rPr>
              <w:t xml:space="preserve">”Lignende bælter forstås som </w:t>
            </w:r>
            <w:proofErr w:type="spellStart"/>
            <w:r w:rsidRPr="005E60CA">
              <w:rPr>
                <w:rFonts w:ascii="Verdana" w:hAnsi="Verdana" w:cs="Arial"/>
                <w:i/>
                <w:lang w:val="da-DK"/>
              </w:rPr>
              <w:t>webbingbælter</w:t>
            </w:r>
            <w:proofErr w:type="spellEnd"/>
            <w:r w:rsidRPr="005E60CA">
              <w:rPr>
                <w:rFonts w:ascii="Verdana" w:hAnsi="Verdana" w:cs="Arial"/>
                <w:i/>
                <w:lang w:val="da-DK"/>
              </w:rPr>
              <w:t xml:space="preserve"> med metalspænder.”</w:t>
            </w:r>
          </w:p>
        </w:tc>
        <w:tc>
          <w:tcPr>
            <w:tcW w:w="290" w:type="pct"/>
            <w:vAlign w:val="center"/>
          </w:tcPr>
          <w:p w:rsidR="005E60CA" w:rsidRDefault="008143A3" w:rsidP="005E60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  <w:p w:rsidR="005E60CA" w:rsidRDefault="005E60CA" w:rsidP="005E60CA">
            <w:pPr>
              <w:jc w:val="center"/>
              <w:rPr>
                <w:rFonts w:ascii="Verdana" w:hAnsi="Verdana" w:cs="Arial"/>
                <w:b/>
              </w:rPr>
            </w:pPr>
          </w:p>
          <w:p w:rsidR="005E60CA" w:rsidRPr="00F069A2" w:rsidRDefault="005E60CA" w:rsidP="005E60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1208" w:type="pct"/>
          </w:tcPr>
          <w:p w:rsidR="008143A3" w:rsidRDefault="00B418F5" w:rsidP="00F43E69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Tilbudsgiver skal i deres tilbud skrive tre referencer på tidligere ordre på lignende bælter. </w:t>
            </w:r>
            <w:r w:rsidR="003879E2">
              <w:rPr>
                <w:rFonts w:ascii="Verdana" w:hAnsi="Verdana" w:cs="Arial"/>
                <w:sz w:val="22"/>
                <w:szCs w:val="22"/>
                <w:lang w:eastAsia="en-US"/>
              </w:rPr>
              <w:t>Der er ingen årstals- og beløbsbegrænsning for tidligere ordre.</w:t>
            </w:r>
          </w:p>
          <w:p w:rsidR="003A5CDB" w:rsidRDefault="003A5CDB" w:rsidP="005C3614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lastRenderedPageBreak/>
              <w:t xml:space="preserve">Kan påføres i FMI </w:t>
            </w:r>
            <w:r w:rsidR="005C3614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”Skabelon til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Tilbudsbrev</w:t>
            </w:r>
            <w:r w:rsidR="005C3614">
              <w:rPr>
                <w:rFonts w:ascii="Verdana" w:hAnsi="Verdana" w:cs="Arial"/>
                <w:sz w:val="22"/>
                <w:szCs w:val="22"/>
                <w:lang w:eastAsia="en-US"/>
              </w:rPr>
              <w:t>”</w:t>
            </w:r>
            <w:bookmarkStart w:id="6" w:name="_GoBack"/>
            <w:bookmarkEnd w:id="6"/>
          </w:p>
        </w:tc>
        <w:tc>
          <w:tcPr>
            <w:tcW w:w="241" w:type="pct"/>
          </w:tcPr>
          <w:p w:rsidR="008143A3" w:rsidRPr="00F069A2" w:rsidRDefault="008143A3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8143A3" w:rsidRPr="00F069A2" w:rsidRDefault="008143A3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8143A3" w:rsidRPr="00F069A2" w:rsidRDefault="008143A3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5E60CA"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lastRenderedPageBreak/>
              <w:t>2</w:t>
            </w:r>
          </w:p>
        </w:tc>
        <w:tc>
          <w:tcPr>
            <w:tcW w:w="1585" w:type="pct"/>
          </w:tcPr>
          <w:p w:rsidR="007220F5" w:rsidRDefault="007220F5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BÆLTE, BUKS, M/84, SORT</w:t>
            </w:r>
            <w:r w:rsidRPr="00F069A2">
              <w:rPr>
                <w:rFonts w:ascii="Verdana" w:hAnsi="Verdana" w:cs="Arial"/>
                <w:i/>
                <w:lang w:val="da-DK"/>
              </w:rPr>
              <w:t xml:space="preserve"> </w:t>
            </w:r>
            <w:r w:rsidRPr="00F069A2">
              <w:rPr>
                <w:rFonts w:ascii="Verdana" w:hAnsi="Verdana" w:cs="Arial"/>
                <w:lang w:val="da-DK"/>
              </w:rPr>
              <w:t>skal produceres efter teknisk reference FMT-00000205.</w:t>
            </w:r>
          </w:p>
          <w:p w:rsidR="003879E2" w:rsidRPr="00F069A2" w:rsidRDefault="003879E2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CE400D" w:rsidRDefault="00CE400D" w:rsidP="00F43E69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Teknisk reference og tegninger vedlægges annonceringsmaterialet.</w:t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5E60CA"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3</w:t>
            </w:r>
          </w:p>
        </w:tc>
        <w:tc>
          <w:tcPr>
            <w:tcW w:w="1585" w:type="pct"/>
          </w:tcPr>
          <w:p w:rsidR="007220F5" w:rsidRDefault="007220F5" w:rsidP="002B6A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LIVREM,WEBBING M/45. HVID skal produceres efter teknisk reference FMT-00000351.</w:t>
            </w:r>
          </w:p>
          <w:p w:rsidR="003879E2" w:rsidRPr="00F069A2" w:rsidRDefault="003879E2" w:rsidP="002B6A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F069A2" w:rsidRDefault="00CE400D" w:rsidP="008143A3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Teknisk reference og tegninger vedlægges annonceringsmaterialet.</w:t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5E60CA">
        <w:trPr>
          <w:trHeight w:val="1175"/>
        </w:trPr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4</w:t>
            </w:r>
          </w:p>
        </w:tc>
        <w:tc>
          <w:tcPr>
            <w:tcW w:w="1585" w:type="pct"/>
          </w:tcPr>
          <w:p w:rsidR="007220F5" w:rsidRPr="00F069A2" w:rsidRDefault="007220F5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highlight w:val="yellow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Leverandøren skal tillægge alle materialer til begge bælter.</w:t>
            </w: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0F2A56" w:rsidRDefault="000F2A56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Dette skal også være</w:t>
            </w:r>
            <w:r w:rsidRPr="000F2A56">
              <w:rPr>
                <w:rFonts w:ascii="Verdana" w:hAnsi="Verdana" w:cs="Arial"/>
                <w:sz w:val="22"/>
                <w:szCs w:val="22"/>
              </w:rPr>
              <w:t xml:space="preserve"> inkluderet i prisen.</w:t>
            </w:r>
          </w:p>
          <w:p w:rsidR="007220F5" w:rsidRPr="00F069A2" w:rsidRDefault="007220F5" w:rsidP="00F43E69">
            <w:pPr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F069A2" w:rsidTr="005E60CA">
        <w:trPr>
          <w:trHeight w:val="1175"/>
        </w:trPr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5</w:t>
            </w:r>
          </w:p>
        </w:tc>
        <w:tc>
          <w:tcPr>
            <w:tcW w:w="1585" w:type="pct"/>
          </w:tcPr>
          <w:p w:rsidR="007220F5" w:rsidRPr="00F069A2" w:rsidRDefault="007220F5" w:rsidP="008143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</w:t>
            </w:r>
            <w:r w:rsidR="00510207">
              <w:rPr>
                <w:rFonts w:ascii="Verdana" w:hAnsi="Verdana" w:cs="Arial"/>
                <w:lang w:val="da-DK"/>
              </w:rPr>
              <w:t xml:space="preserve">verandøren skal kunne levere det </w:t>
            </w:r>
            <w:r w:rsidRPr="00F069A2">
              <w:rPr>
                <w:rFonts w:ascii="Verdana" w:hAnsi="Verdana" w:cs="Arial"/>
                <w:lang w:val="da-DK"/>
              </w:rPr>
              <w:t>forventede antal som nævnt i 1.2. Systembeskrivelse.</w:t>
            </w: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F069A2" w:rsidTr="005E60CA">
        <w:trPr>
          <w:trHeight w:val="944"/>
        </w:trPr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6</w:t>
            </w:r>
          </w:p>
        </w:tc>
        <w:tc>
          <w:tcPr>
            <w:tcW w:w="1585" w:type="pct"/>
          </w:tcPr>
          <w:p w:rsidR="007220F5" w:rsidRDefault="007220F5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Leveringstiden skal være max. 180 kalenderdage fra indkøbsordren er lavet.</w:t>
            </w:r>
          </w:p>
          <w:p w:rsidR="00510207" w:rsidRPr="00F069A2" w:rsidRDefault="00510207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CE400D" w:rsidRPr="00F069A2" w:rsidTr="005E60CA">
        <w:trPr>
          <w:trHeight w:val="944"/>
        </w:trPr>
        <w:tc>
          <w:tcPr>
            <w:tcW w:w="172" w:type="pct"/>
            <w:vAlign w:val="center"/>
          </w:tcPr>
          <w:p w:rsidR="00CE400D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7</w:t>
            </w:r>
          </w:p>
        </w:tc>
        <w:tc>
          <w:tcPr>
            <w:tcW w:w="1585" w:type="pct"/>
          </w:tcPr>
          <w:p w:rsidR="006A672E" w:rsidRPr="00101558" w:rsidRDefault="00CE400D" w:rsidP="001015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>Orden skal leveres til F</w:t>
            </w:r>
            <w:r w:rsidR="00101558">
              <w:rPr>
                <w:rFonts w:ascii="Verdana" w:hAnsi="Verdana" w:cs="Arial"/>
                <w:lang w:val="da-DK"/>
              </w:rPr>
              <w:t>orsvarets depot i 9800 Hjørring,</w:t>
            </w:r>
            <w:r w:rsidR="006A672E" w:rsidRPr="00101558">
              <w:rPr>
                <w:rFonts w:ascii="Arial" w:hAnsi="Arial" w:cs="Arial"/>
                <w:lang w:val="da-DK"/>
              </w:rPr>
              <w:t xml:space="preserve"> </w:t>
            </w:r>
            <w:r w:rsidR="006A672E" w:rsidRPr="00101558">
              <w:rPr>
                <w:rFonts w:ascii="Arial" w:hAnsi="Arial" w:cs="Arial"/>
                <w:lang w:val="da-DK"/>
              </w:rPr>
              <w:br/>
              <w:t xml:space="preserve">INCOTERMS 2010 </w:t>
            </w:r>
            <w:r w:rsidR="00101558" w:rsidRPr="00101558">
              <w:rPr>
                <w:rFonts w:ascii="Arial" w:hAnsi="Arial" w:cs="Arial"/>
                <w:lang w:val="da-DK"/>
              </w:rPr>
              <w:t>FCA</w:t>
            </w:r>
            <w:r w:rsidR="006A672E" w:rsidRPr="00101558">
              <w:rPr>
                <w:rFonts w:ascii="Arial" w:hAnsi="Arial" w:cs="Arial"/>
                <w:lang w:val="da-DK"/>
              </w:rPr>
              <w:t xml:space="preserve"> HJØRRING</w:t>
            </w:r>
          </w:p>
          <w:p w:rsidR="006A672E" w:rsidRPr="00F069A2" w:rsidRDefault="006A672E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CE400D" w:rsidRPr="00F069A2" w:rsidRDefault="00CE400D" w:rsidP="00BC579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CE400D" w:rsidRPr="00F069A2" w:rsidRDefault="00CE400D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CE400D" w:rsidRPr="00F069A2" w:rsidRDefault="00CE400D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CE400D" w:rsidRPr="00F069A2" w:rsidRDefault="00CE400D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CE400D" w:rsidRPr="00F069A2" w:rsidRDefault="00CE400D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</w:tbl>
    <w:p w:rsidR="00F069A2" w:rsidRPr="00CE400D" w:rsidRDefault="00F069A2" w:rsidP="00CE400D"/>
    <w:sectPr w:rsidR="00F069A2" w:rsidRPr="00CE400D" w:rsidSect="00624E81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3D" w:rsidRDefault="0050263D" w:rsidP="00384B25">
      <w:r>
        <w:separator/>
      </w:r>
    </w:p>
  </w:endnote>
  <w:endnote w:type="continuationSeparator" w:id="0">
    <w:p w:rsidR="0050263D" w:rsidRDefault="0050263D" w:rsidP="0038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624E81" w:rsidRPr="007C27B3" w:rsidRDefault="00624E81" w:rsidP="00624E81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814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="00700AF8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700AF8" w:rsidRPr="007C27B3">
              <w:rPr>
                <w:sz w:val="20"/>
                <w:szCs w:val="20"/>
              </w:rPr>
              <w:fldChar w:fldCharType="separate"/>
            </w:r>
            <w:r w:rsidR="00DA727B">
              <w:rPr>
                <w:noProof/>
                <w:sz w:val="20"/>
                <w:szCs w:val="20"/>
              </w:rPr>
              <w:t>6</w:t>
            </w:r>
            <w:r w:rsidR="00700AF8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700AF8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700AF8" w:rsidRPr="007C27B3">
              <w:rPr>
                <w:sz w:val="20"/>
                <w:szCs w:val="20"/>
              </w:rPr>
              <w:fldChar w:fldCharType="separate"/>
            </w:r>
            <w:r w:rsidR="00DA727B">
              <w:rPr>
                <w:noProof/>
                <w:sz w:val="20"/>
                <w:szCs w:val="20"/>
              </w:rPr>
              <w:t>6</w:t>
            </w:r>
            <w:r w:rsidR="00700AF8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624E81" w:rsidRDefault="00624E81" w:rsidP="00624E81">
    <w:pPr>
      <w:pStyle w:val="Sidefod"/>
    </w:pPr>
  </w:p>
  <w:p w:rsidR="00903240" w:rsidRPr="00624E81" w:rsidRDefault="00903240" w:rsidP="00624E8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/>
    </w:tblPr>
    <w:tblGrid>
      <w:gridCol w:w="1330"/>
      <w:gridCol w:w="4860"/>
      <w:gridCol w:w="720"/>
      <w:gridCol w:w="1232"/>
      <w:gridCol w:w="720"/>
      <w:gridCol w:w="900"/>
    </w:tblGrid>
    <w:tr w:rsidR="00903240" w:rsidRPr="00D32B88" w:rsidTr="008C6E1B">
      <w:trPr>
        <w:trHeight w:hRule="exact" w:val="284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outlineLvl w:val="0"/>
            <w:rPr>
              <w:rFonts w:cs="Arial"/>
              <w:caps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Dato:</w:t>
          </w:r>
        </w:p>
      </w:tc>
      <w:tc>
        <w:tcPr>
          <w:tcW w:w="12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2008.03</w:t>
          </w:r>
          <w:r w:rsidRPr="00D32B88">
            <w:rPr>
              <w:rFonts w:cs="Arial"/>
              <w:sz w:val="16"/>
              <w:szCs w:val="16"/>
            </w:rPr>
            <w:t>.09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1.0.0</w:t>
          </w:r>
        </w:p>
      </w:tc>
    </w:tr>
    <w:tr w:rsidR="00903240" w:rsidRPr="00D32B88" w:rsidTr="008C6E1B">
      <w:trPr>
        <w:trHeight w:val="241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FMT-C-TDCC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Ejer:</w:t>
          </w:r>
        </w:p>
      </w:tc>
      <w:tc>
        <w:tcPr>
          <w:tcW w:w="1232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FMT-C-LACB01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Udkast</w:t>
          </w:r>
        </w:p>
      </w:tc>
    </w:tr>
    <w:tr w:rsidR="00903240" w:rsidRPr="00D32B88" w:rsidTr="008C6E1B">
      <w:trPr>
        <w:cantSplit/>
        <w:trHeight w:val="272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nr.:</w:t>
          </w:r>
        </w:p>
      </w:tc>
      <w:tc>
        <w:tcPr>
          <w:tcW w:w="68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FMT-000000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Side: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700AF8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903240">
            <w:rPr>
              <w:rStyle w:val="Sidetal"/>
              <w:rFonts w:cs="Arial"/>
              <w:noProof/>
              <w:sz w:val="16"/>
              <w:szCs w:val="16"/>
            </w:rPr>
            <w:t>1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/ 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NUMPAGES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101558">
            <w:rPr>
              <w:rStyle w:val="Sidetal"/>
              <w:rFonts w:cs="Arial"/>
              <w:noProof/>
              <w:sz w:val="16"/>
              <w:szCs w:val="16"/>
            </w:rPr>
            <w:t>7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</w:t>
          </w:r>
        </w:p>
      </w:tc>
    </w:tr>
  </w:tbl>
  <w:p w:rsidR="00903240" w:rsidRDefault="00903240" w:rsidP="008C6E1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3D" w:rsidRDefault="0050263D" w:rsidP="00384B25">
      <w:r>
        <w:separator/>
      </w:r>
    </w:p>
  </w:footnote>
  <w:footnote w:type="continuationSeparator" w:id="0">
    <w:p w:rsidR="0050263D" w:rsidRDefault="0050263D" w:rsidP="00384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1" w:rsidRPr="00E54889" w:rsidRDefault="00624E81" w:rsidP="00624E81">
    <w:pPr>
      <w:pStyle w:val="Sidehoved"/>
      <w:pBdr>
        <w:bottom w:val="single" w:sz="4" w:space="1" w:color="auto"/>
      </w:pBdr>
      <w:jc w:val="center"/>
      <w:rPr>
        <w:rFonts w:cs="Arial"/>
      </w:rPr>
    </w:pPr>
    <w:r w:rsidRPr="00624E81">
      <w:rPr>
        <w:noProof/>
      </w:rPr>
      <w:drawing>
        <wp:inline distT="0" distB="0" distL="0" distR="0">
          <wp:extent cx="4611145" cy="1102163"/>
          <wp:effectExtent l="0" t="0" r="0" b="0"/>
          <wp:docPr id="2" name="Billede 2" descr="FMI_Gra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MI_Gra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80" cy="110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E81" w:rsidRDefault="00624E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C85124"/>
    <w:lvl w:ilvl="0">
      <w:start w:val="1"/>
      <w:numFmt w:val="decimal"/>
      <w:pStyle w:val="Opstilling-talellerbogst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">
    <w:nsid w:val="FFFFFF89"/>
    <w:multiLevelType w:val="singleLevel"/>
    <w:tmpl w:val="A1E202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3E6E75"/>
    <w:multiLevelType w:val="multilevel"/>
    <w:tmpl w:val="3A0E9D7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4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61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928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  <w:rPr>
        <w:rFonts w:hint="default"/>
      </w:rPr>
    </w:lvl>
  </w:abstractNum>
  <w:abstractNum w:abstractNumId="3">
    <w:nsid w:val="5D066E18"/>
    <w:multiLevelType w:val="multilevel"/>
    <w:tmpl w:val="5ECAC5D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0" w:legacyIndent="397"/>
      <w:lvlJc w:val="left"/>
      <w:pPr>
        <w:ind w:left="794" w:hanging="39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(%3)"/>
      <w:legacy w:legacy="1" w:legacySpace="0" w:legacyIndent="567"/>
      <w:lvlJc w:val="left"/>
      <w:pPr>
        <w:ind w:left="1361" w:hanging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egacy w:legacy="1" w:legacySpace="0" w:legacyIndent="567"/>
      <w:lvlJc w:val="left"/>
      <w:pPr>
        <w:ind w:left="192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3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4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5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6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68" w:hanging="708"/>
      </w:pPr>
    </w:lvl>
  </w:abstractNum>
  <w:abstractNum w:abstractNumId="4">
    <w:nsid w:val="68AC52E6"/>
    <w:multiLevelType w:val="multilevel"/>
    <w:tmpl w:val="44A838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</w:lvl>
  </w:abstractNum>
  <w:abstractNum w:abstractNumId="5">
    <w:nsid w:val="6AD94BB2"/>
    <w:multiLevelType w:val="multilevel"/>
    <w:tmpl w:val="8BB41CC8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4B25"/>
    <w:rsid w:val="00017207"/>
    <w:rsid w:val="00027CFB"/>
    <w:rsid w:val="00084838"/>
    <w:rsid w:val="00094BB1"/>
    <w:rsid w:val="000A2146"/>
    <w:rsid w:val="000B6F0F"/>
    <w:rsid w:val="000E7CEC"/>
    <w:rsid w:val="000F2A56"/>
    <w:rsid w:val="000F66C3"/>
    <w:rsid w:val="00101558"/>
    <w:rsid w:val="00104A8D"/>
    <w:rsid w:val="00112091"/>
    <w:rsid w:val="00120D2F"/>
    <w:rsid w:val="00156210"/>
    <w:rsid w:val="001C72C8"/>
    <w:rsid w:val="00204885"/>
    <w:rsid w:val="0023475A"/>
    <w:rsid w:val="00243379"/>
    <w:rsid w:val="002472B4"/>
    <w:rsid w:val="00290CF8"/>
    <w:rsid w:val="002A1044"/>
    <w:rsid w:val="002B1720"/>
    <w:rsid w:val="002B6A5D"/>
    <w:rsid w:val="003009BE"/>
    <w:rsid w:val="00343787"/>
    <w:rsid w:val="00344669"/>
    <w:rsid w:val="0035751D"/>
    <w:rsid w:val="00384B25"/>
    <w:rsid w:val="0038524A"/>
    <w:rsid w:val="003879E2"/>
    <w:rsid w:val="00397B6F"/>
    <w:rsid w:val="003A5CDB"/>
    <w:rsid w:val="003B74E5"/>
    <w:rsid w:val="003D35A3"/>
    <w:rsid w:val="003D3783"/>
    <w:rsid w:val="003D61D4"/>
    <w:rsid w:val="003E088B"/>
    <w:rsid w:val="003E4268"/>
    <w:rsid w:val="003F5B6B"/>
    <w:rsid w:val="0040795B"/>
    <w:rsid w:val="00414D61"/>
    <w:rsid w:val="00421742"/>
    <w:rsid w:val="00431AEC"/>
    <w:rsid w:val="004504B5"/>
    <w:rsid w:val="00462A35"/>
    <w:rsid w:val="004C29B6"/>
    <w:rsid w:val="004F4CAA"/>
    <w:rsid w:val="004F5F37"/>
    <w:rsid w:val="0050263D"/>
    <w:rsid w:val="00510207"/>
    <w:rsid w:val="00537CBD"/>
    <w:rsid w:val="00543B69"/>
    <w:rsid w:val="0057367B"/>
    <w:rsid w:val="005A6CFD"/>
    <w:rsid w:val="005C0CFE"/>
    <w:rsid w:val="005C3614"/>
    <w:rsid w:val="005D2576"/>
    <w:rsid w:val="005E60CA"/>
    <w:rsid w:val="005F3552"/>
    <w:rsid w:val="00605246"/>
    <w:rsid w:val="00606E89"/>
    <w:rsid w:val="00624E81"/>
    <w:rsid w:val="0063188D"/>
    <w:rsid w:val="006730D5"/>
    <w:rsid w:val="006776BA"/>
    <w:rsid w:val="006964E4"/>
    <w:rsid w:val="006A672E"/>
    <w:rsid w:val="006E386D"/>
    <w:rsid w:val="006F69E9"/>
    <w:rsid w:val="00700AF8"/>
    <w:rsid w:val="00706F1F"/>
    <w:rsid w:val="007220F5"/>
    <w:rsid w:val="007269B9"/>
    <w:rsid w:val="00754ABF"/>
    <w:rsid w:val="00755F00"/>
    <w:rsid w:val="007739A3"/>
    <w:rsid w:val="007746BB"/>
    <w:rsid w:val="00792D31"/>
    <w:rsid w:val="007971C0"/>
    <w:rsid w:val="007A3CFA"/>
    <w:rsid w:val="007F4526"/>
    <w:rsid w:val="007F58D1"/>
    <w:rsid w:val="008039BE"/>
    <w:rsid w:val="008143A3"/>
    <w:rsid w:val="0082685F"/>
    <w:rsid w:val="008B679E"/>
    <w:rsid w:val="008C6E1B"/>
    <w:rsid w:val="008C76EF"/>
    <w:rsid w:val="008E244E"/>
    <w:rsid w:val="00903240"/>
    <w:rsid w:val="00911A30"/>
    <w:rsid w:val="00970018"/>
    <w:rsid w:val="00995700"/>
    <w:rsid w:val="009D4F89"/>
    <w:rsid w:val="00A11F08"/>
    <w:rsid w:val="00A33A93"/>
    <w:rsid w:val="00A56153"/>
    <w:rsid w:val="00A75E5B"/>
    <w:rsid w:val="00A82337"/>
    <w:rsid w:val="00AF3E18"/>
    <w:rsid w:val="00B0506B"/>
    <w:rsid w:val="00B215DC"/>
    <w:rsid w:val="00B418F5"/>
    <w:rsid w:val="00B73643"/>
    <w:rsid w:val="00B909EB"/>
    <w:rsid w:val="00BC5795"/>
    <w:rsid w:val="00C115B4"/>
    <w:rsid w:val="00C34406"/>
    <w:rsid w:val="00C4172C"/>
    <w:rsid w:val="00C5678D"/>
    <w:rsid w:val="00C66A7A"/>
    <w:rsid w:val="00C67AF3"/>
    <w:rsid w:val="00CA4513"/>
    <w:rsid w:val="00CC01AA"/>
    <w:rsid w:val="00CC150D"/>
    <w:rsid w:val="00CE400D"/>
    <w:rsid w:val="00DA4A82"/>
    <w:rsid w:val="00DA727B"/>
    <w:rsid w:val="00DC1EA2"/>
    <w:rsid w:val="00DC47E7"/>
    <w:rsid w:val="00DC63D5"/>
    <w:rsid w:val="00DD6854"/>
    <w:rsid w:val="00E34672"/>
    <w:rsid w:val="00E43DF8"/>
    <w:rsid w:val="00E630FF"/>
    <w:rsid w:val="00E63E54"/>
    <w:rsid w:val="00E74257"/>
    <w:rsid w:val="00E9208E"/>
    <w:rsid w:val="00EA6B9D"/>
    <w:rsid w:val="00EC2847"/>
    <w:rsid w:val="00F01D87"/>
    <w:rsid w:val="00F069A2"/>
    <w:rsid w:val="00F14FF4"/>
    <w:rsid w:val="00F31FFB"/>
    <w:rsid w:val="00F33E8D"/>
    <w:rsid w:val="00F34570"/>
    <w:rsid w:val="00F36308"/>
    <w:rsid w:val="00F42E98"/>
    <w:rsid w:val="00F64792"/>
    <w:rsid w:val="00F75E08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2F7B-E61B-4A24-8D93-1C7BDC44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Kragerup</dc:creator>
  <cp:lastModifiedBy>Frank Larsen</cp:lastModifiedBy>
  <cp:revision>2</cp:revision>
  <cp:lastPrinted>2019-04-12T06:21:00Z</cp:lastPrinted>
  <dcterms:created xsi:type="dcterms:W3CDTF">2019-04-12T08:38:00Z</dcterms:created>
  <dcterms:modified xsi:type="dcterms:W3CDTF">2019-04-12T08:38:00Z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c85ccb5c-ab4d-4729-bf9d-e6a4703be4e4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