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63D58" w14:textId="77777777" w:rsidR="000B4530" w:rsidRPr="00787977" w:rsidRDefault="00E93E44" w:rsidP="00F10931">
      <w:pPr>
        <w:spacing w:line="276" w:lineRule="auto"/>
        <w:jc w:val="center"/>
        <w:rPr>
          <w:rFonts w:ascii="KBH" w:hAnsi="KBH" w:cstheme="minorHAnsi"/>
          <w:b/>
          <w:sz w:val="22"/>
          <w:szCs w:val="22"/>
        </w:rPr>
      </w:pPr>
      <w:bookmarkStart w:id="0" w:name="_GoBack"/>
      <w:bookmarkEnd w:id="0"/>
      <w:r w:rsidRPr="00787977">
        <w:rPr>
          <w:rFonts w:ascii="KBH" w:hAnsi="KBH" w:cstheme="minorHAnsi"/>
          <w:b/>
          <w:sz w:val="22"/>
          <w:szCs w:val="22"/>
        </w:rPr>
        <w:t xml:space="preserve">BILAG </w:t>
      </w:r>
      <w:r w:rsidR="005C5DBC" w:rsidRPr="00787977">
        <w:rPr>
          <w:rFonts w:ascii="KBH" w:hAnsi="KBH" w:cstheme="minorHAnsi"/>
          <w:b/>
          <w:sz w:val="22"/>
          <w:szCs w:val="22"/>
        </w:rPr>
        <w:t>2</w:t>
      </w:r>
    </w:p>
    <w:p w14:paraId="5F5C3FB2" w14:textId="77777777" w:rsidR="000B4530" w:rsidRPr="00787977" w:rsidRDefault="000B4530" w:rsidP="00F10931">
      <w:pPr>
        <w:spacing w:line="276" w:lineRule="auto"/>
        <w:jc w:val="center"/>
        <w:rPr>
          <w:rFonts w:ascii="KBH" w:hAnsi="KBH" w:cstheme="minorHAnsi"/>
          <w:sz w:val="22"/>
          <w:szCs w:val="22"/>
        </w:rPr>
      </w:pPr>
    </w:p>
    <w:p w14:paraId="71046AB3" w14:textId="77777777" w:rsidR="000B4530" w:rsidRPr="00787977" w:rsidRDefault="00787977" w:rsidP="00F10931">
      <w:pPr>
        <w:spacing w:line="276" w:lineRule="auto"/>
        <w:jc w:val="center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>Skema til afgivelse af tilbud</w:t>
      </w:r>
    </w:p>
    <w:p w14:paraId="517E4977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74D53E8E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33CDD61B" w14:textId="77777777" w:rsidR="000B4530" w:rsidRPr="00787977" w:rsidRDefault="000B4530" w:rsidP="00F10931">
      <w:pPr>
        <w:spacing w:line="276" w:lineRule="auto"/>
        <w:rPr>
          <w:rFonts w:ascii="KBH" w:hAnsi="KBH" w:cstheme="minorHAnsi"/>
          <w:b/>
          <w:bCs/>
          <w:sz w:val="22"/>
          <w:szCs w:val="22"/>
        </w:rPr>
      </w:pPr>
      <w:r w:rsidRPr="00787977">
        <w:rPr>
          <w:rFonts w:ascii="KBH" w:hAnsi="KBH" w:cstheme="minorHAnsi"/>
          <w:b/>
          <w:bCs/>
          <w:sz w:val="22"/>
          <w:szCs w:val="22"/>
        </w:rPr>
        <w:t xml:space="preserve">NB! Alle rubrikkerne nedenfor </w:t>
      </w:r>
      <w:r w:rsidRPr="00787977">
        <w:rPr>
          <w:rFonts w:ascii="KBH" w:hAnsi="KBH" w:cstheme="minorHAnsi"/>
          <w:b/>
          <w:bCs/>
          <w:sz w:val="22"/>
          <w:szCs w:val="22"/>
          <w:u w:val="single"/>
        </w:rPr>
        <w:t>skal</w:t>
      </w:r>
      <w:r w:rsidRPr="00787977">
        <w:rPr>
          <w:rFonts w:ascii="KBH" w:hAnsi="KBH" w:cstheme="minorHAnsi"/>
          <w:b/>
          <w:bCs/>
          <w:sz w:val="22"/>
          <w:szCs w:val="22"/>
        </w:rPr>
        <w:t xml:space="preserve"> udfyldes, og nødvendig dokumentation vedlægges. Såfremt der ikke er tilstrækkelig plads i rubrikkerne til svar, kan supplerende svarark vedlægges.</w:t>
      </w:r>
    </w:p>
    <w:p w14:paraId="7A9BA1D9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3F9CEC15" w14:textId="77777777" w:rsidR="00787977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sz w:val="22"/>
          <w:szCs w:val="22"/>
        </w:rPr>
        <w:t xml:space="preserve">Undertegnede afgiver herved følgende tilbud på forpagtning af </w:t>
      </w:r>
      <w:r w:rsidR="00787977" w:rsidRPr="00787977">
        <w:rPr>
          <w:rFonts w:ascii="KBH" w:hAnsi="KBH" w:cstheme="minorHAnsi"/>
          <w:sz w:val="22"/>
          <w:szCs w:val="22"/>
        </w:rPr>
        <w:t>caféen i:</w:t>
      </w:r>
    </w:p>
    <w:p w14:paraId="0219AAFD" w14:textId="77777777" w:rsidR="00787977" w:rsidRPr="00787977" w:rsidRDefault="00787977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2DC158B8" w14:textId="77777777" w:rsidR="000B4530" w:rsidRPr="00787977" w:rsidRDefault="008517BE" w:rsidP="00787977">
      <w:pPr>
        <w:spacing w:line="276" w:lineRule="auto"/>
        <w:jc w:val="center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>Gr</w:t>
      </w:r>
      <w:r w:rsidR="00787977" w:rsidRPr="00787977">
        <w:rPr>
          <w:rFonts w:ascii="KBH" w:hAnsi="KBH" w:cstheme="minorHAnsi"/>
          <w:b/>
          <w:sz w:val="22"/>
          <w:szCs w:val="22"/>
        </w:rPr>
        <w:t xml:space="preserve">øndal </w:t>
      </w:r>
      <w:proofErr w:type="spellStart"/>
      <w:r w:rsidR="00787977" w:rsidRPr="00787977">
        <w:rPr>
          <w:rFonts w:ascii="KBH" w:hAnsi="KBH" w:cstheme="minorHAnsi"/>
          <w:b/>
          <w:sz w:val="22"/>
          <w:szCs w:val="22"/>
        </w:rPr>
        <w:t>MultiCenter</w:t>
      </w:r>
      <w:proofErr w:type="spellEnd"/>
      <w:r w:rsidR="00787977" w:rsidRPr="00787977">
        <w:rPr>
          <w:rFonts w:ascii="KBH" w:hAnsi="KBH" w:cstheme="minorHAnsi"/>
          <w:b/>
          <w:sz w:val="22"/>
          <w:szCs w:val="22"/>
        </w:rPr>
        <w:t>, Hvidkildevej 64, 2400 København NV</w:t>
      </w:r>
    </w:p>
    <w:p w14:paraId="6D755626" w14:textId="77777777" w:rsidR="00787977" w:rsidRDefault="00787977" w:rsidP="00787977">
      <w:pPr>
        <w:spacing w:line="276" w:lineRule="auto"/>
        <w:jc w:val="center"/>
        <w:rPr>
          <w:rFonts w:ascii="KBH" w:hAnsi="KBH" w:cstheme="minorHAnsi"/>
          <w:b/>
          <w:sz w:val="22"/>
          <w:szCs w:val="22"/>
        </w:rPr>
      </w:pPr>
    </w:p>
    <w:p w14:paraId="4976CF57" w14:textId="77777777" w:rsidR="00787977" w:rsidRPr="00787977" w:rsidRDefault="00787977" w:rsidP="00787977">
      <w:pPr>
        <w:spacing w:line="276" w:lineRule="auto"/>
        <w:jc w:val="left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sz w:val="22"/>
          <w:szCs w:val="22"/>
        </w:rPr>
        <w:t>Tilbud</w:t>
      </w:r>
      <w:r>
        <w:rPr>
          <w:rFonts w:ascii="KBH" w:hAnsi="KBH" w:cstheme="minorHAnsi"/>
          <w:sz w:val="22"/>
          <w:szCs w:val="22"/>
        </w:rPr>
        <w:t xml:space="preserve"> afgives </w:t>
      </w:r>
      <w:proofErr w:type="spellStart"/>
      <w:r>
        <w:rPr>
          <w:rFonts w:ascii="KBH" w:hAnsi="KBH" w:cstheme="minorHAnsi"/>
          <w:sz w:val="22"/>
          <w:szCs w:val="22"/>
        </w:rPr>
        <w:t>iht</w:t>
      </w:r>
      <w:proofErr w:type="spellEnd"/>
      <w:r>
        <w:rPr>
          <w:rFonts w:ascii="KBH" w:hAnsi="KBH" w:cstheme="minorHAnsi"/>
          <w:sz w:val="22"/>
          <w:szCs w:val="22"/>
        </w:rPr>
        <w:t xml:space="preserve"> udbudsmateriale; ”UDBUD AF CAFÈDRIFTEN I GRØNDAL MULTICENTER, december 2018”.</w:t>
      </w:r>
    </w:p>
    <w:p w14:paraId="6DFD06DB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1EFCFFFD" w14:textId="77777777" w:rsidR="000B4530" w:rsidRPr="00787977" w:rsidRDefault="000B4530" w:rsidP="00F10931">
      <w:pPr>
        <w:numPr>
          <w:ilvl w:val="0"/>
          <w:numId w:val="1"/>
        </w:numPr>
        <w:tabs>
          <w:tab w:val="clear" w:pos="360"/>
        </w:tabs>
        <w:spacing w:line="276" w:lineRule="auto"/>
        <w:ind w:left="567" w:hanging="567"/>
        <w:rPr>
          <w:rFonts w:ascii="KBH" w:hAnsi="KBH" w:cstheme="minorHAnsi"/>
          <w:b/>
          <w:bCs/>
          <w:sz w:val="22"/>
          <w:szCs w:val="22"/>
        </w:rPr>
      </w:pPr>
      <w:r w:rsidRPr="00787977">
        <w:rPr>
          <w:rFonts w:ascii="KBH" w:hAnsi="KBH" w:cstheme="minorHAnsi"/>
          <w:b/>
          <w:bCs/>
          <w:sz w:val="22"/>
          <w:szCs w:val="22"/>
        </w:rPr>
        <w:t>Tilbudsgiver er:</w:t>
      </w:r>
    </w:p>
    <w:p w14:paraId="6AF54D45" w14:textId="77777777" w:rsidR="000B4530" w:rsidRPr="00787977" w:rsidRDefault="000B4530" w:rsidP="00F10931">
      <w:pPr>
        <w:spacing w:line="276" w:lineRule="auto"/>
        <w:rPr>
          <w:rFonts w:ascii="KBH" w:hAnsi="KBH" w:cstheme="minorHAnsi"/>
          <w:bCs/>
          <w:sz w:val="22"/>
          <w:szCs w:val="22"/>
        </w:rPr>
      </w:pPr>
    </w:p>
    <w:p w14:paraId="5FA25164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/>
          <w:bCs/>
          <w:sz w:val="22"/>
          <w:szCs w:val="22"/>
        </w:rPr>
      </w:pPr>
      <w:r w:rsidRPr="00787977">
        <w:rPr>
          <w:rFonts w:ascii="KBH" w:hAnsi="KBH" w:cstheme="minorHAnsi"/>
          <w:bCs/>
          <w:sz w:val="22"/>
          <w:szCs w:val="22"/>
        </w:rPr>
        <w:t>Fulde navn:</w:t>
      </w:r>
      <w:r w:rsidRPr="00787977">
        <w:rPr>
          <w:rFonts w:ascii="KBH" w:hAnsi="KBH" w:cstheme="minorHAnsi"/>
          <w:bCs/>
          <w:sz w:val="22"/>
          <w:szCs w:val="22"/>
        </w:rPr>
        <w:tab/>
      </w:r>
      <w:r w:rsidRPr="00787977">
        <w:rPr>
          <w:rFonts w:ascii="KBH" w:hAnsi="KBH" w:cstheme="minorHAnsi"/>
          <w:sz w:val="22"/>
          <w:szCs w:val="22"/>
        </w:rPr>
        <w:t>……………………………………………</w:t>
      </w:r>
    </w:p>
    <w:p w14:paraId="711956F2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/>
          <w:bCs/>
          <w:sz w:val="22"/>
          <w:szCs w:val="22"/>
        </w:rPr>
      </w:pPr>
    </w:p>
    <w:p w14:paraId="74297826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  <w:r w:rsidRPr="00787977">
        <w:rPr>
          <w:rFonts w:ascii="KBH" w:hAnsi="KBH" w:cstheme="minorHAnsi"/>
          <w:bCs/>
          <w:sz w:val="22"/>
          <w:szCs w:val="22"/>
        </w:rPr>
        <w:t>Adresse:</w:t>
      </w:r>
      <w:r w:rsidRPr="00787977">
        <w:rPr>
          <w:rFonts w:ascii="KBH" w:hAnsi="KBH" w:cstheme="minorHAnsi"/>
          <w:bCs/>
          <w:sz w:val="22"/>
          <w:szCs w:val="22"/>
        </w:rPr>
        <w:tab/>
        <w:t>……………………………………………</w:t>
      </w:r>
    </w:p>
    <w:p w14:paraId="75F33BEB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/>
          <w:bCs/>
          <w:sz w:val="22"/>
          <w:szCs w:val="22"/>
        </w:rPr>
      </w:pPr>
    </w:p>
    <w:p w14:paraId="0F4E98CA" w14:textId="77777777" w:rsidR="000B4530" w:rsidRPr="00FB6438" w:rsidRDefault="00FB6438" w:rsidP="00FB6438">
      <w:pPr>
        <w:tabs>
          <w:tab w:val="left" w:pos="3060"/>
        </w:tabs>
        <w:spacing w:line="276" w:lineRule="auto"/>
        <w:ind w:left="567"/>
        <w:rPr>
          <w:rFonts w:ascii="KBH" w:hAnsi="KBH" w:cstheme="minorBidi"/>
          <w:sz w:val="22"/>
          <w:szCs w:val="22"/>
        </w:rPr>
      </w:pPr>
      <w:r>
        <w:rPr>
          <w:rFonts w:ascii="KBH" w:hAnsi="KBH" w:cstheme="minorBidi"/>
          <w:sz w:val="22"/>
          <w:szCs w:val="22"/>
        </w:rPr>
        <w:tab/>
      </w:r>
      <w:r w:rsidR="000B4530" w:rsidRPr="00FB6438">
        <w:rPr>
          <w:rFonts w:ascii="KBH" w:hAnsi="KBH" w:cstheme="minorBidi"/>
          <w:sz w:val="22"/>
          <w:szCs w:val="22"/>
        </w:rPr>
        <w:t>…………………………………………….</w:t>
      </w:r>
    </w:p>
    <w:p w14:paraId="55483EF2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/>
          <w:bCs/>
          <w:sz w:val="22"/>
          <w:szCs w:val="22"/>
        </w:rPr>
      </w:pPr>
    </w:p>
    <w:p w14:paraId="4FA3A148" w14:textId="77777777" w:rsidR="000B4530" w:rsidRPr="00FB6438" w:rsidRDefault="00FB6438" w:rsidP="00FB6438">
      <w:pPr>
        <w:tabs>
          <w:tab w:val="left" w:pos="3060"/>
        </w:tabs>
        <w:spacing w:line="276" w:lineRule="auto"/>
        <w:ind w:left="567"/>
        <w:rPr>
          <w:rFonts w:ascii="KBH" w:hAnsi="KBH" w:cstheme="minorBidi"/>
          <w:sz w:val="22"/>
          <w:szCs w:val="22"/>
        </w:rPr>
      </w:pPr>
      <w:r>
        <w:rPr>
          <w:rFonts w:ascii="KBH" w:hAnsi="KBH" w:cstheme="minorBidi"/>
          <w:sz w:val="22"/>
          <w:szCs w:val="22"/>
        </w:rPr>
        <w:tab/>
      </w:r>
      <w:r w:rsidR="000B4530" w:rsidRPr="00FB6438">
        <w:rPr>
          <w:rFonts w:ascii="KBH" w:hAnsi="KBH" w:cstheme="minorBidi"/>
          <w:sz w:val="22"/>
          <w:szCs w:val="22"/>
        </w:rPr>
        <w:t>……………………………………………</w:t>
      </w:r>
    </w:p>
    <w:p w14:paraId="536F190D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/>
          <w:bCs/>
          <w:sz w:val="22"/>
          <w:szCs w:val="22"/>
        </w:rPr>
      </w:pPr>
    </w:p>
    <w:p w14:paraId="6820F604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bCs/>
          <w:sz w:val="22"/>
          <w:szCs w:val="22"/>
        </w:rPr>
        <w:t>CPR-nr./CVR-nr.:</w:t>
      </w:r>
      <w:r w:rsidRPr="00787977">
        <w:rPr>
          <w:rFonts w:ascii="KBH" w:hAnsi="KBH" w:cstheme="minorHAnsi"/>
          <w:b/>
          <w:bCs/>
          <w:sz w:val="22"/>
          <w:szCs w:val="22"/>
        </w:rPr>
        <w:tab/>
      </w:r>
      <w:r w:rsidRPr="00787977">
        <w:rPr>
          <w:rFonts w:ascii="KBH" w:hAnsi="KBH" w:cstheme="minorHAnsi"/>
          <w:bCs/>
          <w:sz w:val="22"/>
          <w:szCs w:val="22"/>
        </w:rPr>
        <w:t>……………………………………………</w:t>
      </w:r>
    </w:p>
    <w:p w14:paraId="538ADFAD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/>
          <w:bCs/>
          <w:sz w:val="22"/>
          <w:szCs w:val="22"/>
        </w:rPr>
      </w:pPr>
    </w:p>
    <w:p w14:paraId="11B3E317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 w:right="227"/>
        <w:rPr>
          <w:rFonts w:ascii="KBH" w:hAnsi="KBH" w:cstheme="minorHAnsi"/>
          <w:b/>
          <w:bCs/>
          <w:sz w:val="22"/>
          <w:szCs w:val="22"/>
          <w:lang w:val="en-US"/>
        </w:rPr>
      </w:pPr>
      <w:r w:rsidRPr="00787977">
        <w:rPr>
          <w:rFonts w:ascii="KBH" w:hAnsi="KBH" w:cstheme="minorHAnsi"/>
          <w:bCs/>
          <w:sz w:val="22"/>
          <w:szCs w:val="22"/>
          <w:lang w:val="en-US"/>
        </w:rPr>
        <w:t>Tlf.nr</w:t>
      </w:r>
      <w:r w:rsidR="00063AB9" w:rsidRPr="00787977">
        <w:rPr>
          <w:rFonts w:ascii="KBH" w:hAnsi="KBH" w:cstheme="minorHAnsi"/>
          <w:bCs/>
          <w:sz w:val="22"/>
          <w:szCs w:val="22"/>
          <w:lang w:val="en-US"/>
        </w:rPr>
        <w:t>. /</w:t>
      </w:r>
      <w:r w:rsidR="00983426" w:rsidRPr="00787977" w:rsidDel="00983426">
        <w:rPr>
          <w:rFonts w:ascii="KBH" w:hAnsi="KBH" w:cstheme="minorHAnsi"/>
          <w:bCs/>
          <w:sz w:val="22"/>
          <w:szCs w:val="22"/>
          <w:lang w:val="en-US"/>
        </w:rPr>
        <w:t xml:space="preserve"> </w:t>
      </w:r>
      <w:r w:rsidRPr="00787977">
        <w:rPr>
          <w:rFonts w:ascii="KBH" w:hAnsi="KBH" w:cstheme="minorHAnsi"/>
          <w:bCs/>
          <w:sz w:val="22"/>
          <w:szCs w:val="22"/>
          <w:lang w:val="en-US"/>
        </w:rPr>
        <w:t>e-mail:</w:t>
      </w:r>
      <w:r w:rsidRPr="00787977">
        <w:rPr>
          <w:rFonts w:ascii="KBH" w:hAnsi="KBH" w:cstheme="minorHAnsi"/>
          <w:bCs/>
          <w:sz w:val="22"/>
          <w:szCs w:val="22"/>
          <w:lang w:val="en-US"/>
        </w:rPr>
        <w:tab/>
        <w:t>……………………………………………</w:t>
      </w:r>
    </w:p>
    <w:p w14:paraId="3D1BAAC5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 w:right="227"/>
        <w:rPr>
          <w:rFonts w:ascii="KBH" w:hAnsi="KBH" w:cstheme="minorHAnsi"/>
          <w:b/>
          <w:bCs/>
          <w:sz w:val="22"/>
          <w:szCs w:val="22"/>
          <w:lang w:val="en-US"/>
        </w:rPr>
      </w:pPr>
    </w:p>
    <w:p w14:paraId="697310FE" w14:textId="77777777" w:rsidR="000B4530" w:rsidRPr="00787977" w:rsidRDefault="000B4530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  <w:proofErr w:type="spellStart"/>
      <w:r w:rsidRPr="00787977">
        <w:rPr>
          <w:rFonts w:ascii="KBH" w:hAnsi="KBH" w:cstheme="minorHAnsi"/>
          <w:bCs/>
          <w:sz w:val="22"/>
          <w:szCs w:val="22"/>
          <w:lang w:val="en-US"/>
        </w:rPr>
        <w:t>Tlf</w:t>
      </w:r>
      <w:proofErr w:type="spellEnd"/>
      <w:r w:rsidRPr="00787977">
        <w:rPr>
          <w:rFonts w:ascii="KBH" w:hAnsi="KBH" w:cstheme="minorHAnsi"/>
          <w:bCs/>
          <w:sz w:val="22"/>
          <w:szCs w:val="22"/>
          <w:lang w:val="en-US"/>
        </w:rPr>
        <w:t xml:space="preserve">. </w:t>
      </w:r>
      <w:proofErr w:type="spellStart"/>
      <w:r w:rsidRPr="00787977">
        <w:rPr>
          <w:rFonts w:ascii="KBH" w:hAnsi="KBH" w:cstheme="minorHAnsi"/>
          <w:bCs/>
          <w:sz w:val="22"/>
          <w:szCs w:val="22"/>
          <w:lang w:val="en-US"/>
        </w:rPr>
        <w:t>nr</w:t>
      </w:r>
      <w:proofErr w:type="spellEnd"/>
      <w:r w:rsidR="00063AB9" w:rsidRPr="00787977">
        <w:rPr>
          <w:rFonts w:ascii="KBH" w:hAnsi="KBH" w:cstheme="minorHAnsi"/>
          <w:bCs/>
          <w:sz w:val="22"/>
          <w:szCs w:val="22"/>
          <w:lang w:val="en-US"/>
        </w:rPr>
        <w:t>.</w:t>
      </w:r>
      <w:r w:rsidR="00063AB9" w:rsidRPr="00787977">
        <w:rPr>
          <w:rFonts w:ascii="KBH" w:hAnsi="KBH" w:cstheme="minorHAnsi"/>
          <w:bCs/>
          <w:sz w:val="22"/>
          <w:szCs w:val="22"/>
          <w:lang w:val="en-US"/>
        </w:rPr>
        <w:tab/>
      </w:r>
      <w:r w:rsidR="00FB6438" w:rsidRPr="00787977">
        <w:rPr>
          <w:rFonts w:ascii="KBH" w:hAnsi="KBH" w:cstheme="minorHAnsi"/>
          <w:bCs/>
          <w:sz w:val="22"/>
          <w:szCs w:val="22"/>
          <w:lang w:val="en-US"/>
        </w:rPr>
        <w:t>……………………………………………</w:t>
      </w:r>
    </w:p>
    <w:p w14:paraId="7E5FE0C6" w14:textId="77777777" w:rsidR="00063AB9" w:rsidRPr="00787977" w:rsidRDefault="00063AB9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</w:p>
    <w:p w14:paraId="3F3EF97A" w14:textId="77777777" w:rsidR="000B4530" w:rsidRPr="00787977" w:rsidRDefault="00FB6438" w:rsidP="00F10931">
      <w:pPr>
        <w:tabs>
          <w:tab w:val="left" w:pos="3060"/>
        </w:tabs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  <w:r>
        <w:rPr>
          <w:rFonts w:ascii="KBH" w:hAnsi="KBH" w:cstheme="minorHAnsi"/>
          <w:bCs/>
          <w:sz w:val="22"/>
          <w:szCs w:val="22"/>
        </w:rPr>
        <w:t xml:space="preserve">Kontaktpersons </w:t>
      </w:r>
      <w:r w:rsidR="000B4530" w:rsidRPr="00787977">
        <w:rPr>
          <w:rFonts w:ascii="KBH" w:hAnsi="KBH" w:cstheme="minorHAnsi"/>
          <w:bCs/>
          <w:sz w:val="22"/>
          <w:szCs w:val="22"/>
        </w:rPr>
        <w:t>e-mail:</w:t>
      </w:r>
      <w:r w:rsidR="000B4530" w:rsidRPr="00787977">
        <w:rPr>
          <w:rFonts w:ascii="KBH" w:hAnsi="KBH" w:cstheme="minorHAnsi"/>
          <w:bCs/>
          <w:sz w:val="22"/>
          <w:szCs w:val="22"/>
        </w:rPr>
        <w:tab/>
        <w:t>……………………………………………</w:t>
      </w:r>
    </w:p>
    <w:p w14:paraId="6DF5865F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7F30EE88" w14:textId="77777777" w:rsidR="000B4530" w:rsidRPr="00787977" w:rsidRDefault="000B4530" w:rsidP="00F10931">
      <w:pPr>
        <w:spacing w:line="276" w:lineRule="auto"/>
        <w:ind w:left="567" w:hanging="567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 xml:space="preserve">2. </w:t>
      </w:r>
      <w:r w:rsidRPr="00787977">
        <w:rPr>
          <w:rFonts w:ascii="KBH" w:hAnsi="KBH" w:cstheme="minorHAnsi"/>
          <w:b/>
          <w:sz w:val="22"/>
          <w:szCs w:val="22"/>
        </w:rPr>
        <w:tab/>
        <w:t>Kontraktperiodens længde</w:t>
      </w:r>
    </w:p>
    <w:p w14:paraId="133BD9B6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7A1BC9CB" w14:textId="77777777" w:rsidR="000B4530" w:rsidRPr="00787977" w:rsidRDefault="000B4530" w:rsidP="00F10931">
      <w:pPr>
        <w:spacing w:line="276" w:lineRule="auto"/>
        <w:ind w:left="567"/>
        <w:jc w:val="left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sz w:val="22"/>
          <w:szCs w:val="22"/>
        </w:rPr>
        <w:t>Ved tilbud</w:t>
      </w:r>
      <w:r w:rsidR="00983426" w:rsidRPr="00787977">
        <w:rPr>
          <w:rFonts w:ascii="KBH" w:hAnsi="KBH" w:cstheme="minorHAnsi"/>
          <w:sz w:val="22"/>
          <w:szCs w:val="22"/>
        </w:rPr>
        <w:t>d</w:t>
      </w:r>
      <w:r w:rsidRPr="00787977">
        <w:rPr>
          <w:rFonts w:ascii="KBH" w:hAnsi="KBH" w:cstheme="minorHAnsi"/>
          <w:sz w:val="22"/>
          <w:szCs w:val="22"/>
        </w:rPr>
        <w:t xml:space="preserve">et forudsættes en kontraktperiode på </w:t>
      </w:r>
      <w:r w:rsidRPr="00787977">
        <w:rPr>
          <w:rFonts w:ascii="KBH" w:hAnsi="KBH" w:cstheme="minorHAnsi"/>
          <w:color w:val="000000"/>
          <w:sz w:val="22"/>
          <w:szCs w:val="22"/>
        </w:rPr>
        <w:t xml:space="preserve">4 </w:t>
      </w:r>
      <w:r w:rsidRPr="00787977">
        <w:rPr>
          <w:rFonts w:ascii="KBH" w:hAnsi="KBH" w:cstheme="minorHAnsi"/>
          <w:sz w:val="22"/>
          <w:szCs w:val="22"/>
        </w:rPr>
        <w:t>år og gensidig uopsigelighed i 1 år fra overtagelsesdagen.</w:t>
      </w:r>
    </w:p>
    <w:p w14:paraId="1719772C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46FD815D" w14:textId="77777777" w:rsidR="000B4530" w:rsidRPr="00787977" w:rsidRDefault="000B4530" w:rsidP="00F10931">
      <w:pPr>
        <w:spacing w:line="276" w:lineRule="auto"/>
        <w:ind w:left="567" w:hanging="567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 xml:space="preserve">3. </w:t>
      </w:r>
      <w:r w:rsidRPr="00787977">
        <w:rPr>
          <w:rFonts w:ascii="KBH" w:hAnsi="KBH" w:cstheme="minorHAnsi"/>
          <w:b/>
          <w:sz w:val="22"/>
          <w:szCs w:val="22"/>
        </w:rPr>
        <w:tab/>
        <w:t>Tilbud på minimumsafgift:</w:t>
      </w:r>
    </w:p>
    <w:p w14:paraId="0658B756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147E1CF6" w14:textId="77777777" w:rsidR="000B4530" w:rsidRPr="00787977" w:rsidRDefault="000B4530" w:rsidP="00F10931">
      <w:pPr>
        <w:spacing w:line="276" w:lineRule="auto"/>
        <w:ind w:left="567"/>
        <w:rPr>
          <w:rFonts w:ascii="KBH" w:hAnsi="KBH" w:cstheme="minorHAnsi"/>
          <w:color w:val="000000"/>
          <w:sz w:val="22"/>
          <w:szCs w:val="22"/>
        </w:rPr>
      </w:pPr>
      <w:r w:rsidRPr="00787977">
        <w:rPr>
          <w:rFonts w:ascii="KBH" w:hAnsi="KBH" w:cstheme="minorHAnsi"/>
          <w:color w:val="000000"/>
          <w:sz w:val="22"/>
          <w:szCs w:val="22"/>
        </w:rPr>
        <w:t>Der tilbydes betalt en minimumsafgift på</w:t>
      </w:r>
      <w:r w:rsidR="00787977">
        <w:rPr>
          <w:rFonts w:ascii="KBH" w:hAnsi="KBH" w:cstheme="minorHAnsi"/>
          <w:color w:val="000000"/>
          <w:sz w:val="22"/>
          <w:szCs w:val="22"/>
        </w:rPr>
        <w:t xml:space="preserve"> 3</w:t>
      </w:r>
      <w:r w:rsidR="00FB6438">
        <w:rPr>
          <w:rFonts w:ascii="KBH" w:hAnsi="KBH" w:cstheme="minorHAnsi"/>
          <w:color w:val="000000"/>
          <w:sz w:val="22"/>
          <w:szCs w:val="22"/>
        </w:rPr>
        <w:t>60</w:t>
      </w:r>
      <w:r w:rsidR="00787977">
        <w:rPr>
          <w:rFonts w:ascii="KBH" w:hAnsi="KBH" w:cstheme="minorHAnsi"/>
          <w:color w:val="000000"/>
          <w:sz w:val="22"/>
          <w:szCs w:val="22"/>
        </w:rPr>
        <w:t xml:space="preserve">.000 kr. + </w:t>
      </w:r>
      <w:r w:rsidRPr="00787977">
        <w:rPr>
          <w:rFonts w:ascii="KBH" w:hAnsi="KBH" w:cstheme="minorHAnsi"/>
          <w:color w:val="000000"/>
          <w:sz w:val="22"/>
          <w:szCs w:val="22"/>
        </w:rPr>
        <w:t>_____________ pr. år.</w:t>
      </w:r>
    </w:p>
    <w:p w14:paraId="4529BE1E" w14:textId="77777777" w:rsidR="000B4530" w:rsidRPr="00787977" w:rsidRDefault="000B4530" w:rsidP="00F10931">
      <w:pPr>
        <w:spacing w:line="276" w:lineRule="auto"/>
        <w:ind w:left="567"/>
        <w:rPr>
          <w:rFonts w:ascii="KBH" w:hAnsi="KBH" w:cstheme="minorHAnsi"/>
          <w:color w:val="000000"/>
          <w:sz w:val="22"/>
          <w:szCs w:val="22"/>
        </w:rPr>
      </w:pPr>
    </w:p>
    <w:p w14:paraId="6D6F59F1" w14:textId="77777777" w:rsidR="002F5C41" w:rsidRPr="00787977" w:rsidRDefault="002F5C41" w:rsidP="00F10931">
      <w:pPr>
        <w:spacing w:line="276" w:lineRule="auto"/>
        <w:ind w:left="567" w:hanging="567"/>
        <w:jc w:val="left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 xml:space="preserve">4. </w:t>
      </w:r>
      <w:r w:rsidRPr="00787977">
        <w:rPr>
          <w:rFonts w:ascii="KBH" w:hAnsi="KBH" w:cstheme="minorHAnsi"/>
          <w:b/>
          <w:sz w:val="22"/>
          <w:szCs w:val="22"/>
        </w:rPr>
        <w:tab/>
        <w:t xml:space="preserve">Tilbudsgivers idéer om driften af caféen, herunder beskrivelse af forretningskoncept, set i relation til </w:t>
      </w:r>
      <w:proofErr w:type="spellStart"/>
      <w:r w:rsidRPr="00787977">
        <w:rPr>
          <w:rFonts w:ascii="KBH" w:hAnsi="KBH" w:cstheme="minorHAnsi"/>
          <w:b/>
          <w:sz w:val="22"/>
          <w:szCs w:val="22"/>
        </w:rPr>
        <w:t>KFF’s</w:t>
      </w:r>
      <w:proofErr w:type="spellEnd"/>
      <w:r w:rsidRPr="00787977">
        <w:rPr>
          <w:rFonts w:ascii="KBH" w:hAnsi="KBH" w:cstheme="minorHAnsi"/>
          <w:b/>
          <w:sz w:val="22"/>
          <w:szCs w:val="22"/>
        </w:rPr>
        <w:t xml:space="preserve"> pejlemærker for cafédriften</w:t>
      </w:r>
      <w:r w:rsidR="00C2609A" w:rsidRPr="00787977">
        <w:rPr>
          <w:rFonts w:ascii="KBH" w:hAnsi="KBH" w:cstheme="minorHAnsi"/>
          <w:b/>
          <w:sz w:val="22"/>
          <w:szCs w:val="22"/>
        </w:rPr>
        <w:t>,</w:t>
      </w:r>
      <w:r w:rsidRPr="00787977">
        <w:rPr>
          <w:rFonts w:ascii="KBH" w:hAnsi="KBH" w:cstheme="minorHAnsi"/>
          <w:b/>
          <w:sz w:val="22"/>
          <w:szCs w:val="22"/>
        </w:rPr>
        <w:t xml:space="preserve"> en </w:t>
      </w:r>
      <w:r w:rsidRPr="00787977">
        <w:rPr>
          <w:rFonts w:ascii="KBH" w:hAnsi="KBH" w:cstheme="minorHAnsi"/>
          <w:b/>
          <w:sz w:val="22"/>
          <w:szCs w:val="22"/>
        </w:rPr>
        <w:lastRenderedPageBreak/>
        <w:t>beskrivelse af hvordan caféen vil indgå i fællesskab ud fra husets fremtidige vision, madsortiment, prisniveau og evt. rabatordninger.</w:t>
      </w:r>
    </w:p>
    <w:p w14:paraId="63DA529B" w14:textId="77777777" w:rsidR="002F5C41" w:rsidRPr="00787977" w:rsidRDefault="002F5C41" w:rsidP="00F10931">
      <w:pPr>
        <w:spacing w:line="276" w:lineRule="auto"/>
        <w:ind w:left="567" w:hanging="567"/>
        <w:jc w:val="left"/>
        <w:rPr>
          <w:rFonts w:ascii="KBH" w:hAnsi="KBH" w:cstheme="minorHAnsi"/>
          <w:b/>
          <w:sz w:val="22"/>
          <w:szCs w:val="22"/>
        </w:rPr>
      </w:pPr>
    </w:p>
    <w:p w14:paraId="499FFF6A" w14:textId="77777777" w:rsidR="00DE0DEE" w:rsidRPr="00787977" w:rsidRDefault="00DE0DEE" w:rsidP="00F10931">
      <w:pPr>
        <w:spacing w:line="276" w:lineRule="auto"/>
        <w:ind w:left="1134" w:hanging="567"/>
        <w:jc w:val="left"/>
        <w:rPr>
          <w:rFonts w:ascii="KBH" w:hAnsi="KBH" w:cstheme="minorHAnsi"/>
          <w:b/>
          <w:sz w:val="22"/>
          <w:szCs w:val="22"/>
        </w:rPr>
      </w:pPr>
    </w:p>
    <w:p w14:paraId="1A16700F" w14:textId="77777777" w:rsidR="002F5C41" w:rsidRPr="00787977" w:rsidRDefault="00FB6438" w:rsidP="00F10931">
      <w:pPr>
        <w:spacing w:line="276" w:lineRule="auto"/>
        <w:ind w:left="1134" w:hanging="567"/>
        <w:jc w:val="left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Pejlemærke I</w:t>
      </w:r>
      <w:r w:rsidR="008327A1" w:rsidRPr="00787977">
        <w:rPr>
          <w:rFonts w:ascii="KBH" w:hAnsi="KBH" w:cstheme="minorHAnsi"/>
          <w:b/>
          <w:sz w:val="22"/>
          <w:szCs w:val="22"/>
        </w:rPr>
        <w:br/>
      </w:r>
    </w:p>
    <w:p w14:paraId="69D5AE29" w14:textId="77777777" w:rsidR="0077136C" w:rsidRPr="00787977" w:rsidRDefault="0077136C" w:rsidP="00F10931">
      <w:pPr>
        <w:spacing w:line="276" w:lineRule="auto"/>
        <w:ind w:left="1134" w:right="964" w:hanging="567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 xml:space="preserve">Forslag til </w:t>
      </w:r>
      <w:r w:rsidR="00A55503" w:rsidRPr="00787977">
        <w:rPr>
          <w:rFonts w:ascii="KBH" w:hAnsi="KBH" w:cstheme="minorHAnsi"/>
          <w:i/>
          <w:sz w:val="22"/>
          <w:szCs w:val="22"/>
        </w:rPr>
        <w:t>besvarelse</w:t>
      </w:r>
      <w:r w:rsidRPr="00787977">
        <w:rPr>
          <w:rFonts w:ascii="KBH" w:hAnsi="KBH" w:cstheme="minorHAnsi"/>
          <w:i/>
          <w:sz w:val="22"/>
          <w:szCs w:val="22"/>
        </w:rPr>
        <w:t xml:space="preserve">: </w:t>
      </w:r>
    </w:p>
    <w:p w14:paraId="45875C5F" w14:textId="77777777" w:rsidR="0077136C" w:rsidRPr="00787977" w:rsidRDefault="0077136C" w:rsidP="00F10931">
      <w:pPr>
        <w:pStyle w:val="Listeafsnit"/>
        <w:numPr>
          <w:ilvl w:val="0"/>
          <w:numId w:val="3"/>
        </w:numPr>
        <w:spacing w:line="276" w:lineRule="auto"/>
        <w:ind w:right="964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 xml:space="preserve">Detaljeret menuplan (se eksempel nedenfor) for minimum 3 uger </w:t>
      </w:r>
    </w:p>
    <w:p w14:paraId="74EF7D8D" w14:textId="77777777" w:rsidR="0077136C" w:rsidRPr="00787977" w:rsidRDefault="0077136C" w:rsidP="00F10931">
      <w:pPr>
        <w:pStyle w:val="Listeafsnit"/>
        <w:numPr>
          <w:ilvl w:val="0"/>
          <w:numId w:val="3"/>
        </w:numPr>
        <w:spacing w:line="276" w:lineRule="auto"/>
        <w:ind w:right="964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 xml:space="preserve">Sortiment af andre produkter, eksempelvis snacks, som vil være en del af caféens tilbud til kunderne </w:t>
      </w:r>
    </w:p>
    <w:p w14:paraId="22B090A5" w14:textId="77777777" w:rsidR="0077136C" w:rsidRPr="00787977" w:rsidRDefault="0077136C" w:rsidP="00F10931">
      <w:pPr>
        <w:pStyle w:val="Listeafsnit"/>
        <w:numPr>
          <w:ilvl w:val="0"/>
          <w:numId w:val="3"/>
        </w:numPr>
        <w:spacing w:line="276" w:lineRule="auto"/>
        <w:ind w:right="964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>Drikkevarekort</w:t>
      </w:r>
    </w:p>
    <w:p w14:paraId="6AA9DEAF" w14:textId="77777777" w:rsidR="0077136C" w:rsidRPr="00787977" w:rsidRDefault="0077136C" w:rsidP="00F10931">
      <w:pPr>
        <w:spacing w:line="276" w:lineRule="auto"/>
        <w:ind w:left="1134" w:right="964" w:hanging="567"/>
        <w:jc w:val="left"/>
        <w:rPr>
          <w:rFonts w:ascii="KBH" w:hAnsi="KBH" w:cstheme="minorHAnsi"/>
          <w:i/>
          <w:sz w:val="22"/>
          <w:szCs w:val="22"/>
        </w:rPr>
      </w:pPr>
    </w:p>
    <w:p w14:paraId="11D0CA20" w14:textId="77777777" w:rsidR="009D130C" w:rsidRPr="00787977" w:rsidRDefault="1B2407CA" w:rsidP="1B2407CA">
      <w:pPr>
        <w:spacing w:line="276" w:lineRule="auto"/>
        <w:ind w:left="567" w:right="964"/>
        <w:jc w:val="left"/>
        <w:rPr>
          <w:rFonts w:ascii="KBH" w:hAnsi="KBH" w:cstheme="minorBidi"/>
          <w:i/>
          <w:iCs/>
          <w:sz w:val="22"/>
          <w:szCs w:val="22"/>
        </w:rPr>
      </w:pPr>
      <w:r w:rsidRPr="1B2407CA">
        <w:rPr>
          <w:rFonts w:ascii="KBH" w:hAnsi="KBH" w:cstheme="minorBidi"/>
          <w:i/>
          <w:iCs/>
          <w:sz w:val="22"/>
          <w:szCs w:val="22"/>
        </w:rPr>
        <w:t>Eksempel på menu- og prisforslag (ikke bindende. Det er tilladt at bruge andet svarark eller layout):</w:t>
      </w:r>
      <w:r w:rsidR="0077136C">
        <w:br/>
      </w:r>
    </w:p>
    <w:p w14:paraId="11E6EC58" w14:textId="77777777" w:rsidR="1B2407CA" w:rsidRPr="00186A75" w:rsidRDefault="00186A75" w:rsidP="1B2407CA">
      <w:pPr>
        <w:spacing w:line="276" w:lineRule="auto"/>
        <w:ind w:left="567" w:right="964"/>
        <w:jc w:val="left"/>
        <w:rPr>
          <w:rFonts w:ascii="KBH" w:hAnsi="KBH"/>
          <w:i/>
        </w:rPr>
      </w:pPr>
      <w:r w:rsidRPr="00186A75">
        <w:rPr>
          <w:rFonts w:ascii="KBH" w:hAnsi="KBH"/>
          <w:i/>
        </w:rPr>
        <w:t>Menu eksempel</w:t>
      </w:r>
    </w:p>
    <w:p w14:paraId="6305A0B7" w14:textId="77777777" w:rsidR="00186A75" w:rsidRDefault="00186A75" w:rsidP="1B2407CA">
      <w:pPr>
        <w:spacing w:line="276" w:lineRule="auto"/>
        <w:ind w:left="567" w:right="964"/>
        <w:jc w:val="left"/>
      </w:pPr>
    </w:p>
    <w:p w14:paraId="69F387E3" w14:textId="77777777" w:rsidR="0077136C" w:rsidRPr="00787977" w:rsidRDefault="0077136C" w:rsidP="00F10931">
      <w:pPr>
        <w:spacing w:line="276" w:lineRule="auto"/>
        <w:ind w:left="567" w:right="964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  <w:u w:val="single"/>
        </w:rPr>
        <w:t>Madvarer</w:t>
      </w:r>
    </w:p>
    <w:p w14:paraId="3EB0EF86" w14:textId="77777777" w:rsidR="0077136C" w:rsidRPr="00787977" w:rsidRDefault="0077136C" w:rsidP="007D1609">
      <w:pPr>
        <w:spacing w:line="276" w:lineRule="auto"/>
        <w:ind w:left="567" w:right="964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>Sandwich med æggesalat</w:t>
      </w:r>
      <w:r w:rsidR="00787977">
        <w:rPr>
          <w:rFonts w:ascii="KBH" w:hAnsi="KBH" w:cstheme="minorHAnsi"/>
          <w:i/>
          <w:sz w:val="22"/>
          <w:szCs w:val="22"/>
        </w:rPr>
        <w:t xml:space="preserve"> </w:t>
      </w:r>
      <w:r w:rsidRPr="00787977">
        <w:rPr>
          <w:rFonts w:ascii="KBH" w:hAnsi="KBH" w:cstheme="minorHAnsi"/>
          <w:i/>
          <w:sz w:val="22"/>
          <w:szCs w:val="22"/>
        </w:rPr>
        <w:t>49 kr.</w:t>
      </w:r>
    </w:p>
    <w:p w14:paraId="24E1BC47" w14:textId="77777777" w:rsidR="0077136C" w:rsidRPr="00787977" w:rsidRDefault="0077136C" w:rsidP="007D1609">
      <w:pPr>
        <w:spacing w:line="276" w:lineRule="auto"/>
        <w:ind w:left="567" w:right="964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>Hjemmebagt brød med hjemmelavet æggesalat med kogte, pillede æg, crème fraiche 18 %, færdigkøbt mayonnaise og friske krydderurter, rødløg, avocado, fint-strimlet hvidkål. Alle grøntsager indkøbes rå og skylles snittes i køkkenet.</w:t>
      </w:r>
      <w:r w:rsidR="00D06C9B" w:rsidRPr="00787977">
        <w:rPr>
          <w:rFonts w:ascii="KBH" w:hAnsi="KBH" w:cstheme="minorHAnsi"/>
          <w:i/>
          <w:sz w:val="22"/>
          <w:szCs w:val="22"/>
        </w:rPr>
        <w:br/>
      </w:r>
      <w:r w:rsidRPr="00787977">
        <w:rPr>
          <w:rFonts w:ascii="KBH" w:hAnsi="KBH" w:cstheme="minorHAnsi"/>
          <w:i/>
          <w:sz w:val="22"/>
          <w:szCs w:val="22"/>
          <w:u w:val="single"/>
        </w:rPr>
        <w:br/>
        <w:t>Drikkevarer</w:t>
      </w:r>
    </w:p>
    <w:p w14:paraId="0300A60C" w14:textId="77777777" w:rsidR="0077136C" w:rsidRPr="00787977" w:rsidRDefault="0077136C">
      <w:pPr>
        <w:spacing w:line="276" w:lineRule="auto"/>
        <w:ind w:left="567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 xml:space="preserve">Økologisk hyldeblomst </w:t>
      </w:r>
      <w:r w:rsidR="00A55503" w:rsidRPr="00787977">
        <w:rPr>
          <w:rFonts w:ascii="KBH" w:hAnsi="KBH" w:cstheme="minorHAnsi"/>
          <w:i/>
          <w:sz w:val="22"/>
          <w:szCs w:val="22"/>
        </w:rPr>
        <w:tab/>
      </w:r>
      <w:r w:rsidR="00A55503" w:rsidRPr="00787977">
        <w:rPr>
          <w:rFonts w:ascii="KBH" w:hAnsi="KBH" w:cstheme="minorHAnsi"/>
          <w:i/>
          <w:sz w:val="22"/>
          <w:szCs w:val="22"/>
        </w:rPr>
        <w:tab/>
      </w:r>
      <w:r w:rsidR="00A55503" w:rsidRPr="00787977">
        <w:rPr>
          <w:rFonts w:ascii="KBH" w:hAnsi="KBH" w:cstheme="minorHAnsi"/>
          <w:i/>
          <w:sz w:val="22"/>
          <w:szCs w:val="22"/>
        </w:rPr>
        <w:tab/>
      </w:r>
      <w:r w:rsidR="00A55503" w:rsidRPr="00787977">
        <w:rPr>
          <w:rFonts w:ascii="KBH" w:hAnsi="KBH" w:cstheme="minorHAnsi"/>
          <w:i/>
          <w:sz w:val="22"/>
          <w:szCs w:val="22"/>
        </w:rPr>
        <w:tab/>
      </w:r>
      <w:r w:rsidRPr="00787977">
        <w:rPr>
          <w:rFonts w:ascii="KBH" w:hAnsi="KBH" w:cstheme="minorHAnsi"/>
          <w:i/>
          <w:sz w:val="22"/>
          <w:szCs w:val="22"/>
        </w:rPr>
        <w:t>25 kr.</w:t>
      </w:r>
    </w:p>
    <w:p w14:paraId="4AEEBAF4" w14:textId="77777777" w:rsidR="0077136C" w:rsidRDefault="0077136C" w:rsidP="00F10931">
      <w:pPr>
        <w:spacing w:line="276" w:lineRule="auto"/>
        <w:ind w:left="1134" w:hanging="567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 xml:space="preserve">Friskpresset juice </w:t>
      </w:r>
      <w:r w:rsidRPr="00787977">
        <w:rPr>
          <w:rFonts w:ascii="KBH" w:hAnsi="KBH" w:cstheme="minorHAnsi"/>
          <w:i/>
          <w:sz w:val="22"/>
          <w:szCs w:val="22"/>
        </w:rPr>
        <w:tab/>
      </w:r>
      <w:r w:rsidRPr="00787977">
        <w:rPr>
          <w:rFonts w:ascii="KBH" w:hAnsi="KBH" w:cstheme="minorHAnsi"/>
          <w:i/>
          <w:sz w:val="22"/>
          <w:szCs w:val="22"/>
        </w:rPr>
        <w:tab/>
      </w:r>
      <w:r w:rsidRPr="00787977">
        <w:rPr>
          <w:rFonts w:ascii="KBH" w:hAnsi="KBH" w:cstheme="minorHAnsi"/>
          <w:i/>
          <w:sz w:val="22"/>
          <w:szCs w:val="22"/>
        </w:rPr>
        <w:tab/>
      </w:r>
      <w:r w:rsidRPr="00787977">
        <w:rPr>
          <w:rFonts w:ascii="KBH" w:hAnsi="KBH" w:cstheme="minorHAnsi"/>
          <w:i/>
          <w:sz w:val="22"/>
          <w:szCs w:val="22"/>
        </w:rPr>
        <w:tab/>
      </w:r>
      <w:r w:rsidRPr="00787977">
        <w:rPr>
          <w:rFonts w:ascii="KBH" w:hAnsi="KBH" w:cstheme="minorHAnsi"/>
          <w:i/>
          <w:sz w:val="22"/>
          <w:szCs w:val="22"/>
        </w:rPr>
        <w:tab/>
        <w:t>29 kr.</w:t>
      </w:r>
    </w:p>
    <w:p w14:paraId="4386FD02" w14:textId="77777777" w:rsidR="00787977" w:rsidRPr="00787977" w:rsidRDefault="00787977" w:rsidP="00F10931">
      <w:pPr>
        <w:spacing w:line="276" w:lineRule="auto"/>
        <w:ind w:left="1134" w:hanging="567"/>
        <w:jc w:val="left"/>
        <w:rPr>
          <w:rFonts w:ascii="KBH" w:hAnsi="KBH" w:cstheme="minorHAnsi"/>
          <w:i/>
          <w:sz w:val="22"/>
          <w:szCs w:val="22"/>
        </w:rPr>
      </w:pPr>
    </w:p>
    <w:p w14:paraId="2CA50274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15BF5FB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FF86FDB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8E7FDF4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7062181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1401D9D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3BD0261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510FDC2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7E3D000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9AF3F48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31B783B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FE06FC8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02D51B4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5A43E95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901ABF3" w14:textId="77777777" w:rsidR="00DE5574" w:rsidRPr="00787977" w:rsidRDefault="00DE5574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02E709A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0A2B04A" w14:textId="77777777" w:rsidR="008327A1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C51F9C0" w14:textId="77777777" w:rsidR="008327A1" w:rsidRPr="00787977" w:rsidRDefault="008327A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b/>
          <w:sz w:val="22"/>
          <w:szCs w:val="22"/>
        </w:rPr>
      </w:pPr>
    </w:p>
    <w:p w14:paraId="5FE6FFC2" w14:textId="77777777" w:rsidR="00DE5574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b/>
          <w:sz w:val="22"/>
          <w:szCs w:val="22"/>
        </w:rPr>
        <w:t xml:space="preserve">Pejlemærke </w:t>
      </w:r>
      <w:r w:rsidR="00FB6438">
        <w:rPr>
          <w:rFonts w:ascii="KBH" w:hAnsi="KBH" w:cstheme="minorHAnsi"/>
          <w:b/>
          <w:sz w:val="22"/>
          <w:szCs w:val="22"/>
        </w:rPr>
        <w:t>II</w:t>
      </w:r>
      <w:r w:rsidR="008327A1" w:rsidRPr="00787977">
        <w:rPr>
          <w:rFonts w:ascii="KBH" w:hAnsi="KBH" w:cstheme="minorHAnsi"/>
          <w:b/>
          <w:sz w:val="22"/>
          <w:szCs w:val="22"/>
        </w:rPr>
        <w:br/>
      </w:r>
    </w:p>
    <w:p w14:paraId="3BEE9A7B" w14:textId="77777777" w:rsidR="0077136C" w:rsidRPr="00787977" w:rsidRDefault="0077136C" w:rsidP="007D1609">
      <w:pPr>
        <w:spacing w:line="276" w:lineRule="auto"/>
        <w:ind w:left="1134" w:right="964" w:hanging="567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 xml:space="preserve">Forslag til </w:t>
      </w:r>
      <w:r w:rsidR="00A55503" w:rsidRPr="00787977">
        <w:rPr>
          <w:rFonts w:ascii="KBH" w:hAnsi="KBH" w:cstheme="minorHAnsi"/>
          <w:i/>
          <w:sz w:val="22"/>
          <w:szCs w:val="22"/>
        </w:rPr>
        <w:t xml:space="preserve">besvarelse: </w:t>
      </w:r>
      <w:r w:rsidRPr="00787977">
        <w:rPr>
          <w:rFonts w:ascii="KBH" w:hAnsi="KBH" w:cstheme="minorHAnsi"/>
          <w:i/>
          <w:sz w:val="22"/>
          <w:szCs w:val="22"/>
        </w:rPr>
        <w:t xml:space="preserve"> </w:t>
      </w:r>
    </w:p>
    <w:p w14:paraId="4BA934D4" w14:textId="77777777" w:rsidR="0077136C" w:rsidRPr="00787977" w:rsidRDefault="0077136C" w:rsidP="007D1609">
      <w:pPr>
        <w:spacing w:line="276" w:lineRule="auto"/>
        <w:ind w:left="1134" w:right="964" w:hanging="567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>-</w:t>
      </w:r>
      <w:r w:rsidRPr="00787977">
        <w:rPr>
          <w:rFonts w:ascii="KBH" w:hAnsi="KBH" w:cstheme="minorHAnsi"/>
          <w:i/>
          <w:sz w:val="22"/>
          <w:szCs w:val="22"/>
        </w:rPr>
        <w:tab/>
      </w:r>
      <w:r w:rsidR="00A55503" w:rsidRPr="00787977">
        <w:rPr>
          <w:rFonts w:ascii="KBH" w:hAnsi="KBH" w:cstheme="minorHAnsi"/>
          <w:i/>
          <w:sz w:val="22"/>
          <w:szCs w:val="22"/>
        </w:rPr>
        <w:t>Tilbudsgiver er registreret</w:t>
      </w:r>
      <w:r w:rsidRPr="00787977">
        <w:rPr>
          <w:rFonts w:ascii="KBH" w:hAnsi="KBH" w:cstheme="minorHAnsi"/>
          <w:i/>
          <w:sz w:val="22"/>
          <w:szCs w:val="22"/>
        </w:rPr>
        <w:t xml:space="preserve"> som socialøkonomisk virksomhed: </w:t>
      </w:r>
      <w:r w:rsidR="00A55503" w:rsidRPr="00787977">
        <w:rPr>
          <w:rFonts w:ascii="KBH" w:hAnsi="KBH" w:cstheme="minorHAnsi"/>
          <w:i/>
          <w:sz w:val="22"/>
          <w:szCs w:val="22"/>
        </w:rPr>
        <w:t>(</w:t>
      </w:r>
      <w:r w:rsidRPr="00787977">
        <w:rPr>
          <w:rFonts w:ascii="KBH" w:hAnsi="KBH" w:cstheme="minorHAnsi"/>
          <w:i/>
          <w:sz w:val="22"/>
          <w:szCs w:val="22"/>
        </w:rPr>
        <w:t>http://socialvirksomhed.dk/registrering/registrerede-socialokonomiske-virksomheder-i-danmark</w:t>
      </w:r>
      <w:r w:rsidR="00A55503" w:rsidRPr="00787977">
        <w:rPr>
          <w:rFonts w:ascii="KBH" w:hAnsi="KBH" w:cstheme="minorHAnsi"/>
          <w:i/>
          <w:sz w:val="22"/>
          <w:szCs w:val="22"/>
        </w:rPr>
        <w:t>)</w:t>
      </w:r>
      <w:r w:rsidRPr="00787977">
        <w:rPr>
          <w:rFonts w:ascii="KBH" w:hAnsi="KBH" w:cstheme="minorHAnsi"/>
          <w:i/>
          <w:sz w:val="22"/>
          <w:szCs w:val="22"/>
        </w:rPr>
        <w:t xml:space="preserve"> </w:t>
      </w:r>
    </w:p>
    <w:p w14:paraId="355C822E" w14:textId="77777777" w:rsidR="0077136C" w:rsidRPr="00787977" w:rsidRDefault="0077136C" w:rsidP="007D1609">
      <w:pPr>
        <w:spacing w:line="276" w:lineRule="auto"/>
        <w:ind w:left="1134" w:right="964" w:hanging="567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>-</w:t>
      </w:r>
      <w:r w:rsidRPr="00787977">
        <w:rPr>
          <w:rFonts w:ascii="KBH" w:hAnsi="KBH" w:cstheme="minorHAnsi"/>
          <w:i/>
          <w:sz w:val="22"/>
          <w:szCs w:val="22"/>
        </w:rPr>
        <w:tab/>
        <w:t xml:space="preserve">Redegørelse </w:t>
      </w:r>
      <w:r w:rsidR="007D1609" w:rsidRPr="00787977">
        <w:rPr>
          <w:rFonts w:ascii="KBH" w:hAnsi="KBH" w:cstheme="minorHAnsi"/>
          <w:i/>
          <w:sz w:val="22"/>
          <w:szCs w:val="22"/>
        </w:rPr>
        <w:t>for</w:t>
      </w:r>
      <w:r w:rsidR="00A55503" w:rsidRPr="00787977">
        <w:rPr>
          <w:rFonts w:ascii="KBH" w:hAnsi="KBH" w:cstheme="minorHAnsi"/>
          <w:i/>
          <w:sz w:val="22"/>
          <w:szCs w:val="22"/>
        </w:rPr>
        <w:t>,</w:t>
      </w:r>
      <w:r w:rsidRPr="00787977">
        <w:rPr>
          <w:rFonts w:ascii="KBH" w:hAnsi="KBH" w:cstheme="minorHAnsi"/>
          <w:i/>
          <w:sz w:val="22"/>
          <w:szCs w:val="22"/>
        </w:rPr>
        <w:t xml:space="preserve"> hvorledes </w:t>
      </w:r>
      <w:r w:rsidR="00A55503" w:rsidRPr="00787977">
        <w:rPr>
          <w:rFonts w:ascii="KBH" w:hAnsi="KBH" w:cstheme="minorHAnsi"/>
          <w:i/>
          <w:sz w:val="22"/>
          <w:szCs w:val="22"/>
        </w:rPr>
        <w:t>tilbudsgiver</w:t>
      </w:r>
      <w:r w:rsidRPr="00787977">
        <w:rPr>
          <w:rFonts w:ascii="KBH" w:hAnsi="KBH" w:cstheme="minorHAnsi"/>
          <w:i/>
          <w:sz w:val="22"/>
          <w:szCs w:val="22"/>
        </w:rPr>
        <w:t xml:space="preserve"> har til hensigt at indfri</w:t>
      </w:r>
      <w:r w:rsidR="007D1609" w:rsidRPr="00787977">
        <w:rPr>
          <w:rFonts w:ascii="KBH" w:hAnsi="KBH" w:cstheme="minorHAnsi"/>
          <w:i/>
          <w:sz w:val="22"/>
          <w:szCs w:val="22"/>
        </w:rPr>
        <w:t xml:space="preserve"> e</w:t>
      </w:r>
      <w:r w:rsidR="00A55503" w:rsidRPr="00787977">
        <w:rPr>
          <w:rFonts w:ascii="KBH" w:hAnsi="KBH" w:cstheme="minorHAnsi"/>
          <w:i/>
          <w:sz w:val="22"/>
          <w:szCs w:val="22"/>
        </w:rPr>
        <w:t>n angivet procentsats</w:t>
      </w:r>
      <w:r w:rsidRPr="00787977">
        <w:rPr>
          <w:rFonts w:ascii="KBH" w:hAnsi="KBH" w:cstheme="minorHAnsi"/>
          <w:i/>
          <w:sz w:val="22"/>
          <w:szCs w:val="22"/>
        </w:rPr>
        <w:t xml:space="preserve"> af arbejdsstyrke</w:t>
      </w:r>
      <w:r w:rsidR="00A55503" w:rsidRPr="00787977">
        <w:rPr>
          <w:rFonts w:ascii="KBH" w:hAnsi="KBH" w:cstheme="minorHAnsi"/>
          <w:i/>
          <w:sz w:val="22"/>
          <w:szCs w:val="22"/>
        </w:rPr>
        <w:t xml:space="preserve">n, som er </w:t>
      </w:r>
      <w:r w:rsidRPr="00787977">
        <w:rPr>
          <w:rFonts w:ascii="KBH" w:hAnsi="KBH" w:cstheme="minorHAnsi"/>
          <w:i/>
          <w:sz w:val="22"/>
          <w:szCs w:val="22"/>
        </w:rPr>
        <w:t>ansat på særlige vilkår</w:t>
      </w:r>
      <w:r w:rsidR="00847DA6" w:rsidRPr="00787977">
        <w:rPr>
          <w:rFonts w:ascii="KBH" w:hAnsi="KBH" w:cstheme="minorHAnsi"/>
          <w:i/>
          <w:sz w:val="22"/>
          <w:szCs w:val="22"/>
        </w:rPr>
        <w:t>,</w:t>
      </w:r>
      <w:r w:rsidRPr="00787977">
        <w:rPr>
          <w:rFonts w:ascii="KBH" w:hAnsi="KBH" w:cstheme="minorHAnsi"/>
          <w:i/>
          <w:sz w:val="22"/>
          <w:szCs w:val="22"/>
        </w:rPr>
        <w:t xml:space="preserve"> og/eller</w:t>
      </w:r>
      <w:r w:rsidR="00847DA6" w:rsidRPr="00787977">
        <w:rPr>
          <w:rFonts w:ascii="KBH" w:hAnsi="KBH" w:cstheme="minorHAnsi"/>
          <w:i/>
          <w:sz w:val="22"/>
          <w:szCs w:val="22"/>
        </w:rPr>
        <w:t xml:space="preserve"> et</w:t>
      </w:r>
      <w:r w:rsidRPr="00787977">
        <w:rPr>
          <w:rFonts w:ascii="KBH" w:hAnsi="KBH" w:cstheme="minorHAnsi"/>
          <w:i/>
          <w:sz w:val="22"/>
          <w:szCs w:val="22"/>
        </w:rPr>
        <w:t xml:space="preserve"> </w:t>
      </w:r>
      <w:r w:rsidR="00A55503" w:rsidRPr="00787977">
        <w:rPr>
          <w:rFonts w:ascii="KBH" w:hAnsi="KBH" w:cstheme="minorHAnsi"/>
          <w:i/>
          <w:sz w:val="22"/>
          <w:szCs w:val="22"/>
        </w:rPr>
        <w:t>tilbud</w:t>
      </w:r>
      <w:r w:rsidRPr="00787977">
        <w:rPr>
          <w:rFonts w:ascii="KBH" w:hAnsi="KBH" w:cstheme="minorHAnsi"/>
          <w:i/>
          <w:sz w:val="22"/>
          <w:szCs w:val="22"/>
        </w:rPr>
        <w:t xml:space="preserve"> </w:t>
      </w:r>
      <w:r w:rsidR="00847DA6" w:rsidRPr="00787977">
        <w:rPr>
          <w:rFonts w:ascii="KBH" w:hAnsi="KBH" w:cstheme="minorHAnsi"/>
          <w:i/>
          <w:sz w:val="22"/>
          <w:szCs w:val="22"/>
        </w:rPr>
        <w:t>om</w:t>
      </w:r>
      <w:r w:rsidRPr="00787977">
        <w:rPr>
          <w:rFonts w:ascii="KBH" w:hAnsi="KBH" w:cstheme="minorHAnsi"/>
          <w:i/>
          <w:sz w:val="22"/>
          <w:szCs w:val="22"/>
        </w:rPr>
        <w:t xml:space="preserve"> lærepladser/praktikpladser i køkkenet. </w:t>
      </w:r>
    </w:p>
    <w:p w14:paraId="38FAFE65" w14:textId="77777777" w:rsidR="0077136C" w:rsidRDefault="0077136C" w:rsidP="00F10931">
      <w:pPr>
        <w:spacing w:line="276" w:lineRule="auto"/>
        <w:ind w:left="1134" w:right="964" w:hanging="567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>-</w:t>
      </w:r>
      <w:r w:rsidRPr="00787977">
        <w:rPr>
          <w:rFonts w:ascii="KBH" w:hAnsi="KBH" w:cstheme="minorHAnsi"/>
          <w:i/>
          <w:sz w:val="22"/>
          <w:szCs w:val="22"/>
        </w:rPr>
        <w:tab/>
      </w:r>
      <w:r w:rsidR="00847DA6" w:rsidRPr="00787977">
        <w:rPr>
          <w:rFonts w:ascii="KBH" w:hAnsi="KBH" w:cstheme="minorHAnsi"/>
          <w:i/>
          <w:sz w:val="22"/>
          <w:szCs w:val="22"/>
        </w:rPr>
        <w:t>Redegørelse for</w:t>
      </w:r>
      <w:r w:rsidR="007D1609" w:rsidRPr="00787977">
        <w:rPr>
          <w:rFonts w:ascii="KBH" w:hAnsi="KBH" w:cstheme="minorHAnsi"/>
          <w:i/>
          <w:sz w:val="22"/>
          <w:szCs w:val="22"/>
        </w:rPr>
        <w:t>,</w:t>
      </w:r>
      <w:r w:rsidR="00847DA6" w:rsidRPr="00787977">
        <w:rPr>
          <w:rFonts w:ascii="KBH" w:hAnsi="KBH" w:cstheme="minorHAnsi"/>
          <w:i/>
          <w:sz w:val="22"/>
          <w:szCs w:val="22"/>
        </w:rPr>
        <w:t xml:space="preserve"> hvilke </w:t>
      </w:r>
      <w:r w:rsidR="00186A75">
        <w:rPr>
          <w:rFonts w:ascii="KBH" w:hAnsi="KBH" w:cstheme="minorHAnsi"/>
          <w:i/>
          <w:sz w:val="22"/>
          <w:szCs w:val="22"/>
        </w:rPr>
        <w:t>p</w:t>
      </w:r>
      <w:r w:rsidRPr="00787977">
        <w:rPr>
          <w:rFonts w:ascii="KBH" w:hAnsi="KBH" w:cstheme="minorHAnsi"/>
          <w:i/>
          <w:sz w:val="22"/>
          <w:szCs w:val="22"/>
        </w:rPr>
        <w:t>artnerskaber med socialøkonomiske virksomheder eller iværksætter</w:t>
      </w:r>
      <w:r w:rsidR="00847DA6" w:rsidRPr="00787977">
        <w:rPr>
          <w:rFonts w:ascii="KBH" w:hAnsi="KBH" w:cstheme="minorHAnsi"/>
          <w:i/>
          <w:sz w:val="22"/>
          <w:szCs w:val="22"/>
        </w:rPr>
        <w:t xml:space="preserve">e tilbudsgiver vil indgå i. </w:t>
      </w:r>
    </w:p>
    <w:p w14:paraId="0FFE40CF" w14:textId="77777777" w:rsidR="00186A75" w:rsidRPr="00FB6438" w:rsidRDefault="00186A75" w:rsidP="00FB6438">
      <w:pPr>
        <w:pStyle w:val="Listeafsnit"/>
        <w:numPr>
          <w:ilvl w:val="0"/>
          <w:numId w:val="4"/>
        </w:numPr>
        <w:spacing w:line="276" w:lineRule="auto"/>
        <w:ind w:left="1134" w:right="964"/>
        <w:jc w:val="left"/>
        <w:rPr>
          <w:rFonts w:ascii="KBH" w:hAnsi="KBH" w:cstheme="minorHAnsi"/>
          <w:i/>
          <w:sz w:val="22"/>
          <w:szCs w:val="22"/>
        </w:rPr>
      </w:pPr>
      <w:r w:rsidRPr="00FB6438">
        <w:rPr>
          <w:rFonts w:ascii="KBH" w:hAnsi="KBH" w:cstheme="minorHAnsi"/>
          <w:i/>
          <w:sz w:val="22"/>
          <w:szCs w:val="22"/>
        </w:rPr>
        <w:t>Beskrivelse af anden måde tilbudsgiver til tage et socialt ansvar</w:t>
      </w:r>
    </w:p>
    <w:p w14:paraId="2809100E" w14:textId="77777777" w:rsidR="00186A75" w:rsidRDefault="00186A75" w:rsidP="00F10931">
      <w:pPr>
        <w:spacing w:line="276" w:lineRule="auto"/>
        <w:ind w:left="1134" w:right="964" w:hanging="567"/>
        <w:jc w:val="left"/>
        <w:rPr>
          <w:rFonts w:ascii="KBH" w:hAnsi="KBH" w:cstheme="minorHAnsi"/>
          <w:i/>
          <w:sz w:val="22"/>
          <w:szCs w:val="22"/>
        </w:rPr>
      </w:pPr>
    </w:p>
    <w:p w14:paraId="7EB9AE2B" w14:textId="77777777" w:rsidR="00787977" w:rsidRPr="00787977" w:rsidRDefault="00787977" w:rsidP="00F10931">
      <w:pPr>
        <w:spacing w:line="276" w:lineRule="auto"/>
        <w:ind w:left="1134" w:right="964" w:hanging="567"/>
        <w:jc w:val="left"/>
        <w:rPr>
          <w:rFonts w:ascii="KBH" w:hAnsi="KBH" w:cstheme="minorHAnsi"/>
          <w:i/>
          <w:sz w:val="22"/>
          <w:szCs w:val="22"/>
        </w:rPr>
      </w:pPr>
    </w:p>
    <w:p w14:paraId="345B9398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839FE51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3DE49EF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1C72DDE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1376188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4A58DF9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E447522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34E4D93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E02F166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1F3863B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6717DC5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AF2BD9D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D612213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2651E6D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C4D0840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242521F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555450F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347031A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64ECE31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8490E28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5B10501" w14:textId="77777777" w:rsidR="001F4475" w:rsidRPr="00787977" w:rsidRDefault="001F4475" w:rsidP="00F10931">
      <w:pPr>
        <w:spacing w:line="276" w:lineRule="auto"/>
        <w:ind w:left="1134" w:hanging="567"/>
        <w:jc w:val="left"/>
        <w:rPr>
          <w:rFonts w:ascii="KBH" w:hAnsi="KBH" w:cstheme="minorHAnsi"/>
          <w:b/>
          <w:sz w:val="22"/>
          <w:szCs w:val="22"/>
        </w:rPr>
      </w:pPr>
    </w:p>
    <w:p w14:paraId="73199D20" w14:textId="77777777" w:rsidR="00F50E1E" w:rsidRPr="00787977" w:rsidRDefault="0077136C" w:rsidP="00F10931">
      <w:pPr>
        <w:spacing w:line="276" w:lineRule="auto"/>
        <w:ind w:left="1134" w:hanging="567"/>
        <w:jc w:val="left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 xml:space="preserve">Pejlemærke </w:t>
      </w:r>
      <w:r w:rsidR="00FB6438">
        <w:rPr>
          <w:rFonts w:ascii="KBH" w:hAnsi="KBH" w:cstheme="minorHAnsi"/>
          <w:b/>
          <w:sz w:val="22"/>
          <w:szCs w:val="22"/>
        </w:rPr>
        <w:t>III</w:t>
      </w:r>
    </w:p>
    <w:p w14:paraId="38ADC372" w14:textId="77777777" w:rsidR="008327A1" w:rsidRPr="00787977" w:rsidRDefault="008327A1" w:rsidP="00F10931">
      <w:pPr>
        <w:spacing w:line="276" w:lineRule="auto"/>
        <w:ind w:left="1134" w:hanging="567"/>
        <w:jc w:val="left"/>
        <w:rPr>
          <w:rFonts w:ascii="KBH" w:hAnsi="KBH" w:cstheme="minorHAnsi"/>
          <w:b/>
          <w:sz w:val="22"/>
          <w:szCs w:val="22"/>
        </w:rPr>
      </w:pPr>
    </w:p>
    <w:p w14:paraId="7D2FB8C3" w14:textId="77777777" w:rsidR="001F4475" w:rsidRPr="00787977" w:rsidRDefault="001F4475" w:rsidP="007D1609">
      <w:pPr>
        <w:pStyle w:val="Default"/>
        <w:ind w:right="964" w:firstLine="567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bCs/>
          <w:i/>
          <w:iCs/>
          <w:sz w:val="22"/>
          <w:szCs w:val="22"/>
        </w:rPr>
        <w:t xml:space="preserve">Forslag til </w:t>
      </w:r>
      <w:r w:rsidR="00D06C9B" w:rsidRPr="00787977">
        <w:rPr>
          <w:rFonts w:ascii="KBH" w:hAnsi="KBH" w:cstheme="minorHAnsi"/>
          <w:bCs/>
          <w:i/>
          <w:iCs/>
          <w:sz w:val="22"/>
          <w:szCs w:val="22"/>
        </w:rPr>
        <w:t xml:space="preserve">besvarelse: </w:t>
      </w:r>
      <w:r w:rsidRPr="00787977">
        <w:rPr>
          <w:rFonts w:ascii="KBH" w:hAnsi="KBH" w:cstheme="minorHAnsi"/>
          <w:bCs/>
          <w:i/>
          <w:iCs/>
          <w:sz w:val="22"/>
          <w:szCs w:val="22"/>
        </w:rPr>
        <w:t xml:space="preserve"> </w:t>
      </w:r>
    </w:p>
    <w:p w14:paraId="2AD01491" w14:textId="77777777" w:rsidR="001F4475" w:rsidRPr="00787977" w:rsidRDefault="001F4475" w:rsidP="00F10931">
      <w:pPr>
        <w:ind w:left="567" w:right="964"/>
        <w:jc w:val="left"/>
        <w:rPr>
          <w:rFonts w:ascii="KBH" w:hAnsi="KBH" w:cstheme="minorHAnsi"/>
          <w:b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 xml:space="preserve">I udbudsmaterialet beskrives niveauet for engagement/deltagelse i møder i kultur- og fritidsinstitutionen, antallet af fælles events, den ønskede grad af koordinering og samarbejde beskrives som minimum, tilbudsgiver forpligter sig på dette qua tilbuddet. </w:t>
      </w:r>
      <w:r w:rsidR="007D1609" w:rsidRPr="00787977">
        <w:rPr>
          <w:rFonts w:ascii="KBH" w:hAnsi="KBH" w:cstheme="minorHAnsi"/>
          <w:i/>
          <w:sz w:val="22"/>
          <w:szCs w:val="22"/>
        </w:rPr>
        <w:t>Det er muligt at tilføje andre samarbejdsflader.</w:t>
      </w:r>
    </w:p>
    <w:p w14:paraId="0BB1BEBE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CEF3E1D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12EB620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lastRenderedPageBreak/>
        <w:tab/>
      </w:r>
    </w:p>
    <w:p w14:paraId="380DD06D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501C788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0506F65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8CE3801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A474EB0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CA284FC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1D4A996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67ACADE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FC5654A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2CB9C06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82D91B6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73BAC96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758DC8C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711A979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B9F4CCB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951C650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131B83D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B75D972" w14:textId="77777777" w:rsidR="0077136C" w:rsidRPr="00787977" w:rsidRDefault="0077136C" w:rsidP="00F10931">
      <w:pPr>
        <w:spacing w:line="276" w:lineRule="auto"/>
        <w:ind w:left="1134" w:hanging="567"/>
        <w:jc w:val="left"/>
        <w:rPr>
          <w:rFonts w:ascii="KBH" w:hAnsi="KBH" w:cstheme="minorHAnsi"/>
          <w:b/>
          <w:sz w:val="22"/>
          <w:szCs w:val="22"/>
        </w:rPr>
      </w:pPr>
    </w:p>
    <w:p w14:paraId="0323C9BA" w14:textId="77777777" w:rsidR="00F50E1E" w:rsidRPr="00787977" w:rsidRDefault="00FB6438" w:rsidP="00F10931">
      <w:pPr>
        <w:spacing w:line="276" w:lineRule="auto"/>
        <w:ind w:left="1134" w:hanging="567"/>
        <w:jc w:val="left"/>
        <w:rPr>
          <w:rFonts w:ascii="KBH" w:hAnsi="KBH" w:cstheme="minorHAnsi"/>
          <w:b/>
          <w:sz w:val="22"/>
          <w:szCs w:val="22"/>
        </w:rPr>
      </w:pPr>
      <w:r>
        <w:rPr>
          <w:rFonts w:ascii="KBH" w:hAnsi="KBH" w:cstheme="minorHAnsi"/>
          <w:b/>
          <w:sz w:val="22"/>
          <w:szCs w:val="22"/>
        </w:rPr>
        <w:t>Pejlemærke IV</w:t>
      </w:r>
    </w:p>
    <w:p w14:paraId="0EFE99D9" w14:textId="77777777" w:rsidR="008327A1" w:rsidRPr="00787977" w:rsidRDefault="008327A1" w:rsidP="00F10931">
      <w:pPr>
        <w:spacing w:line="276" w:lineRule="auto"/>
        <w:ind w:left="1134" w:hanging="567"/>
        <w:jc w:val="left"/>
        <w:rPr>
          <w:rFonts w:ascii="KBH" w:hAnsi="KBH" w:cstheme="minorHAnsi"/>
          <w:b/>
          <w:sz w:val="22"/>
          <w:szCs w:val="22"/>
        </w:rPr>
      </w:pPr>
    </w:p>
    <w:p w14:paraId="5860D2EE" w14:textId="77777777" w:rsidR="001F4475" w:rsidRPr="00787977" w:rsidRDefault="001F4475" w:rsidP="001F4475">
      <w:pPr>
        <w:pStyle w:val="Default"/>
        <w:ind w:firstLine="567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bCs/>
          <w:i/>
          <w:iCs/>
          <w:sz w:val="22"/>
          <w:szCs w:val="22"/>
        </w:rPr>
        <w:t xml:space="preserve">Forslag til </w:t>
      </w:r>
      <w:r w:rsidR="00D06C9B" w:rsidRPr="00787977">
        <w:rPr>
          <w:rFonts w:ascii="KBH" w:hAnsi="KBH" w:cstheme="minorHAnsi"/>
          <w:bCs/>
          <w:i/>
          <w:iCs/>
          <w:sz w:val="22"/>
          <w:szCs w:val="22"/>
        </w:rPr>
        <w:t>besvarelse</w:t>
      </w:r>
      <w:r w:rsidRPr="00787977">
        <w:rPr>
          <w:rFonts w:ascii="KBH" w:hAnsi="KBH" w:cstheme="minorHAnsi"/>
          <w:bCs/>
          <w:i/>
          <w:iCs/>
          <w:sz w:val="22"/>
          <w:szCs w:val="22"/>
        </w:rPr>
        <w:t xml:space="preserve">: </w:t>
      </w:r>
    </w:p>
    <w:p w14:paraId="1588CEAD" w14:textId="77777777" w:rsidR="001F4475" w:rsidRPr="00787977" w:rsidRDefault="001F4475" w:rsidP="00F10931">
      <w:pPr>
        <w:ind w:left="567"/>
        <w:jc w:val="left"/>
        <w:rPr>
          <w:rFonts w:ascii="KBH" w:hAnsi="KBH" w:cstheme="minorHAnsi"/>
          <w:i/>
          <w:sz w:val="22"/>
          <w:szCs w:val="22"/>
        </w:rPr>
      </w:pPr>
      <w:r w:rsidRPr="00787977">
        <w:rPr>
          <w:rFonts w:ascii="KBH" w:hAnsi="KBH" w:cstheme="minorHAnsi"/>
          <w:i/>
          <w:sz w:val="22"/>
          <w:szCs w:val="22"/>
        </w:rPr>
        <w:t xml:space="preserve">Tilbudsgiver udarbejder </w:t>
      </w:r>
      <w:r w:rsidR="00385479" w:rsidRPr="00787977">
        <w:rPr>
          <w:rFonts w:ascii="KBH" w:hAnsi="KBH" w:cstheme="minorHAnsi"/>
          <w:i/>
          <w:sz w:val="22"/>
          <w:szCs w:val="22"/>
        </w:rPr>
        <w:t xml:space="preserve">et </w:t>
      </w:r>
      <w:r w:rsidRPr="00787977">
        <w:rPr>
          <w:rFonts w:ascii="KBH" w:hAnsi="KBH" w:cstheme="minorHAnsi"/>
          <w:i/>
          <w:sz w:val="22"/>
          <w:szCs w:val="22"/>
        </w:rPr>
        <w:t>årshjul for aktiviteter og events med angivelse af, hvilke lokale aktører</w:t>
      </w:r>
      <w:r w:rsidR="00186A75">
        <w:rPr>
          <w:rFonts w:ascii="KBH" w:hAnsi="KBH" w:cstheme="minorHAnsi"/>
          <w:i/>
          <w:sz w:val="22"/>
          <w:szCs w:val="22"/>
        </w:rPr>
        <w:t xml:space="preserve"> og målgrupper</w:t>
      </w:r>
      <w:r w:rsidR="007D1609" w:rsidRPr="00787977">
        <w:rPr>
          <w:rFonts w:ascii="KBH" w:hAnsi="KBH" w:cstheme="minorHAnsi"/>
          <w:i/>
          <w:sz w:val="22"/>
          <w:szCs w:val="22"/>
        </w:rPr>
        <w:t>,</w:t>
      </w:r>
      <w:r w:rsidRPr="00787977">
        <w:rPr>
          <w:rFonts w:ascii="KBH" w:hAnsi="KBH" w:cstheme="minorHAnsi"/>
          <w:i/>
          <w:sz w:val="22"/>
          <w:szCs w:val="22"/>
        </w:rPr>
        <w:t xml:space="preserve"> som tænkes ind under hver aktivitet og event.</w:t>
      </w:r>
    </w:p>
    <w:p w14:paraId="3C6D9100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26071C9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8F9FC1E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949EB69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3D8CCD2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F367E89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8A13D7D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CC0B794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84F9A6F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0E45CEE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3CDF0AD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E96EAFF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EC223C8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8E3A644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06E6D39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760FA8D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E78BAB5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89F702C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79F073A" w14:textId="77777777" w:rsidR="00F50E1E" w:rsidRPr="00787977" w:rsidRDefault="00F50E1E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AE4FB3C" w14:textId="77777777" w:rsidR="00186A75" w:rsidRDefault="00186A75">
      <w:pPr>
        <w:spacing w:line="276" w:lineRule="auto"/>
        <w:ind w:left="567" w:hanging="567"/>
        <w:jc w:val="left"/>
        <w:rPr>
          <w:rFonts w:ascii="KBH" w:hAnsi="KBH" w:cstheme="minorHAnsi"/>
          <w:b/>
          <w:sz w:val="22"/>
          <w:szCs w:val="22"/>
        </w:rPr>
      </w:pPr>
    </w:p>
    <w:p w14:paraId="6D870B5B" w14:textId="77777777" w:rsidR="00186A75" w:rsidRDefault="00186A75">
      <w:pPr>
        <w:spacing w:line="276" w:lineRule="auto"/>
        <w:ind w:left="567" w:hanging="567"/>
        <w:jc w:val="left"/>
        <w:rPr>
          <w:rFonts w:ascii="KBH" w:hAnsi="KBH" w:cstheme="minorHAnsi"/>
          <w:b/>
          <w:sz w:val="22"/>
          <w:szCs w:val="22"/>
        </w:rPr>
      </w:pPr>
    </w:p>
    <w:p w14:paraId="70CB84E3" w14:textId="77777777" w:rsidR="000B4530" w:rsidRPr="00787977" w:rsidRDefault="009C4F34">
      <w:pPr>
        <w:spacing w:line="276" w:lineRule="auto"/>
        <w:ind w:left="567" w:hanging="567"/>
        <w:jc w:val="left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lastRenderedPageBreak/>
        <w:t>5.</w:t>
      </w:r>
      <w:r w:rsidRPr="00787977">
        <w:rPr>
          <w:rFonts w:ascii="KBH" w:hAnsi="KBH" w:cstheme="minorHAnsi"/>
          <w:b/>
          <w:sz w:val="22"/>
          <w:szCs w:val="22"/>
        </w:rPr>
        <w:tab/>
      </w:r>
      <w:r w:rsidR="000B4530" w:rsidRPr="00787977">
        <w:rPr>
          <w:rFonts w:ascii="KBH" w:hAnsi="KBH" w:cstheme="minorHAnsi"/>
          <w:b/>
          <w:sz w:val="22"/>
          <w:szCs w:val="22"/>
        </w:rPr>
        <w:t>Generel beskrivelse af tilbudsgivers virksomhed og organisation, herunder antal ansatte, eventuelle andre typer virksomhed, som tilbudsgiver driver, tilbudsgivers organisation mv.</w:t>
      </w:r>
    </w:p>
    <w:p w14:paraId="4AB5E8C8" w14:textId="77777777" w:rsidR="000B4530" w:rsidRPr="00787977" w:rsidRDefault="000B4530" w:rsidP="00F10931">
      <w:pPr>
        <w:spacing w:line="276" w:lineRule="auto"/>
        <w:ind w:left="540" w:hanging="540"/>
        <w:rPr>
          <w:rFonts w:ascii="KBH" w:hAnsi="KBH" w:cstheme="minorHAnsi"/>
          <w:sz w:val="22"/>
          <w:szCs w:val="22"/>
        </w:rPr>
      </w:pPr>
    </w:p>
    <w:p w14:paraId="3FB02549" w14:textId="77777777" w:rsidR="000B4530" w:rsidRPr="00787977" w:rsidRDefault="000B4530" w:rsidP="00F10931">
      <w:pPr>
        <w:spacing w:line="276" w:lineRule="auto"/>
        <w:ind w:left="567"/>
        <w:jc w:val="left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sz w:val="22"/>
          <w:szCs w:val="22"/>
        </w:rPr>
        <w:t>Beskrivelse:</w:t>
      </w:r>
    </w:p>
    <w:p w14:paraId="6393392F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205ADD9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EEB1547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B9C2E85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1B1631C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D33E4E4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AE0CFC0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D8ED92E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C2EB125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64EC6D0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72DE266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6530573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A04CE91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5755695" w14:textId="77777777" w:rsidR="000B4530" w:rsidRPr="00787977" w:rsidRDefault="000B4530" w:rsidP="00F10931">
      <w:pPr>
        <w:spacing w:line="276" w:lineRule="auto"/>
        <w:jc w:val="left"/>
        <w:rPr>
          <w:rFonts w:ascii="KBH" w:hAnsi="KBH" w:cstheme="minorHAnsi"/>
          <w:sz w:val="22"/>
          <w:szCs w:val="22"/>
        </w:rPr>
      </w:pPr>
    </w:p>
    <w:p w14:paraId="61877E06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25FA9B9A" w14:textId="77777777" w:rsidR="000B4530" w:rsidRPr="00787977" w:rsidRDefault="001F4475" w:rsidP="00F10931">
      <w:pPr>
        <w:spacing w:line="276" w:lineRule="auto"/>
        <w:ind w:left="567" w:hanging="567"/>
        <w:jc w:val="left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>6</w:t>
      </w:r>
      <w:r w:rsidR="000B4530" w:rsidRPr="00787977">
        <w:rPr>
          <w:rFonts w:ascii="KBH" w:hAnsi="KBH" w:cstheme="minorHAnsi"/>
          <w:b/>
          <w:sz w:val="22"/>
          <w:szCs w:val="22"/>
        </w:rPr>
        <w:t xml:space="preserve">. </w:t>
      </w:r>
      <w:r w:rsidR="000B4530" w:rsidRPr="00787977">
        <w:rPr>
          <w:rFonts w:ascii="KBH" w:hAnsi="KBH" w:cstheme="minorHAnsi"/>
          <w:b/>
          <w:sz w:val="22"/>
          <w:szCs w:val="22"/>
        </w:rPr>
        <w:tab/>
        <w:t>Beskrivelse af tilbudsgivers erfaring/kvalifikationer ved drift af café eller lign</w:t>
      </w:r>
      <w:r w:rsidR="00983426" w:rsidRPr="00787977">
        <w:rPr>
          <w:rFonts w:ascii="KBH" w:hAnsi="KBH" w:cstheme="minorHAnsi"/>
          <w:b/>
          <w:sz w:val="22"/>
          <w:szCs w:val="22"/>
        </w:rPr>
        <w:t>ende</w:t>
      </w:r>
      <w:r w:rsidR="000B4530" w:rsidRPr="00787977">
        <w:rPr>
          <w:rFonts w:ascii="KBH" w:hAnsi="KBH" w:cstheme="minorHAnsi"/>
          <w:b/>
          <w:sz w:val="22"/>
          <w:szCs w:val="22"/>
        </w:rPr>
        <w:t>, (fra egen virksomhed, ansættelse hos andre, uddannelse eller andet), herunder en oversigt over tilsvarende arbejder/opgaver, som tilbudsgiver har udført de seneste 5 år. Anbefalinger og referencer kan vedlægges.</w:t>
      </w:r>
    </w:p>
    <w:p w14:paraId="1A301A3F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426B9850" w14:textId="77777777" w:rsidR="000B4530" w:rsidRPr="00787977" w:rsidRDefault="000B4530" w:rsidP="00F10931">
      <w:pPr>
        <w:spacing w:line="276" w:lineRule="auto"/>
        <w:ind w:left="567"/>
        <w:jc w:val="left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sz w:val="22"/>
          <w:szCs w:val="22"/>
        </w:rPr>
        <w:t>Beskrivelse:</w:t>
      </w:r>
    </w:p>
    <w:p w14:paraId="34BEFC18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DDA060E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026F8B0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21F5B39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7FB40AC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CECCB58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341DD08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0C93FF2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3A6D7B1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2AD84A7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5C700CB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E76249E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5679611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1F4EDC2" w14:textId="77777777" w:rsidR="00153FFA" w:rsidRPr="00787977" w:rsidRDefault="00153FFA" w:rsidP="00153FFA">
      <w:pPr>
        <w:tabs>
          <w:tab w:val="right" w:pos="8766"/>
        </w:tabs>
        <w:spacing w:line="360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</w:p>
    <w:p w14:paraId="2C51EE50" w14:textId="77777777" w:rsidR="007D1609" w:rsidRPr="00787977" w:rsidRDefault="007D1609" w:rsidP="00153FFA">
      <w:pPr>
        <w:ind w:left="567"/>
        <w:rPr>
          <w:rFonts w:ascii="KBH" w:hAnsi="KBH" w:cstheme="minorHAnsi"/>
          <w:sz w:val="22"/>
          <w:szCs w:val="22"/>
        </w:rPr>
      </w:pPr>
    </w:p>
    <w:p w14:paraId="5E304DCD" w14:textId="77777777" w:rsidR="007D1609" w:rsidRPr="00787977" w:rsidRDefault="007D1609" w:rsidP="00153FFA">
      <w:pPr>
        <w:ind w:left="567"/>
        <w:rPr>
          <w:rFonts w:ascii="KBH" w:hAnsi="KBH" w:cstheme="minorHAnsi"/>
          <w:sz w:val="22"/>
          <w:szCs w:val="22"/>
        </w:rPr>
      </w:pPr>
    </w:p>
    <w:p w14:paraId="7E25A10A" w14:textId="77777777" w:rsidR="00153FFA" w:rsidRPr="00787977" w:rsidRDefault="00153FFA" w:rsidP="00153FFA">
      <w:pPr>
        <w:ind w:left="567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sz w:val="22"/>
          <w:szCs w:val="22"/>
        </w:rPr>
        <w:t>Følgende bilag er vedlagt til pkt. 6:</w:t>
      </w:r>
    </w:p>
    <w:p w14:paraId="049FE83C" w14:textId="77777777" w:rsidR="00153FFA" w:rsidRPr="00787977" w:rsidRDefault="00153FFA" w:rsidP="00153FFA">
      <w:pPr>
        <w:tabs>
          <w:tab w:val="right" w:pos="8766"/>
        </w:tabs>
        <w:spacing w:line="360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59CF2FC" w14:textId="77777777" w:rsidR="00153FFA" w:rsidRPr="00787977" w:rsidRDefault="00153FFA" w:rsidP="00153FFA">
      <w:pPr>
        <w:tabs>
          <w:tab w:val="right" w:pos="8766"/>
        </w:tabs>
        <w:spacing w:line="360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1224EF6" w14:textId="77777777" w:rsidR="00153FFA" w:rsidRPr="00787977" w:rsidRDefault="00153FFA" w:rsidP="00153FFA">
      <w:pPr>
        <w:tabs>
          <w:tab w:val="right" w:pos="8766"/>
        </w:tabs>
        <w:spacing w:line="360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lastRenderedPageBreak/>
        <w:tab/>
      </w:r>
    </w:p>
    <w:p w14:paraId="4C3C3405" w14:textId="77777777" w:rsidR="00153FFA" w:rsidRPr="00787977" w:rsidRDefault="00153FFA" w:rsidP="00153FFA">
      <w:pPr>
        <w:tabs>
          <w:tab w:val="right" w:pos="8766"/>
        </w:tabs>
        <w:spacing w:line="360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CA47903" w14:textId="77777777" w:rsidR="00153FFA" w:rsidRPr="00787977" w:rsidRDefault="00153FFA" w:rsidP="00153FFA">
      <w:pPr>
        <w:tabs>
          <w:tab w:val="right" w:pos="8766"/>
        </w:tabs>
        <w:spacing w:line="360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CC32FBA" w14:textId="77777777" w:rsidR="00153FFA" w:rsidRPr="00787977" w:rsidRDefault="00153FFA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</w:p>
    <w:p w14:paraId="370A988F" w14:textId="77777777" w:rsidR="000B4530" w:rsidRPr="00787977" w:rsidRDefault="000B4530" w:rsidP="00F10931">
      <w:pPr>
        <w:spacing w:line="276" w:lineRule="auto"/>
        <w:rPr>
          <w:rFonts w:ascii="KBH" w:hAnsi="KBH" w:cstheme="minorHAnsi"/>
          <w:b/>
          <w:sz w:val="22"/>
          <w:szCs w:val="22"/>
        </w:rPr>
      </w:pPr>
    </w:p>
    <w:p w14:paraId="2C8B8350" w14:textId="77777777" w:rsidR="000B4530" w:rsidRPr="00787977" w:rsidRDefault="001F4475" w:rsidP="00F10931">
      <w:pPr>
        <w:spacing w:line="276" w:lineRule="auto"/>
        <w:ind w:left="567" w:hanging="567"/>
        <w:jc w:val="left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>7</w:t>
      </w:r>
      <w:r w:rsidR="000B4530" w:rsidRPr="00787977">
        <w:rPr>
          <w:rFonts w:ascii="KBH" w:hAnsi="KBH" w:cstheme="minorHAnsi"/>
          <w:b/>
          <w:sz w:val="22"/>
          <w:szCs w:val="22"/>
        </w:rPr>
        <w:t xml:space="preserve">. </w:t>
      </w:r>
      <w:r w:rsidR="000B4530" w:rsidRPr="00787977">
        <w:rPr>
          <w:rFonts w:ascii="KBH" w:hAnsi="KBH" w:cstheme="minorHAnsi"/>
          <w:b/>
          <w:sz w:val="22"/>
          <w:szCs w:val="22"/>
        </w:rPr>
        <w:tab/>
        <w:t xml:space="preserve">Dokumentation for tilbudsgivers økonomiske </w:t>
      </w:r>
      <w:proofErr w:type="spellStart"/>
      <w:r w:rsidR="000B4530" w:rsidRPr="00787977">
        <w:rPr>
          <w:rFonts w:ascii="KBH" w:hAnsi="KBH" w:cstheme="minorHAnsi"/>
          <w:b/>
          <w:sz w:val="22"/>
          <w:szCs w:val="22"/>
        </w:rPr>
        <w:t>formåen</w:t>
      </w:r>
      <w:proofErr w:type="spellEnd"/>
      <w:r w:rsidR="000B4530" w:rsidRPr="00787977">
        <w:rPr>
          <w:rFonts w:ascii="KBH" w:hAnsi="KBH" w:cstheme="minorHAnsi"/>
          <w:b/>
          <w:sz w:val="22"/>
          <w:szCs w:val="22"/>
        </w:rPr>
        <w:t xml:space="preserve"> i form af kopi af tilbudsgivers seneste tre årsregnskaber samt en redegørelse for udviklingen i tilbudsgivers økonomiske situation efter seneste regnskab. Såfremt tilbudsgiver ikke kan præstere et regnskab, skal vedlægges anden relevant og tilstrækkelig dokumentation for tilbudsgivers økonomiske situation.</w:t>
      </w:r>
    </w:p>
    <w:p w14:paraId="7F3953F9" w14:textId="77777777" w:rsidR="00774C39" w:rsidRPr="00787977" w:rsidRDefault="00774C39" w:rsidP="00F10931">
      <w:pPr>
        <w:spacing w:line="276" w:lineRule="auto"/>
        <w:ind w:left="567"/>
        <w:jc w:val="left"/>
        <w:rPr>
          <w:rFonts w:ascii="KBH" w:hAnsi="KBH" w:cstheme="minorHAnsi"/>
          <w:bCs/>
          <w:sz w:val="22"/>
          <w:szCs w:val="22"/>
        </w:rPr>
      </w:pPr>
    </w:p>
    <w:p w14:paraId="55577556" w14:textId="77777777" w:rsidR="000B4530" w:rsidRPr="00787977" w:rsidRDefault="000B4530" w:rsidP="00F10931">
      <w:pPr>
        <w:spacing w:line="276" w:lineRule="auto"/>
        <w:ind w:left="567"/>
        <w:jc w:val="left"/>
        <w:rPr>
          <w:rFonts w:ascii="KBH" w:hAnsi="KBH" w:cstheme="minorHAnsi"/>
          <w:bCs/>
          <w:sz w:val="22"/>
          <w:szCs w:val="22"/>
        </w:rPr>
      </w:pPr>
      <w:r w:rsidRPr="00787977">
        <w:rPr>
          <w:rFonts w:ascii="KBH" w:hAnsi="KBH" w:cstheme="minorHAnsi"/>
          <w:bCs/>
          <w:sz w:val="22"/>
          <w:szCs w:val="22"/>
        </w:rPr>
        <w:t>Beskrivelse:</w:t>
      </w:r>
    </w:p>
    <w:p w14:paraId="173D4414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bCs/>
          <w:sz w:val="22"/>
          <w:szCs w:val="22"/>
          <w:u w:val="single"/>
        </w:rPr>
      </w:pPr>
      <w:r w:rsidRPr="00787977">
        <w:rPr>
          <w:rFonts w:ascii="KBH" w:hAnsi="KBH" w:cstheme="minorHAnsi"/>
          <w:bCs/>
          <w:sz w:val="22"/>
          <w:szCs w:val="22"/>
          <w:u w:val="single"/>
        </w:rPr>
        <w:tab/>
      </w:r>
    </w:p>
    <w:p w14:paraId="246972F5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bCs/>
          <w:sz w:val="22"/>
          <w:szCs w:val="22"/>
          <w:u w:val="single"/>
        </w:rPr>
      </w:pPr>
      <w:r w:rsidRPr="00787977">
        <w:rPr>
          <w:rFonts w:ascii="KBH" w:hAnsi="KBH" w:cstheme="minorHAnsi"/>
          <w:bCs/>
          <w:sz w:val="22"/>
          <w:szCs w:val="22"/>
          <w:u w:val="single"/>
        </w:rPr>
        <w:tab/>
      </w:r>
    </w:p>
    <w:p w14:paraId="7C6BE39D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bCs/>
          <w:sz w:val="22"/>
          <w:szCs w:val="22"/>
          <w:u w:val="single"/>
        </w:rPr>
      </w:pPr>
      <w:r w:rsidRPr="00787977">
        <w:rPr>
          <w:rFonts w:ascii="KBH" w:hAnsi="KBH" w:cstheme="minorHAnsi"/>
          <w:bCs/>
          <w:sz w:val="22"/>
          <w:szCs w:val="22"/>
          <w:u w:val="single"/>
        </w:rPr>
        <w:tab/>
      </w:r>
    </w:p>
    <w:p w14:paraId="5207EA3B" w14:textId="77777777" w:rsidR="006716B1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bCs/>
          <w:sz w:val="22"/>
          <w:szCs w:val="22"/>
          <w:u w:val="single"/>
        </w:rPr>
        <w:tab/>
      </w:r>
    </w:p>
    <w:p w14:paraId="14B1BE5D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1E0C2F7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6A434A8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484C9FC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5456E75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3AB7B43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4A47D73" w14:textId="77777777" w:rsidR="000B4530" w:rsidRPr="00787977" w:rsidRDefault="000B4530" w:rsidP="00F10931">
      <w:pPr>
        <w:spacing w:line="276" w:lineRule="auto"/>
        <w:ind w:left="360"/>
        <w:rPr>
          <w:rFonts w:ascii="KBH" w:hAnsi="KBH" w:cstheme="minorHAnsi"/>
          <w:b/>
          <w:sz w:val="22"/>
          <w:szCs w:val="22"/>
        </w:rPr>
      </w:pPr>
    </w:p>
    <w:p w14:paraId="156D82E4" w14:textId="77777777" w:rsidR="000B4530" w:rsidRPr="00787977" w:rsidRDefault="000B4530" w:rsidP="00F10931">
      <w:pPr>
        <w:spacing w:line="276" w:lineRule="auto"/>
        <w:ind w:left="360"/>
        <w:rPr>
          <w:rFonts w:ascii="KBH" w:hAnsi="KBH" w:cstheme="minorHAnsi"/>
          <w:b/>
          <w:sz w:val="22"/>
          <w:szCs w:val="22"/>
        </w:rPr>
      </w:pPr>
    </w:p>
    <w:p w14:paraId="25431DB3" w14:textId="77777777" w:rsidR="000B4530" w:rsidRPr="00787977" w:rsidRDefault="001F4475" w:rsidP="00F10931">
      <w:pPr>
        <w:spacing w:line="276" w:lineRule="auto"/>
        <w:ind w:left="567" w:hanging="567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>8</w:t>
      </w:r>
      <w:r w:rsidR="000B4530" w:rsidRPr="00787977">
        <w:rPr>
          <w:rFonts w:ascii="KBH" w:hAnsi="KBH" w:cstheme="minorHAnsi"/>
          <w:b/>
          <w:sz w:val="22"/>
          <w:szCs w:val="22"/>
        </w:rPr>
        <w:t xml:space="preserve">. </w:t>
      </w:r>
      <w:r w:rsidR="000B4530" w:rsidRPr="00787977">
        <w:rPr>
          <w:rFonts w:ascii="KBH" w:hAnsi="KBH" w:cstheme="minorHAnsi"/>
          <w:b/>
          <w:sz w:val="22"/>
          <w:szCs w:val="22"/>
        </w:rPr>
        <w:tab/>
        <w:t>Budget for driften af caféen (</w:t>
      </w:r>
      <w:r w:rsidR="00787977">
        <w:rPr>
          <w:rFonts w:ascii="KBH" w:hAnsi="KBH" w:cstheme="minorHAnsi"/>
          <w:b/>
          <w:sz w:val="22"/>
          <w:szCs w:val="22"/>
        </w:rPr>
        <w:t xml:space="preserve">option – ikke krav) </w:t>
      </w:r>
    </w:p>
    <w:p w14:paraId="1AD730B3" w14:textId="77777777" w:rsidR="000B4530" w:rsidRPr="00787977" w:rsidRDefault="000B4530" w:rsidP="00F10931">
      <w:pPr>
        <w:spacing w:line="276" w:lineRule="auto"/>
        <w:ind w:left="540" w:hanging="540"/>
        <w:rPr>
          <w:rFonts w:ascii="KBH" w:hAnsi="KBH" w:cstheme="minorHAnsi"/>
          <w:sz w:val="22"/>
          <w:szCs w:val="22"/>
        </w:rPr>
      </w:pPr>
    </w:p>
    <w:p w14:paraId="4C74003E" w14:textId="77777777" w:rsidR="000B4530" w:rsidRPr="00787977" w:rsidRDefault="000B4530" w:rsidP="00F10931">
      <w:pPr>
        <w:spacing w:line="276" w:lineRule="auto"/>
        <w:ind w:left="567"/>
        <w:jc w:val="left"/>
        <w:rPr>
          <w:rFonts w:ascii="KBH" w:hAnsi="KBH" w:cstheme="minorHAnsi"/>
          <w:bCs/>
          <w:sz w:val="22"/>
          <w:szCs w:val="22"/>
          <w:u w:val="single"/>
        </w:rPr>
      </w:pPr>
      <w:r w:rsidRPr="00787977">
        <w:rPr>
          <w:rFonts w:ascii="KBH" w:hAnsi="KBH" w:cstheme="minorHAnsi"/>
          <w:bCs/>
          <w:sz w:val="22"/>
          <w:szCs w:val="22"/>
        </w:rPr>
        <w:t>Beskrivelse:</w:t>
      </w:r>
    </w:p>
    <w:p w14:paraId="193A33BA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8DF1AF1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2198E7B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97BD2FC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E59E044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38FD7EEC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6FFB04FD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0BFB5546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4031F8B" w14:textId="77777777" w:rsidR="006716B1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6DDEB6A" w14:textId="77777777" w:rsidR="000B4530" w:rsidRPr="00787977" w:rsidRDefault="006716B1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A9D2C21" w14:textId="77777777" w:rsidR="000B4530" w:rsidRPr="00787977" w:rsidRDefault="000B4530" w:rsidP="00F10931">
      <w:pPr>
        <w:spacing w:line="276" w:lineRule="auto"/>
        <w:ind w:left="567"/>
        <w:rPr>
          <w:rFonts w:ascii="KBH" w:hAnsi="KBH" w:cstheme="minorHAnsi"/>
          <w:sz w:val="22"/>
          <w:szCs w:val="22"/>
        </w:rPr>
      </w:pPr>
    </w:p>
    <w:p w14:paraId="0AB2DA0A" w14:textId="77777777" w:rsidR="000B4530" w:rsidRPr="00787977" w:rsidRDefault="000B4530" w:rsidP="00F10931">
      <w:pPr>
        <w:spacing w:line="276" w:lineRule="auto"/>
        <w:ind w:left="567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sz w:val="22"/>
          <w:szCs w:val="22"/>
        </w:rPr>
        <w:t xml:space="preserve">Følgende bilag er vedlagt til pkt. </w:t>
      </w:r>
      <w:r w:rsidR="004030C2" w:rsidRPr="00787977">
        <w:rPr>
          <w:rFonts w:ascii="KBH" w:hAnsi="KBH" w:cstheme="minorHAnsi"/>
          <w:sz w:val="22"/>
          <w:szCs w:val="22"/>
        </w:rPr>
        <w:t>8</w:t>
      </w:r>
      <w:r w:rsidRPr="00787977">
        <w:rPr>
          <w:rFonts w:ascii="KBH" w:hAnsi="KBH" w:cstheme="minorHAnsi"/>
          <w:sz w:val="22"/>
          <w:szCs w:val="22"/>
        </w:rPr>
        <w:t>:</w:t>
      </w:r>
    </w:p>
    <w:p w14:paraId="0A636244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21BD79C3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CF4E402" w14:textId="77777777" w:rsidR="007D1609" w:rsidRPr="00787977" w:rsidRDefault="000B4530" w:rsidP="00F10931">
      <w:pPr>
        <w:tabs>
          <w:tab w:val="right" w:pos="8766"/>
        </w:tabs>
        <w:spacing w:line="276" w:lineRule="auto"/>
        <w:ind w:left="567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59DC2D71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rPr>
          <w:rFonts w:ascii="KBH" w:hAnsi="KBH" w:cstheme="minorHAnsi"/>
          <w:b/>
          <w:sz w:val="22"/>
          <w:szCs w:val="22"/>
        </w:rPr>
      </w:pPr>
    </w:p>
    <w:p w14:paraId="6EC826AF" w14:textId="77777777" w:rsidR="000B4530" w:rsidRPr="00787977" w:rsidRDefault="001F4475" w:rsidP="00F10931">
      <w:pPr>
        <w:spacing w:line="276" w:lineRule="auto"/>
        <w:ind w:left="567" w:hanging="567"/>
        <w:jc w:val="left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lastRenderedPageBreak/>
        <w:t>9</w:t>
      </w:r>
      <w:r w:rsidR="000B4530" w:rsidRPr="00787977">
        <w:rPr>
          <w:rFonts w:ascii="KBH" w:hAnsi="KBH" w:cstheme="minorHAnsi"/>
          <w:b/>
          <w:sz w:val="22"/>
          <w:szCs w:val="22"/>
        </w:rPr>
        <w:t>.</w:t>
      </w:r>
      <w:r w:rsidR="000B4530" w:rsidRPr="00787977">
        <w:rPr>
          <w:rFonts w:ascii="KBH" w:hAnsi="KBH" w:cstheme="minorHAnsi"/>
          <w:sz w:val="22"/>
          <w:szCs w:val="22"/>
        </w:rPr>
        <w:t xml:space="preserve"> </w:t>
      </w:r>
      <w:r w:rsidR="000B4530" w:rsidRPr="00787977">
        <w:rPr>
          <w:rFonts w:ascii="KBH" w:hAnsi="KBH" w:cstheme="minorHAnsi"/>
          <w:sz w:val="22"/>
          <w:szCs w:val="22"/>
        </w:rPr>
        <w:tab/>
      </w:r>
      <w:r w:rsidR="000B4530" w:rsidRPr="00787977">
        <w:rPr>
          <w:rFonts w:ascii="KBH" w:hAnsi="KBH" w:cstheme="minorHAnsi"/>
          <w:b/>
          <w:sz w:val="22"/>
          <w:szCs w:val="22"/>
        </w:rPr>
        <w:t>Tro og love erklæring på, at tilbudsgiver ikke har forfalden ubetalt gæld til det offentlige</w:t>
      </w:r>
    </w:p>
    <w:p w14:paraId="0F80F13A" w14:textId="77777777" w:rsidR="000B4530" w:rsidRPr="00787977" w:rsidRDefault="000B4530" w:rsidP="00F10931">
      <w:pPr>
        <w:spacing w:line="276" w:lineRule="auto"/>
        <w:ind w:left="540" w:hanging="540"/>
        <w:rPr>
          <w:rFonts w:ascii="KBH" w:hAnsi="KBH" w:cstheme="minorHAnsi"/>
          <w:sz w:val="22"/>
          <w:szCs w:val="22"/>
        </w:rPr>
      </w:pPr>
    </w:p>
    <w:p w14:paraId="60B2F60A" w14:textId="77777777" w:rsidR="000B4530" w:rsidRPr="00787977" w:rsidRDefault="000B4530" w:rsidP="00F10931">
      <w:pPr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  <w:r w:rsidRPr="00787977">
        <w:rPr>
          <w:rFonts w:ascii="KBH" w:hAnsi="KBH" w:cstheme="minorHAnsi"/>
          <w:bCs/>
          <w:sz w:val="22"/>
          <w:szCs w:val="22"/>
        </w:rPr>
        <w:t xml:space="preserve">Der er vedlagt følgende materiale som bilag til pkt. </w:t>
      </w:r>
      <w:r w:rsidR="00787977">
        <w:rPr>
          <w:rFonts w:ascii="KBH" w:hAnsi="KBH" w:cstheme="minorHAnsi"/>
          <w:bCs/>
          <w:sz w:val="22"/>
          <w:szCs w:val="22"/>
        </w:rPr>
        <w:t>9</w:t>
      </w:r>
      <w:r w:rsidRPr="00787977">
        <w:rPr>
          <w:rFonts w:ascii="KBH" w:hAnsi="KBH" w:cstheme="minorHAnsi"/>
          <w:bCs/>
          <w:sz w:val="22"/>
          <w:szCs w:val="22"/>
        </w:rPr>
        <w:t>:</w:t>
      </w:r>
    </w:p>
    <w:p w14:paraId="4C95D1C5" w14:textId="77777777" w:rsidR="000B4530" w:rsidRPr="00787977" w:rsidRDefault="000B4530" w:rsidP="00F10931">
      <w:pPr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</w:p>
    <w:p w14:paraId="2A9D613D" w14:textId="77777777" w:rsidR="000B4530" w:rsidRPr="00787977" w:rsidRDefault="000B4530" w:rsidP="00F10931">
      <w:pPr>
        <w:tabs>
          <w:tab w:val="left" w:pos="1080"/>
        </w:tabs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  <w:r w:rsidRPr="00787977">
        <w:rPr>
          <w:rFonts w:ascii="KBH" w:hAnsi="KBH" w:cstheme="minorHAnsi"/>
          <w:bCs/>
          <w:sz w:val="22"/>
          <w:szCs w:val="22"/>
        </w:rPr>
        <w:t>a)</w:t>
      </w:r>
      <w:r w:rsidRPr="00787977">
        <w:rPr>
          <w:rFonts w:ascii="KBH" w:hAnsi="KBH" w:cstheme="minorHAnsi"/>
          <w:bCs/>
          <w:sz w:val="22"/>
          <w:szCs w:val="22"/>
        </w:rPr>
        <w:tab/>
        <w:t xml:space="preserve">Udfyldt og underskreven tro og love erklæring </w:t>
      </w:r>
    </w:p>
    <w:p w14:paraId="72A81F7F" w14:textId="77777777" w:rsidR="000B4530" w:rsidRPr="00787977" w:rsidRDefault="00787977" w:rsidP="00F10931">
      <w:pPr>
        <w:tabs>
          <w:tab w:val="left" w:pos="1080"/>
          <w:tab w:val="left" w:pos="7088"/>
        </w:tabs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  <w:r w:rsidRPr="00787977">
        <w:rPr>
          <w:rFonts w:ascii="KBH" w:hAnsi="KBH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61716" wp14:editId="1F106B1B">
                <wp:simplePos x="0" y="0"/>
                <wp:positionH relativeFrom="column">
                  <wp:posOffset>4457700</wp:posOffset>
                </wp:positionH>
                <wp:positionV relativeFrom="paragraph">
                  <wp:posOffset>20320</wp:posOffset>
                </wp:positionV>
                <wp:extent cx="114300" cy="114300"/>
                <wp:effectExtent l="7620" t="7620" r="1143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83C7E" id="Rectangle 2" o:spid="_x0000_s1026" style="position:absolute;margin-left:351pt;margin-top:1.6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/Rs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"/>
            </w:pict>
          </mc:Fallback>
        </mc:AlternateContent>
      </w:r>
      <w:r w:rsidR="000B4530" w:rsidRPr="00787977">
        <w:rPr>
          <w:rFonts w:ascii="KBH" w:hAnsi="KBH" w:cstheme="minorHAnsi"/>
          <w:bCs/>
          <w:sz w:val="22"/>
          <w:szCs w:val="22"/>
        </w:rPr>
        <w:t xml:space="preserve">      </w:t>
      </w:r>
      <w:r w:rsidR="000B4530" w:rsidRPr="00787977">
        <w:rPr>
          <w:rFonts w:ascii="KBH" w:hAnsi="KBH" w:cstheme="minorHAnsi"/>
          <w:bCs/>
          <w:sz w:val="22"/>
          <w:szCs w:val="22"/>
        </w:rPr>
        <w:tab/>
        <w:t>om ubetalt forfalden gæld til det offentlige</w:t>
      </w:r>
      <w:r w:rsidR="000B4530" w:rsidRPr="00787977">
        <w:rPr>
          <w:rFonts w:ascii="KBH" w:hAnsi="KBH" w:cstheme="minorHAnsi"/>
          <w:bCs/>
          <w:sz w:val="22"/>
          <w:szCs w:val="22"/>
        </w:rPr>
        <w:tab/>
      </w:r>
      <w:r w:rsidR="000B4530" w:rsidRPr="00787977">
        <w:rPr>
          <w:rFonts w:ascii="KBH" w:hAnsi="KBH" w:cstheme="minorHAnsi"/>
          <w:bCs/>
          <w:sz w:val="22"/>
          <w:szCs w:val="22"/>
        </w:rPr>
        <w:tab/>
      </w:r>
    </w:p>
    <w:p w14:paraId="36CD5023" w14:textId="77777777" w:rsidR="000B4530" w:rsidRPr="00787977" w:rsidRDefault="000B4530" w:rsidP="00F10931">
      <w:pPr>
        <w:tabs>
          <w:tab w:val="left" w:pos="1080"/>
          <w:tab w:val="left" w:pos="7088"/>
        </w:tabs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</w:p>
    <w:p w14:paraId="7D881212" w14:textId="77777777" w:rsidR="000B4530" w:rsidRPr="00787977" w:rsidRDefault="00787977" w:rsidP="00F10931">
      <w:pPr>
        <w:tabs>
          <w:tab w:val="left" w:pos="1080"/>
          <w:tab w:val="left" w:pos="7088"/>
        </w:tabs>
        <w:spacing w:line="276" w:lineRule="auto"/>
        <w:ind w:left="567"/>
        <w:rPr>
          <w:rFonts w:ascii="KBH" w:hAnsi="KBH" w:cstheme="minorHAnsi"/>
          <w:bCs/>
          <w:sz w:val="22"/>
          <w:szCs w:val="22"/>
        </w:rPr>
      </w:pPr>
      <w:r w:rsidRPr="00787977">
        <w:rPr>
          <w:rFonts w:ascii="KBH" w:hAnsi="KBH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9A28E" wp14:editId="450E00D2">
                <wp:simplePos x="0" y="0"/>
                <wp:positionH relativeFrom="column">
                  <wp:posOffset>4464685</wp:posOffset>
                </wp:positionH>
                <wp:positionV relativeFrom="paragraph">
                  <wp:posOffset>59690</wp:posOffset>
                </wp:positionV>
                <wp:extent cx="114300" cy="114300"/>
                <wp:effectExtent l="5080" t="13970" r="13970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A46A4" id="Rectangle 3" o:spid="_x0000_s1026" style="position:absolute;margin-left:351.55pt;margin-top:4.7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QrHAIAADs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"/>
            </w:pict>
          </mc:Fallback>
        </mc:AlternateContent>
      </w:r>
      <w:r w:rsidR="000B4530" w:rsidRPr="00787977">
        <w:rPr>
          <w:rFonts w:ascii="KBH" w:hAnsi="KBH" w:cstheme="minorHAnsi"/>
          <w:bCs/>
          <w:sz w:val="22"/>
          <w:szCs w:val="22"/>
        </w:rPr>
        <w:t>b)</w:t>
      </w:r>
      <w:r w:rsidR="000B4530" w:rsidRPr="00787977">
        <w:rPr>
          <w:rFonts w:ascii="KBH" w:hAnsi="KBH" w:cstheme="minorHAnsi"/>
          <w:bCs/>
          <w:sz w:val="22"/>
          <w:szCs w:val="22"/>
        </w:rPr>
        <w:tab/>
        <w:t xml:space="preserve">Restanceattest fra </w:t>
      </w:r>
      <w:r w:rsidR="00983426" w:rsidRPr="00787977">
        <w:rPr>
          <w:rFonts w:ascii="KBH" w:hAnsi="KBH" w:cstheme="minorHAnsi"/>
          <w:bCs/>
          <w:sz w:val="22"/>
          <w:szCs w:val="22"/>
        </w:rPr>
        <w:t xml:space="preserve">SKAT </w:t>
      </w:r>
    </w:p>
    <w:p w14:paraId="682A480E" w14:textId="77777777" w:rsidR="000B4530" w:rsidRPr="00787977" w:rsidRDefault="000B4530" w:rsidP="00F10931">
      <w:pPr>
        <w:spacing w:line="276" w:lineRule="auto"/>
        <w:ind w:left="567"/>
        <w:jc w:val="left"/>
        <w:rPr>
          <w:rFonts w:ascii="KBH" w:hAnsi="KBH" w:cstheme="minorHAnsi"/>
          <w:b/>
          <w:sz w:val="22"/>
          <w:szCs w:val="22"/>
        </w:rPr>
      </w:pPr>
    </w:p>
    <w:p w14:paraId="391B2351" w14:textId="77777777" w:rsidR="000B4530" w:rsidRPr="00787977" w:rsidRDefault="000B4530" w:rsidP="00F10931">
      <w:pPr>
        <w:spacing w:line="276" w:lineRule="auto"/>
        <w:rPr>
          <w:rFonts w:ascii="KBH" w:hAnsi="KBH" w:cstheme="minorHAnsi"/>
          <w:b/>
          <w:sz w:val="22"/>
          <w:szCs w:val="22"/>
        </w:rPr>
      </w:pPr>
    </w:p>
    <w:p w14:paraId="6126B949" w14:textId="77777777" w:rsidR="000B4530" w:rsidRPr="00787977" w:rsidRDefault="001F4475" w:rsidP="00F10931">
      <w:pPr>
        <w:spacing w:line="276" w:lineRule="auto"/>
        <w:ind w:left="567" w:hanging="567"/>
        <w:jc w:val="left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>10</w:t>
      </w:r>
      <w:r w:rsidR="000B4530" w:rsidRPr="00787977">
        <w:rPr>
          <w:rFonts w:ascii="KBH" w:hAnsi="KBH" w:cstheme="minorHAnsi"/>
          <w:b/>
          <w:sz w:val="22"/>
          <w:szCs w:val="22"/>
        </w:rPr>
        <w:t xml:space="preserve">. </w:t>
      </w:r>
      <w:r w:rsidR="000B4530" w:rsidRPr="00787977">
        <w:rPr>
          <w:rFonts w:ascii="KBH" w:hAnsi="KBH" w:cstheme="minorHAnsi"/>
          <w:b/>
          <w:sz w:val="22"/>
          <w:szCs w:val="22"/>
        </w:rPr>
        <w:tab/>
        <w:t>Tilbudsgivers eventuelle forbehold over for de i tilbudsmaterialet beskrevne vilkår (forbeholdene bedes begrænset)</w:t>
      </w:r>
    </w:p>
    <w:p w14:paraId="259EFDB6" w14:textId="77777777" w:rsidR="000B4530" w:rsidRPr="00787977" w:rsidRDefault="000B4530" w:rsidP="00F10931">
      <w:pPr>
        <w:spacing w:line="276" w:lineRule="auto"/>
        <w:ind w:left="540" w:hanging="540"/>
        <w:rPr>
          <w:rFonts w:ascii="KBH" w:hAnsi="KBH" w:cstheme="minorHAnsi"/>
          <w:b/>
          <w:sz w:val="22"/>
          <w:szCs w:val="22"/>
        </w:rPr>
      </w:pPr>
    </w:p>
    <w:p w14:paraId="5F7800F0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19C8DE84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4A0D33F0" w14:textId="77777777" w:rsidR="000B4530" w:rsidRPr="00787977" w:rsidRDefault="000B4530" w:rsidP="00F10931">
      <w:pPr>
        <w:tabs>
          <w:tab w:val="right" w:pos="8766"/>
        </w:tabs>
        <w:spacing w:line="276" w:lineRule="auto"/>
        <w:ind w:left="567"/>
        <w:jc w:val="left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78E4AB0" w14:textId="77777777" w:rsidR="000B4530" w:rsidRPr="00787977" w:rsidRDefault="000B4530" w:rsidP="00F10931">
      <w:pPr>
        <w:spacing w:line="276" w:lineRule="auto"/>
        <w:jc w:val="left"/>
        <w:rPr>
          <w:rFonts w:ascii="KBH" w:hAnsi="KBH" w:cstheme="minorHAnsi"/>
          <w:b/>
          <w:sz w:val="22"/>
          <w:szCs w:val="22"/>
        </w:rPr>
      </w:pPr>
    </w:p>
    <w:p w14:paraId="28D42D3D" w14:textId="77777777" w:rsidR="000B4530" w:rsidRPr="00787977" w:rsidRDefault="000B4530" w:rsidP="00F10931">
      <w:pPr>
        <w:spacing w:line="276" w:lineRule="auto"/>
        <w:jc w:val="left"/>
        <w:rPr>
          <w:rFonts w:ascii="KBH" w:hAnsi="KBH" w:cstheme="minorHAnsi"/>
          <w:b/>
          <w:sz w:val="22"/>
          <w:szCs w:val="22"/>
        </w:rPr>
      </w:pPr>
    </w:p>
    <w:p w14:paraId="6ED834D4" w14:textId="77777777" w:rsidR="000B4530" w:rsidRPr="00787977" w:rsidRDefault="000B4530" w:rsidP="00F10931">
      <w:pPr>
        <w:spacing w:line="276" w:lineRule="auto"/>
        <w:jc w:val="left"/>
        <w:rPr>
          <w:rFonts w:ascii="KBH" w:hAnsi="KBH" w:cstheme="minorHAnsi"/>
          <w:b/>
          <w:sz w:val="22"/>
          <w:szCs w:val="22"/>
        </w:rPr>
      </w:pPr>
      <w:r w:rsidRPr="00787977">
        <w:rPr>
          <w:rFonts w:ascii="KBH" w:hAnsi="KBH" w:cstheme="minorHAnsi"/>
          <w:b/>
          <w:sz w:val="22"/>
          <w:szCs w:val="22"/>
        </w:rPr>
        <w:t>Dette tilbud gælder indtil 3 måneder efter udløb af tilbudsfristen, der er oplyst i tilbudsmaterialet, og er således bindende for undertegnede tilbudsgiver indtil dette tidspunkt, medmindre tilbuddet forinden er accepteret eller endeligt afslået af Københavns Kommune, Kultur- og Fritidsforvaltningen.</w:t>
      </w:r>
    </w:p>
    <w:p w14:paraId="776FA7A4" w14:textId="77777777" w:rsidR="000B4530" w:rsidRPr="00787977" w:rsidRDefault="000B4530" w:rsidP="00F10931">
      <w:pPr>
        <w:spacing w:line="276" w:lineRule="auto"/>
        <w:rPr>
          <w:rFonts w:ascii="KBH" w:hAnsi="KBH" w:cstheme="minorHAnsi"/>
          <w:b/>
          <w:sz w:val="22"/>
          <w:szCs w:val="22"/>
        </w:rPr>
      </w:pPr>
    </w:p>
    <w:p w14:paraId="117F3DE2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sz w:val="22"/>
          <w:szCs w:val="22"/>
        </w:rPr>
        <w:t xml:space="preserve">Underskrift: </w:t>
      </w:r>
    </w:p>
    <w:p w14:paraId="5975D1F4" w14:textId="77777777" w:rsidR="000B4530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</w:p>
    <w:p w14:paraId="18046917" w14:textId="77777777" w:rsidR="000B4530" w:rsidRPr="00787977" w:rsidRDefault="000B4530" w:rsidP="00F10931">
      <w:pPr>
        <w:tabs>
          <w:tab w:val="right" w:leader="dot" w:pos="1440"/>
          <w:tab w:val="right" w:pos="2340"/>
          <w:tab w:val="right" w:pos="3240"/>
        </w:tabs>
        <w:spacing w:line="276" w:lineRule="auto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sz w:val="22"/>
          <w:szCs w:val="22"/>
        </w:rPr>
        <w:tab/>
        <w:t>, den</w:t>
      </w:r>
      <w:r w:rsidRPr="00787977">
        <w:rPr>
          <w:rFonts w:ascii="KBH" w:hAnsi="KBH" w:cstheme="minorHAnsi"/>
          <w:sz w:val="22"/>
          <w:szCs w:val="22"/>
        </w:rPr>
        <w:tab/>
        <w:t>/</w:t>
      </w:r>
      <w:r w:rsidRPr="00787977">
        <w:rPr>
          <w:rFonts w:ascii="KBH" w:hAnsi="KBH" w:cstheme="minorHAnsi"/>
          <w:sz w:val="22"/>
          <w:szCs w:val="22"/>
        </w:rPr>
        <w:tab/>
      </w:r>
    </w:p>
    <w:p w14:paraId="7C405CF6" w14:textId="77777777" w:rsidR="000B4530" w:rsidRDefault="000B4530" w:rsidP="00F10931">
      <w:pPr>
        <w:tabs>
          <w:tab w:val="right" w:pos="3240"/>
        </w:tabs>
        <w:spacing w:line="276" w:lineRule="auto"/>
        <w:rPr>
          <w:rFonts w:ascii="KBH" w:hAnsi="KBH" w:cstheme="minorHAnsi"/>
          <w:sz w:val="22"/>
          <w:szCs w:val="22"/>
        </w:rPr>
      </w:pPr>
    </w:p>
    <w:p w14:paraId="4C3B3FC1" w14:textId="77777777" w:rsidR="00FB6438" w:rsidRDefault="00FB6438" w:rsidP="00F10931">
      <w:pPr>
        <w:tabs>
          <w:tab w:val="right" w:pos="3240"/>
        </w:tabs>
        <w:spacing w:line="276" w:lineRule="auto"/>
        <w:rPr>
          <w:rFonts w:ascii="KBH" w:hAnsi="KBH" w:cstheme="minorHAnsi"/>
          <w:sz w:val="22"/>
          <w:szCs w:val="22"/>
        </w:rPr>
      </w:pPr>
    </w:p>
    <w:p w14:paraId="1809A8A8" w14:textId="77777777" w:rsidR="00FB6438" w:rsidRPr="00787977" w:rsidRDefault="00FB6438" w:rsidP="00F10931">
      <w:pPr>
        <w:tabs>
          <w:tab w:val="right" w:pos="3240"/>
        </w:tabs>
        <w:spacing w:line="276" w:lineRule="auto"/>
        <w:rPr>
          <w:rFonts w:ascii="KBH" w:hAnsi="KBH" w:cstheme="minorHAnsi"/>
          <w:sz w:val="22"/>
          <w:szCs w:val="22"/>
        </w:rPr>
      </w:pPr>
    </w:p>
    <w:p w14:paraId="4597EAD4" w14:textId="77777777" w:rsidR="000B4530" w:rsidRPr="00787977" w:rsidRDefault="000B4530" w:rsidP="00F10931">
      <w:pPr>
        <w:tabs>
          <w:tab w:val="right" w:pos="3240"/>
        </w:tabs>
        <w:spacing w:line="276" w:lineRule="auto"/>
        <w:rPr>
          <w:rFonts w:ascii="KBH" w:hAnsi="KBH" w:cstheme="minorHAnsi"/>
          <w:sz w:val="22"/>
          <w:szCs w:val="22"/>
          <w:u w:val="single"/>
        </w:rPr>
      </w:pPr>
      <w:r w:rsidRPr="00787977">
        <w:rPr>
          <w:rFonts w:ascii="KBH" w:hAnsi="KBH" w:cstheme="minorHAnsi"/>
          <w:sz w:val="22"/>
          <w:szCs w:val="22"/>
          <w:u w:val="single"/>
        </w:rPr>
        <w:tab/>
      </w:r>
    </w:p>
    <w:p w14:paraId="7018B0E3" w14:textId="77777777" w:rsidR="000B4530" w:rsidRDefault="000B4530" w:rsidP="00F10931">
      <w:pPr>
        <w:spacing w:line="276" w:lineRule="auto"/>
        <w:jc w:val="left"/>
        <w:rPr>
          <w:rFonts w:ascii="KBH" w:hAnsi="KBH" w:cstheme="minorHAnsi"/>
          <w:b/>
          <w:bCs/>
          <w:sz w:val="22"/>
          <w:szCs w:val="22"/>
        </w:rPr>
      </w:pPr>
    </w:p>
    <w:p w14:paraId="7E46E78D" w14:textId="77777777" w:rsidR="00FB6438" w:rsidRDefault="00FB6438" w:rsidP="00F10931">
      <w:pPr>
        <w:spacing w:line="276" w:lineRule="auto"/>
        <w:jc w:val="left"/>
        <w:rPr>
          <w:rFonts w:ascii="KBH" w:hAnsi="KBH" w:cstheme="minorHAnsi"/>
          <w:b/>
          <w:bCs/>
          <w:sz w:val="22"/>
          <w:szCs w:val="22"/>
        </w:rPr>
      </w:pPr>
    </w:p>
    <w:p w14:paraId="012E0C6E" w14:textId="77777777" w:rsidR="00FB6438" w:rsidRDefault="00FB6438" w:rsidP="00F10931">
      <w:pPr>
        <w:spacing w:line="276" w:lineRule="auto"/>
        <w:jc w:val="left"/>
        <w:rPr>
          <w:rFonts w:ascii="KBH" w:hAnsi="KBH" w:cstheme="minorHAnsi"/>
          <w:b/>
          <w:bCs/>
          <w:sz w:val="22"/>
          <w:szCs w:val="22"/>
        </w:rPr>
      </w:pPr>
    </w:p>
    <w:p w14:paraId="5E9F8358" w14:textId="77777777" w:rsidR="00FB6438" w:rsidRPr="00787977" w:rsidRDefault="00FB6438" w:rsidP="00F10931">
      <w:pPr>
        <w:spacing w:line="276" w:lineRule="auto"/>
        <w:jc w:val="left"/>
        <w:rPr>
          <w:rFonts w:ascii="KBH" w:hAnsi="KBH" w:cstheme="minorHAnsi"/>
          <w:b/>
          <w:bCs/>
          <w:sz w:val="22"/>
          <w:szCs w:val="22"/>
        </w:rPr>
      </w:pPr>
    </w:p>
    <w:p w14:paraId="287EA754" w14:textId="77777777" w:rsidR="007D1609" w:rsidRPr="00787977" w:rsidRDefault="000B4530" w:rsidP="00F10931">
      <w:pPr>
        <w:spacing w:line="276" w:lineRule="auto"/>
        <w:rPr>
          <w:rFonts w:ascii="KBH" w:hAnsi="KBH" w:cstheme="minorHAnsi"/>
          <w:sz w:val="22"/>
          <w:szCs w:val="22"/>
        </w:rPr>
      </w:pPr>
      <w:r w:rsidRPr="00787977">
        <w:rPr>
          <w:rFonts w:ascii="KBH" w:hAnsi="KBH" w:cstheme="minorHAnsi"/>
          <w:b/>
          <w:bCs/>
          <w:sz w:val="22"/>
          <w:szCs w:val="22"/>
        </w:rPr>
        <w:t>NB! Hvis tilbuddet afgives af en virksomhed, skal det være underskrevet af den/de person(er), som er tegningsberettigede.</w:t>
      </w:r>
    </w:p>
    <w:sectPr w:rsidR="007D1609" w:rsidRPr="00787977" w:rsidSect="00FB6438">
      <w:headerReference w:type="even" r:id="rId10"/>
      <w:footerReference w:type="even" r:id="rId11"/>
      <w:footerReference w:type="default" r:id="rId12"/>
      <w:footerReference w:type="first" r:id="rId13"/>
      <w:pgSz w:w="11907" w:h="16840" w:code="9"/>
      <w:pgMar w:top="1134" w:right="1984" w:bottom="1134" w:left="1077" w:header="340" w:footer="873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962D" w14:textId="77777777" w:rsidR="00D60FB3" w:rsidRDefault="00D60FB3" w:rsidP="00BE2B89">
      <w:r>
        <w:separator/>
      </w:r>
    </w:p>
  </w:endnote>
  <w:endnote w:type="continuationSeparator" w:id="0">
    <w:p w14:paraId="1C9512E3" w14:textId="77777777" w:rsidR="00D60FB3" w:rsidRDefault="00D60FB3" w:rsidP="00BE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2D23" w14:textId="77777777" w:rsidR="00240985" w:rsidRDefault="00EE30D6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 w:rsidR="000B4530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B4530">
      <w:rPr>
        <w:rStyle w:val="Sidetal"/>
        <w:noProof/>
      </w:rPr>
      <w:t>4</w:t>
    </w:r>
    <w:r>
      <w:rPr>
        <w:rStyle w:val="Sidetal"/>
      </w:rPr>
      <w:fldChar w:fldCharType="end"/>
    </w:r>
  </w:p>
  <w:p w14:paraId="0A7B61F9" w14:textId="77777777" w:rsidR="00240985" w:rsidRDefault="00FA2FF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KBH" w:hAnsi="KBH"/>
        <w:sz w:val="16"/>
        <w:szCs w:val="16"/>
      </w:rPr>
      <w:id w:val="1722014132"/>
      <w:docPartObj>
        <w:docPartGallery w:val="Page Numbers (Bottom of Page)"/>
        <w:docPartUnique/>
      </w:docPartObj>
    </w:sdtPr>
    <w:sdtEndPr/>
    <w:sdtContent>
      <w:sdt>
        <w:sdtPr>
          <w:rPr>
            <w:rFonts w:ascii="KBH" w:hAnsi="KBH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52821C" w14:textId="77777777" w:rsidR="00FB6438" w:rsidRDefault="00FB6438">
            <w:pPr>
              <w:pStyle w:val="Sidefod"/>
              <w:jc w:val="right"/>
              <w:rPr>
                <w:rFonts w:ascii="KBH" w:hAnsi="KBH"/>
                <w:sz w:val="16"/>
                <w:szCs w:val="16"/>
              </w:rPr>
            </w:pPr>
          </w:p>
          <w:p w14:paraId="0D563934" w14:textId="77777777" w:rsidR="00FB6438" w:rsidRPr="00FB6438" w:rsidRDefault="00FB6438">
            <w:pPr>
              <w:pStyle w:val="Sidefod"/>
              <w:jc w:val="right"/>
              <w:rPr>
                <w:rFonts w:ascii="KBH" w:hAnsi="KBH"/>
                <w:sz w:val="16"/>
                <w:szCs w:val="16"/>
              </w:rPr>
            </w:pPr>
            <w:r w:rsidRPr="00FB6438">
              <w:rPr>
                <w:rFonts w:ascii="KBH" w:hAnsi="KBH"/>
                <w:sz w:val="16"/>
                <w:szCs w:val="16"/>
              </w:rPr>
              <w:t xml:space="preserve">Side </w:t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fldChar w:fldCharType="begin"/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instrText>PAGE</w:instrText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fldChar w:fldCharType="separate"/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t>2</w:t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fldChar w:fldCharType="end"/>
            </w:r>
            <w:r w:rsidRPr="00FB6438">
              <w:rPr>
                <w:rFonts w:ascii="KBH" w:hAnsi="KBH"/>
                <w:sz w:val="16"/>
                <w:szCs w:val="16"/>
              </w:rPr>
              <w:t xml:space="preserve"> af </w:t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fldChar w:fldCharType="begin"/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instrText>NUMPAGES</w:instrText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fldChar w:fldCharType="separate"/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t>2</w:t>
            </w:r>
            <w:r w:rsidRPr="00FB6438">
              <w:rPr>
                <w:rFonts w:ascii="KBH" w:hAnsi="KBH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DD28E0" w14:textId="77777777" w:rsidR="00240985" w:rsidRDefault="00FA2FF9" w:rsidP="00FB643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E5EFD" w14:textId="77777777" w:rsidR="00240985" w:rsidRPr="003F0CFD" w:rsidRDefault="00EE30D6" w:rsidP="00FB6438">
    <w:pPr>
      <w:pStyle w:val="Sidefod"/>
      <w:jc w:val="right"/>
      <w:rPr>
        <w:rFonts w:ascii="Microsoft Sans Serif" w:hAnsi="Microsoft Sans Serif" w:cs="Microsoft Sans Serif"/>
        <w:sz w:val="20"/>
      </w:rPr>
    </w:pPr>
    <w:r w:rsidRPr="003F0CFD">
      <w:rPr>
        <w:rFonts w:ascii="Microsoft Sans Serif" w:hAnsi="Microsoft Sans Serif" w:cs="Microsoft Sans Serif"/>
        <w:sz w:val="20"/>
      </w:rPr>
      <w:fldChar w:fldCharType="begin"/>
    </w:r>
    <w:r w:rsidR="000B4530" w:rsidRPr="003F0CFD">
      <w:rPr>
        <w:rFonts w:ascii="Microsoft Sans Serif" w:hAnsi="Microsoft Sans Serif" w:cs="Microsoft Sans Serif"/>
        <w:sz w:val="20"/>
      </w:rPr>
      <w:instrText xml:space="preserve"> PAGE </w:instrText>
    </w:r>
    <w:r w:rsidRPr="003F0CFD">
      <w:rPr>
        <w:rFonts w:ascii="Microsoft Sans Serif" w:hAnsi="Microsoft Sans Serif" w:cs="Microsoft Sans Serif"/>
        <w:sz w:val="20"/>
      </w:rPr>
      <w:fldChar w:fldCharType="separate"/>
    </w:r>
    <w:r w:rsidR="00F10931">
      <w:rPr>
        <w:rFonts w:ascii="Microsoft Sans Serif" w:hAnsi="Microsoft Sans Serif" w:cs="Microsoft Sans Serif"/>
        <w:noProof/>
        <w:sz w:val="20"/>
      </w:rPr>
      <w:t>1</w:t>
    </w:r>
    <w:r w:rsidRPr="003F0CFD">
      <w:rPr>
        <w:rFonts w:ascii="Microsoft Sans Serif" w:hAnsi="Microsoft Sans Serif" w:cs="Microsoft Sans Serif"/>
        <w:sz w:val="20"/>
      </w:rPr>
      <w:fldChar w:fldCharType="end"/>
    </w:r>
    <w:r w:rsidR="000B4530" w:rsidRPr="003F0CFD">
      <w:rPr>
        <w:rFonts w:ascii="Microsoft Sans Serif" w:hAnsi="Microsoft Sans Serif" w:cs="Microsoft Sans Serif"/>
        <w:sz w:val="20"/>
      </w:rPr>
      <w:t xml:space="preserve"> af </w:t>
    </w:r>
    <w:r w:rsidRPr="003F0CFD">
      <w:rPr>
        <w:rFonts w:ascii="Microsoft Sans Serif" w:hAnsi="Microsoft Sans Serif" w:cs="Microsoft Sans Serif"/>
        <w:sz w:val="20"/>
      </w:rPr>
      <w:fldChar w:fldCharType="begin"/>
    </w:r>
    <w:r w:rsidR="000B4530" w:rsidRPr="003F0CFD">
      <w:rPr>
        <w:rFonts w:ascii="Microsoft Sans Serif" w:hAnsi="Microsoft Sans Serif" w:cs="Microsoft Sans Serif"/>
        <w:sz w:val="20"/>
      </w:rPr>
      <w:instrText xml:space="preserve"> NUMPAGES </w:instrText>
    </w:r>
    <w:r w:rsidRPr="003F0CFD">
      <w:rPr>
        <w:rFonts w:ascii="Microsoft Sans Serif" w:hAnsi="Microsoft Sans Serif" w:cs="Microsoft Sans Serif"/>
        <w:sz w:val="20"/>
      </w:rPr>
      <w:fldChar w:fldCharType="separate"/>
    </w:r>
    <w:r w:rsidR="00F10931">
      <w:rPr>
        <w:rFonts w:ascii="Microsoft Sans Serif" w:hAnsi="Microsoft Sans Serif" w:cs="Microsoft Sans Serif"/>
        <w:noProof/>
        <w:sz w:val="20"/>
      </w:rPr>
      <w:t>7</w:t>
    </w:r>
    <w:r w:rsidRPr="003F0CFD">
      <w:rPr>
        <w:rFonts w:ascii="Microsoft Sans Serif" w:hAnsi="Microsoft Sans Serif" w:cs="Microsoft Sans Serif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24CF5" w14:textId="77777777" w:rsidR="00D60FB3" w:rsidRDefault="00D60FB3" w:rsidP="00BE2B89">
      <w:r>
        <w:separator/>
      </w:r>
    </w:p>
  </w:footnote>
  <w:footnote w:type="continuationSeparator" w:id="0">
    <w:p w14:paraId="602DDB54" w14:textId="77777777" w:rsidR="00D60FB3" w:rsidRDefault="00D60FB3" w:rsidP="00BE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1BD04" w14:textId="77777777" w:rsidR="00240985" w:rsidRDefault="00EE30D6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0B4530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0B4530">
      <w:rPr>
        <w:rStyle w:val="Sidetal"/>
        <w:noProof/>
      </w:rPr>
      <w:t>4</w:t>
    </w:r>
    <w:r>
      <w:rPr>
        <w:rStyle w:val="Sidetal"/>
      </w:rPr>
      <w:fldChar w:fldCharType="end"/>
    </w:r>
  </w:p>
  <w:p w14:paraId="327D3A31" w14:textId="77777777" w:rsidR="00240985" w:rsidRDefault="00FA2FF9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B1850"/>
    <w:multiLevelType w:val="hybridMultilevel"/>
    <w:tmpl w:val="D3001C9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A86C65"/>
    <w:multiLevelType w:val="hybridMultilevel"/>
    <w:tmpl w:val="3508FB04"/>
    <w:lvl w:ilvl="0" w:tplc="3410B57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8EF004B"/>
    <w:multiLevelType w:val="hybridMultilevel"/>
    <w:tmpl w:val="DA686658"/>
    <w:lvl w:ilvl="0" w:tplc="CD0CC49A">
      <w:start w:val="1"/>
      <w:numFmt w:val="decimal"/>
      <w:pStyle w:val="tilbu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DB24ED"/>
    <w:multiLevelType w:val="hybridMultilevel"/>
    <w:tmpl w:val="16B68C84"/>
    <w:lvl w:ilvl="0" w:tplc="3410B570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30"/>
    <w:rsid w:val="00015BB1"/>
    <w:rsid w:val="000459A5"/>
    <w:rsid w:val="00063AB9"/>
    <w:rsid w:val="000709D1"/>
    <w:rsid w:val="000B4530"/>
    <w:rsid w:val="00132602"/>
    <w:rsid w:val="00153FFA"/>
    <w:rsid w:val="0018399F"/>
    <w:rsid w:val="00186A75"/>
    <w:rsid w:val="001D4414"/>
    <w:rsid w:val="001F4475"/>
    <w:rsid w:val="002F5C41"/>
    <w:rsid w:val="00385479"/>
    <w:rsid w:val="003D4005"/>
    <w:rsid w:val="004030C2"/>
    <w:rsid w:val="005C5DBC"/>
    <w:rsid w:val="006716B1"/>
    <w:rsid w:val="006C1BB3"/>
    <w:rsid w:val="0077136C"/>
    <w:rsid w:val="00774C39"/>
    <w:rsid w:val="00784277"/>
    <w:rsid w:val="00787977"/>
    <w:rsid w:val="007A0600"/>
    <w:rsid w:val="007D1609"/>
    <w:rsid w:val="008327A1"/>
    <w:rsid w:val="00847DA6"/>
    <w:rsid w:val="008517BE"/>
    <w:rsid w:val="008938D8"/>
    <w:rsid w:val="008E7E12"/>
    <w:rsid w:val="00983426"/>
    <w:rsid w:val="009C4F34"/>
    <w:rsid w:val="009D130C"/>
    <w:rsid w:val="00A328F8"/>
    <w:rsid w:val="00A55503"/>
    <w:rsid w:val="00B1104F"/>
    <w:rsid w:val="00B12A61"/>
    <w:rsid w:val="00B3336C"/>
    <w:rsid w:val="00BE2B89"/>
    <w:rsid w:val="00C2609A"/>
    <w:rsid w:val="00C33534"/>
    <w:rsid w:val="00C60C23"/>
    <w:rsid w:val="00D06C9B"/>
    <w:rsid w:val="00D60FB3"/>
    <w:rsid w:val="00DE0DEE"/>
    <w:rsid w:val="00DE5574"/>
    <w:rsid w:val="00E35279"/>
    <w:rsid w:val="00E93E44"/>
    <w:rsid w:val="00EE30D6"/>
    <w:rsid w:val="00F10931"/>
    <w:rsid w:val="00F50E1E"/>
    <w:rsid w:val="00FA2FF9"/>
    <w:rsid w:val="00FB0CD1"/>
    <w:rsid w:val="00FB6438"/>
    <w:rsid w:val="1B2407CA"/>
    <w:rsid w:val="6E15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656CD"/>
  <w15:docId w15:val="{ADE517C7-A23C-4E22-B761-5EECF922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4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0B453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B4530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0B453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B4530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0B4530"/>
  </w:style>
  <w:style w:type="paragraph" w:customStyle="1" w:styleId="tilbud">
    <w:name w:val="tilbud"/>
    <w:basedOn w:val="Normal"/>
    <w:rsid w:val="000B4530"/>
    <w:pPr>
      <w:numPr>
        <w:numId w:val="1"/>
      </w:numPr>
      <w:spacing w:line="360" w:lineRule="auto"/>
    </w:pPr>
    <w:rPr>
      <w:b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5BB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5BB1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Default">
    <w:name w:val="Default"/>
    <w:rsid w:val="001F44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A5550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86A7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86A75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86A7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86A7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86A75"/>
    <w:rPr>
      <w:rFonts w:ascii="Times New Roman" w:eastAsia="Times New Roman" w:hAnsi="Times New Roman" w:cs="Times New Roman"/>
      <w:b/>
      <w:bCs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674E297B8A48B49B7B322E1D8E22" ma:contentTypeVersion="8" ma:contentTypeDescription="Opret et nyt dokument." ma:contentTypeScope="" ma:versionID="3f9ef0e35314b834ae4b73bdb86b47d5">
  <xsd:schema xmlns:xsd="http://www.w3.org/2001/XMLSchema" xmlns:xs="http://www.w3.org/2001/XMLSchema" xmlns:p="http://schemas.microsoft.com/office/2006/metadata/properties" xmlns:ns2="8def7f87-b503-4b5e-8e20-ae44634d214d" xmlns:ns3="a41febd6-8fd5-4094-89eb-439f2787c48c" targetNamespace="http://schemas.microsoft.com/office/2006/metadata/properties" ma:root="true" ma:fieldsID="f77ed93fbbe36e968c0e446243621304" ns2:_="" ns3:_="">
    <xsd:import namespace="8def7f87-b503-4b5e-8e20-ae44634d214d"/>
    <xsd:import namespace="a41febd6-8fd5-4094-89eb-439f2787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f7f87-b503-4b5e-8e20-ae44634d2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febd6-8fd5-4094-89eb-439f2787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D7229-451D-463D-96B9-B270A7E0026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def7f87-b503-4b5e-8e20-ae44634d214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41febd6-8fd5-4094-89eb-439f2787c48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51BAEE-FCB0-4A6D-AD47-086B93AFA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CB3D8-332C-4C92-9F70-6138D08E4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f7f87-b503-4b5e-8e20-ae44634d214d"/>
    <ds:schemaRef ds:uri="a41febd6-8fd5-4094-89eb-439f2787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cx78</dc:creator>
  <cp:lastModifiedBy>Mikkel Zinck Schrøder</cp:lastModifiedBy>
  <cp:revision>2</cp:revision>
  <cp:lastPrinted>2018-11-30T14:56:00Z</cp:lastPrinted>
  <dcterms:created xsi:type="dcterms:W3CDTF">2018-12-20T12:49:00Z</dcterms:created>
  <dcterms:modified xsi:type="dcterms:W3CDTF">2018-12-20T12:49:00Z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0x0101004541674E297B8A48B49B7B322E1D8E22</vt:lpwstr>
  </property>
</Properties>
</file>