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791AB9" w:rsidRDefault="00B9644E" w:rsidP="00CD6C46">
      <w:pPr>
        <w:pStyle w:val="Overskrift1"/>
        <w:rPr>
          <w:lang w:val="en-GB"/>
        </w:rPr>
      </w:pPr>
      <w:bookmarkStart w:id="0" w:name="s"/>
      <w:bookmarkStart w:id="1" w:name="_GoBack"/>
      <w:bookmarkEnd w:id="0"/>
      <w:bookmarkEnd w:id="1"/>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w:t>
      </w:r>
      <w:r w:rsidRPr="00791AB9">
        <w:rPr>
          <w:lang w:val="en-GB"/>
        </w:rPr>
        <w:lastRenderedPageBreak/>
        <w:t xml:space="preserve">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t>signing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2"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rsidR="00992B0B" w:rsidRPr="00791AB9" w:rsidRDefault="00992B0B" w:rsidP="00B9644E"/>
    <w:p w:rsidR="00335FB5" w:rsidRPr="00791AB9" w:rsidRDefault="00335FB5" w:rsidP="00335FB5">
      <w:r w:rsidRPr="00791AB9">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lastRenderedPageBreak/>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normal procedure, documentation or instructions, normal wear and tear, or risks that lie with the Buyer.</w:t>
      </w:r>
    </w:p>
    <w:p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xml:space="preserve">, including </w:t>
      </w:r>
      <w:r w:rsidRPr="00791AB9">
        <w:lastRenderedPageBreak/>
        <w:t>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 xml:space="preserve">The Supplier shall provide such documentation within 14 (fourteen) Days. In case of subcontractors the same relevant documentation must be submitted within </w:t>
      </w:r>
      <w:r>
        <w:rPr>
          <w:rFonts w:cs="Tahoma"/>
        </w:rPr>
        <w:lastRenderedPageBreak/>
        <w:t>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w:t>
      </w:r>
      <w:r>
        <w:rPr>
          <w:rFonts w:cs="Tahoma"/>
          <w:szCs w:val="18"/>
        </w:rPr>
        <w:lastRenderedPageBreak/>
        <w:t xml:space="preserve">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w:t>
      </w:r>
      <w:r w:rsidRPr="00791AB9">
        <w:rPr>
          <w:lang w:val="en-GB"/>
        </w:rPr>
        <w:lastRenderedPageBreak/>
        <w:t>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7" w:name="_Ref469415600"/>
      <w:r w:rsidRPr="00791AB9">
        <w:rPr>
          <w:lang w:val="en-GB"/>
        </w:rPr>
        <w:t>Terms of delivery</w:t>
      </w:r>
      <w:bookmarkEnd w:id="7"/>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reference to the position number(s) on the Purchase Order of the products delivered, </w:t>
      </w:r>
    </w:p>
    <w:p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lastRenderedPageBreak/>
        <w:t>Invoic</w:t>
      </w:r>
      <w:r w:rsidR="00C364D7" w:rsidRPr="00791AB9">
        <w:rPr>
          <w:lang w:val="en-GB"/>
        </w:rPr>
        <w:t>ing</w:t>
      </w: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bookmarkStart w:id="8" w:name="_Toc453059093"/>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0"/>
          <w:numId w:val="5"/>
        </w:numPr>
        <w:tabs>
          <w:tab w:val="left" w:pos="851"/>
        </w:tabs>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Listeafsnit"/>
        <w:keepNext/>
        <w:numPr>
          <w:ilvl w:val="1"/>
          <w:numId w:val="5"/>
        </w:numPr>
        <w:spacing w:line="360" w:lineRule="auto"/>
        <w:contextualSpacing w:val="0"/>
        <w:outlineLvl w:val="2"/>
        <w:rPr>
          <w:vanish/>
        </w:rPr>
      </w:pPr>
    </w:p>
    <w:p w:rsidR="00F84EF6" w:rsidRPr="00791AB9" w:rsidRDefault="00F84EF6" w:rsidP="00F84EF6">
      <w:pPr>
        <w:pStyle w:val="Overskrift3"/>
        <w:keepNext/>
        <w:numPr>
          <w:ilvl w:val="2"/>
          <w:numId w:val="5"/>
        </w:numPr>
        <w:spacing w:line="360" w:lineRule="auto"/>
        <w:rPr>
          <w:u w:val="single"/>
          <w:lang w:val="en-US"/>
        </w:rPr>
      </w:pPr>
      <w:r w:rsidRPr="00791AB9">
        <w:rPr>
          <w:u w:val="single"/>
          <w:lang w:val="en-US"/>
        </w:rPr>
        <w:t>Domestic Suppliers</w:t>
      </w:r>
      <w:bookmarkEnd w:id="8"/>
    </w:p>
    <w:p w:rsidR="005844FB" w:rsidRPr="00791AB9" w:rsidRDefault="005844FB" w:rsidP="005844FB">
      <w:pPr>
        <w:rPr>
          <w:lang w:val="en-GB"/>
        </w:rPr>
      </w:pPr>
      <w:r w:rsidRPr="00791AB9">
        <w:rPr>
          <w:lang w:val="en-GB"/>
        </w:rPr>
        <w:t>Domestic Suppliers shall submit invoices in accordance with the Danish Public Payments (Consolidation) Act No. 798 dated 28 June 2007 (lovbkg. nr. 798 af 28. juni 2007 om offentlige betalinger m.v.)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Forsvarsministeriets Regnskabsstyrelse (Danish Defence Accounting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5844FB">
      <w:pPr>
        <w:pStyle w:val="Overskrift3"/>
        <w:keepNext/>
        <w:numPr>
          <w:ilvl w:val="2"/>
          <w:numId w:val="5"/>
        </w:numPr>
        <w:spacing w:line="360" w:lineRule="auto"/>
        <w:rPr>
          <w:u w:val="single"/>
          <w:lang w:val="en-US"/>
        </w:rPr>
      </w:pPr>
      <w:r w:rsidRPr="00791AB9">
        <w:rPr>
          <w:u w:val="single"/>
          <w:lang w:val="en-US"/>
        </w:rPr>
        <w:t>Foreign Suppliers</w:t>
      </w:r>
    </w:p>
    <w:p w:rsidR="005844FB" w:rsidRPr="00791AB9" w:rsidRDefault="005844FB" w:rsidP="005844FB">
      <w:pPr>
        <w:rPr>
          <w:lang w:val="en-GB"/>
        </w:rPr>
      </w:pPr>
      <w:r w:rsidRPr="00791AB9">
        <w:rPr>
          <w:lang w:val="en-GB"/>
        </w:rPr>
        <w:t xml:space="preserve">Foreign Suppliers shall submit invoices in PDF format referring to purchase order number and reference person / staff number to the contact person from </w:t>
      </w:r>
      <w:r w:rsidR="00635279" w:rsidRPr="00791AB9">
        <w:rPr>
          <w:lang w:val="en-GB"/>
        </w:rPr>
        <w:t>the Buyer</w:t>
      </w:r>
      <w:r w:rsidRPr="00791AB9">
        <w:rPr>
          <w:lang w:val="en-GB"/>
        </w:rPr>
        <w:t xml:space="preserve"> assigned to the </w:t>
      </w:r>
      <w:r w:rsidR="00635279" w:rsidRPr="00791AB9">
        <w:rPr>
          <w:lang w:val="en-GB"/>
        </w:rPr>
        <w:t>Agreement</w:t>
      </w:r>
      <w:r w:rsidRPr="00791AB9">
        <w:rPr>
          <w:lang w:val="en-GB"/>
        </w:rPr>
        <w:t>. Invoices shall be attached to an email message addressed to FR</w:t>
      </w:r>
      <w:r w:rsidR="00635279" w:rsidRPr="00791AB9">
        <w:rPr>
          <w:lang w:val="en-GB"/>
        </w:rPr>
        <w:t>S-KTP-KRE-INVOICE@MIL.DK and FMI</w:t>
      </w:r>
      <w:r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35279">
      <w:pPr>
        <w:pStyle w:val="Overskrift3"/>
        <w:keepNext/>
        <w:numPr>
          <w:ilvl w:val="2"/>
          <w:numId w:val="5"/>
        </w:numPr>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lastRenderedPageBreak/>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9" w:name="_Ref336069474"/>
      <w:r w:rsidRPr="00791AB9">
        <w:rPr>
          <w:lang w:val="en-GB"/>
        </w:rPr>
        <w:t>Material Defects</w:t>
      </w:r>
      <w:bookmarkEnd w:id="9"/>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10" w:name="_Ref336069493"/>
      <w:r w:rsidRPr="00791AB9">
        <w:rPr>
          <w:lang w:val="en-GB"/>
        </w:rPr>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w:t>
      </w:r>
      <w:r w:rsidRPr="00791AB9">
        <w:lastRenderedPageBreak/>
        <w:t xml:space="preserve">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1" w:name="_Ref336248473"/>
      <w:r w:rsidRPr="00791AB9">
        <w:rPr>
          <w:lang w:val="en-GB"/>
        </w:rPr>
        <w:t>The Buyer's Delay</w:t>
      </w:r>
      <w:bookmarkEnd w:id="11"/>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rsidR="002B5F99" w:rsidRPr="00791AB9" w:rsidRDefault="002B5F99" w:rsidP="00B9644E">
      <w:pPr>
        <w:rPr>
          <w:lang w:val="en-GB"/>
        </w:rPr>
      </w:pPr>
    </w:p>
    <w:p w:rsidR="00B9644E" w:rsidRPr="00791AB9" w:rsidRDefault="00B9644E" w:rsidP="00B9644E">
      <w:pPr>
        <w:pStyle w:val="Overskrift1"/>
        <w:rPr>
          <w:lang w:val="en-GB"/>
        </w:rPr>
      </w:pPr>
      <w:bookmarkStart w:id="12" w:name="_Ref336015294"/>
      <w:r w:rsidRPr="00791AB9">
        <w:rPr>
          <w:lang w:val="en-GB"/>
        </w:rPr>
        <w:t>Termination</w:t>
      </w:r>
      <w:bookmarkEnd w:id="12"/>
    </w:p>
    <w:p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 xml:space="preserve">unless the bankruptcy </w:t>
      </w:r>
      <w:r w:rsidR="004F7887" w:rsidRPr="00791AB9">
        <w:rPr>
          <w:bCs/>
        </w:rPr>
        <w:lastRenderedPageBreak/>
        <w:t>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lastRenderedPageBreak/>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20"/>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w:t>
      </w:r>
      <w:r w:rsidR="00B9644E" w:rsidRPr="00791AB9">
        <w:rPr>
          <w:lang w:val="en-GB"/>
        </w:rPr>
        <w:lastRenderedPageBreak/>
        <w:t xml:space="preserve">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1" w:name="_Ref335921365"/>
      <w:r w:rsidRPr="00791AB9">
        <w:rPr>
          <w:lang w:val="en-GB"/>
        </w:rPr>
        <w:t>Intellectual Property Rights</w:t>
      </w:r>
      <w:bookmarkEnd w:id="21"/>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xml:space="preserve">, the Buyer shall notify the Supplier without undue delay after receiving a notice, claim or similar from such third party and shall </w:t>
      </w:r>
      <w:r w:rsidRPr="00791AB9">
        <w:lastRenderedPageBreak/>
        <w:t>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5" w:name="_Toc278199865"/>
      <w:bookmarkStart w:id="26" w:name="_Toc283562436"/>
      <w:bookmarkStart w:id="27"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lastRenderedPageBreak/>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5"/>
    <w:bookmarkEnd w:id="26"/>
    <w:bookmarkEnd w:id="27"/>
    <w:p w:rsidR="00B9644E" w:rsidRPr="00791AB9" w:rsidRDefault="00B9644E" w:rsidP="00B9644E">
      <w:pPr>
        <w:pStyle w:val="Overskrift2"/>
        <w:rPr>
          <w:lang w:val="en-GB"/>
        </w:rPr>
      </w:pPr>
      <w:r w:rsidRPr="00791AB9">
        <w:rPr>
          <w:lang w:val="en-GB"/>
        </w:rPr>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86" w:rsidRDefault="00E11186" w:rsidP="00DA3F3D">
      <w:pPr>
        <w:spacing w:line="240" w:lineRule="auto"/>
      </w:pPr>
      <w:r>
        <w:separator/>
      </w:r>
    </w:p>
  </w:endnote>
  <w:endnote w:type="continuationSeparator" w:id="0">
    <w:p w:rsidR="00E11186" w:rsidRDefault="00E11186"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4.2</w:t>
    </w:r>
    <w:r>
      <w:tab/>
    </w:r>
    <w:sdt>
      <w:sdtPr>
        <w:rPr>
          <w:vanish/>
          <w:highlight w:val="yellow"/>
        </w:rPr>
        <w:id w:val="7640939"/>
        <w:docPartObj>
          <w:docPartGallery w:val="Page Numbers (Bottom of Page)"/>
          <w:docPartUnique/>
        </w:docPartObj>
      </w:sdtPr>
      <w:sdtContent>
        <w:r w:rsidR="00B02336">
          <w:fldChar w:fldCharType="begin"/>
        </w:r>
        <w:r w:rsidR="00C67F30">
          <w:instrText xml:space="preserve"> PAGE   \* MERGEFORMAT </w:instrText>
        </w:r>
        <w:r w:rsidR="00B02336">
          <w:fldChar w:fldCharType="separate"/>
        </w:r>
        <w:r w:rsidR="00F6131E">
          <w:rPr>
            <w:noProof/>
          </w:rPr>
          <w:t>9</w:t>
        </w:r>
        <w:r w:rsidR="00B02336">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4.2</w:t>
    </w:r>
    <w:r>
      <w:tab/>
    </w:r>
    <w:sdt>
      <w:sdtPr>
        <w:rPr>
          <w:vanish/>
          <w:highlight w:val="yellow"/>
        </w:rPr>
        <w:id w:val="3135316"/>
        <w:docPartObj>
          <w:docPartGallery w:val="Page Numbers (Bottom of Page)"/>
          <w:docPartUnique/>
        </w:docPartObj>
      </w:sdtPr>
      <w:sdtContent>
        <w:r w:rsidR="00B02336">
          <w:fldChar w:fldCharType="begin"/>
        </w:r>
        <w:r w:rsidR="00C67F30">
          <w:instrText xml:space="preserve"> PAGE   \* MERGEFORMAT </w:instrText>
        </w:r>
        <w:r w:rsidR="00B02336">
          <w:fldChar w:fldCharType="separate"/>
        </w:r>
        <w:r w:rsidR="00F6131E">
          <w:rPr>
            <w:noProof/>
          </w:rPr>
          <w:t>1</w:t>
        </w:r>
        <w:r w:rsidR="00B02336">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86" w:rsidRDefault="00E11186" w:rsidP="00DA3F3D">
      <w:pPr>
        <w:spacing w:line="240" w:lineRule="auto"/>
      </w:pPr>
      <w:r>
        <w:separator/>
      </w:r>
    </w:p>
  </w:footnote>
  <w:footnote w:type="continuationSeparator" w:id="0">
    <w:p w:rsidR="00E11186" w:rsidRDefault="00E11186"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B02336">
    <w:pPr>
      <w:pStyle w:val="Sidehoved"/>
    </w:pPr>
    <w:r w:rsidRPr="00B0233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B02336">
    <w:pPr>
      <w:pStyle w:val="Sidehoved"/>
    </w:pPr>
    <w:r w:rsidRPr="00B0233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r>
            <w:rPr>
              <w:noProof/>
              <w:lang w:val="da-DK"/>
            </w:rPr>
            <w:t xml:space="preserve"> </w:t>
          </w:r>
          <w:r w:rsidRPr="00FE6478">
            <w:rPr>
              <w:noProof/>
              <w:lang w:val="da-DK"/>
            </w:rPr>
            <w:drawing>
              <wp:inline distT="0" distB="0" distL="0" distR="0">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E11186" w:rsidRDefault="00E11186" w:rsidP="00E4549A">
          <w:pPr>
            <w:jc w:val="center"/>
            <w:rPr>
              <w:b/>
              <w:noProof/>
              <w:sz w:val="24"/>
            </w:rPr>
          </w:pPr>
        </w:p>
        <w:p w:rsidR="00E11186" w:rsidRPr="0085781D" w:rsidRDefault="00E11186" w:rsidP="00E4549A">
          <w:pPr>
            <w:jc w:val="center"/>
            <w:rPr>
              <w:b/>
              <w:noProof/>
              <w:sz w:val="24"/>
            </w:rPr>
          </w:pPr>
          <w:r w:rsidRPr="0085781D">
            <w:rPr>
              <w:b/>
              <w:noProof/>
              <w:sz w:val="24"/>
            </w:rPr>
            <w:t>DALO</w:t>
          </w:r>
        </w:p>
        <w:p w:rsidR="00E11186" w:rsidRPr="00386C37" w:rsidRDefault="00E11186" w:rsidP="00E4549A">
          <w:pPr>
            <w:jc w:val="center"/>
            <w:rPr>
              <w:b/>
              <w:sz w:val="24"/>
            </w:rPr>
          </w:pPr>
          <w:r w:rsidRPr="00386C37">
            <w:rPr>
              <w:b/>
              <w:sz w:val="24"/>
            </w:rPr>
            <w:t>Terms and Conditions for Trade</w:t>
          </w:r>
        </w:p>
        <w:p w:rsidR="00E11186" w:rsidRDefault="00E11186" w:rsidP="00E4549A">
          <w:pPr>
            <w:jc w:val="center"/>
            <w:rPr>
              <w:b/>
              <w:sz w:val="28"/>
            </w:rPr>
          </w:pPr>
          <w:r w:rsidRPr="00386C37">
            <w:rPr>
              <w:b/>
              <w:sz w:val="24"/>
            </w:rPr>
            <w:t xml:space="preserve">- with </w:t>
          </w:r>
          <w:r>
            <w:rPr>
              <w:b/>
              <w:sz w:val="24"/>
            </w:rPr>
            <w:t>liquidated damages</w:t>
          </w:r>
        </w:p>
        <w:p w:rsidR="00E11186" w:rsidRPr="00386C37" w:rsidRDefault="00E11186" w:rsidP="00E4549A">
          <w:pPr>
            <w:jc w:val="center"/>
            <w:rPr>
              <w:b/>
              <w:sz w:val="24"/>
            </w:rPr>
          </w:pPr>
        </w:p>
        <w:p w:rsidR="00E11186" w:rsidRDefault="00E11186" w:rsidP="00E4549A">
          <w:pPr>
            <w:jc w:val="center"/>
            <w:rPr>
              <w:b/>
              <w:sz w:val="24"/>
            </w:rPr>
          </w:pPr>
        </w:p>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B02336">
    <w:pPr>
      <w:pStyle w:val="Sidehoved"/>
    </w:pPr>
    <w:r w:rsidRPr="00B0233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529B"/>
    <w:rsid w:val="00146ACC"/>
    <w:rsid w:val="00147B26"/>
    <w:rsid w:val="00147BF2"/>
    <w:rsid w:val="00147F07"/>
    <w:rsid w:val="00167D6E"/>
    <w:rsid w:val="00174AED"/>
    <w:rsid w:val="00177055"/>
    <w:rsid w:val="00181C6B"/>
    <w:rsid w:val="001836E2"/>
    <w:rsid w:val="001974E8"/>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0C4E"/>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2336"/>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6AD2"/>
    <w:rsid w:val="00F073BD"/>
    <w:rsid w:val="00F07BAF"/>
    <w:rsid w:val="00F11D39"/>
    <w:rsid w:val="00F31F8F"/>
    <w:rsid w:val="00F34F51"/>
    <w:rsid w:val="00F6131E"/>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MI-KTP-TECHDOC@MIL.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FMIDOC-636-11</_dlc_DocId>
    <_dlc_DocIdUrl xmlns="b92a7b62-18c2-4926-a891-55c0c57152a8">
      <Url>http://fish.msp.forsvaret.fiin.dk/myn/fmi/Viden-Om/juridisk/_layouts/DocIdRedir.aspx?ID=FMIDOC-636-11</Url>
      <Description>FMIDOC-636-11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purl.org/dc/elements/1.1/"/>
    <ds:schemaRef ds:uri="b92a7b62-18c2-4926-a891-55c0c57152a8"/>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714D3E-F040-4C3D-B4C5-CCD320D0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5649</Words>
  <Characters>34460</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2018-11-13T12:14:00Z</dcterms:created>
  <dcterms:modified xsi:type="dcterms:W3CDTF">2018-11-13T12:14:00Z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40f47c07-6664-4232-8200-608531b15784</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ies>
</file>