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0C6B182E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B3003F">
        <w:rPr>
          <w:sz w:val="20"/>
          <w:szCs w:val="20"/>
          <w:lang w:val="da-DK"/>
        </w:rPr>
        <w:t>Lemvig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003443">
        <w:rPr>
          <w:sz w:val="20"/>
          <w:szCs w:val="20"/>
          <w:lang w:val="da-DK"/>
        </w:rPr>
        <w:t>6</w:t>
      </w:r>
      <w:bookmarkStart w:id="0" w:name="_GoBack"/>
      <w:bookmarkEnd w:id="0"/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50AF2E5A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proofErr w:type="gramEnd"/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29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august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7323E64F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D8152C">
        <w:rPr>
          <w:rFonts w:ascii="Times New Roman" w:eastAsia="Times New Roman" w:hAnsi="Times New Roman" w:cs="Times New Roman"/>
          <w:sz w:val="19"/>
          <w:szCs w:val="19"/>
          <w:lang w:val="da-DK"/>
        </w:rPr>
        <w:t>Lemvig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F115" w14:textId="77777777" w:rsidR="00C51052" w:rsidRDefault="00C51052">
      <w:pPr>
        <w:spacing w:after="0" w:line="240" w:lineRule="auto"/>
      </w:pPr>
      <w:r>
        <w:separator/>
      </w:r>
    </w:p>
  </w:endnote>
  <w:endnote w:type="continuationSeparator" w:id="0">
    <w:p w14:paraId="60BAE64E" w14:textId="77777777" w:rsidR="00C51052" w:rsidRDefault="00C5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A2D49" w14:textId="77777777" w:rsidR="00C51052" w:rsidRDefault="00C51052">
      <w:pPr>
        <w:spacing w:after="0" w:line="240" w:lineRule="auto"/>
      </w:pPr>
      <w:r>
        <w:separator/>
      </w:r>
    </w:p>
  </w:footnote>
  <w:footnote w:type="continuationSeparator" w:id="0">
    <w:p w14:paraId="1DFD0DA4" w14:textId="77777777" w:rsidR="00C51052" w:rsidRDefault="00C5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03443"/>
    <w:rsid w:val="0001575E"/>
    <w:rsid w:val="000C616B"/>
    <w:rsid w:val="001307D4"/>
    <w:rsid w:val="002230A4"/>
    <w:rsid w:val="00250487"/>
    <w:rsid w:val="00297EDA"/>
    <w:rsid w:val="002A7A4B"/>
    <w:rsid w:val="002E098C"/>
    <w:rsid w:val="002E0E07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95368"/>
    <w:rsid w:val="008C7AFD"/>
    <w:rsid w:val="008E444E"/>
    <w:rsid w:val="00931816"/>
    <w:rsid w:val="009434BD"/>
    <w:rsid w:val="00985452"/>
    <w:rsid w:val="009A4070"/>
    <w:rsid w:val="009E1088"/>
    <w:rsid w:val="009E3F5B"/>
    <w:rsid w:val="009E5B7E"/>
    <w:rsid w:val="00A02C22"/>
    <w:rsid w:val="00A214E5"/>
    <w:rsid w:val="00A57200"/>
    <w:rsid w:val="00AF140C"/>
    <w:rsid w:val="00B20D64"/>
    <w:rsid w:val="00B3003F"/>
    <w:rsid w:val="00B363D5"/>
    <w:rsid w:val="00B43835"/>
    <w:rsid w:val="00B53C6D"/>
    <w:rsid w:val="00B72B49"/>
    <w:rsid w:val="00C23944"/>
    <w:rsid w:val="00C51052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F2718C"/>
    <w:rsid w:val="00F43AF9"/>
    <w:rsid w:val="00F87C91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F9EDE-B64C-4968-AC5B-47E472A4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KOMMISSIONENS  GENNEMFØRELSESFORORDNING  (EU)  2016/  7  -  af  5.  januar  2016  -  om  en  standardformular  for  det  fælles  europæiske  udbudsdokument  (ESPD)</vt:lpstr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</dc:title>
  <dc:creator>Lundgreens Capital</dc:creator>
  <cp:lastModifiedBy>Peter Lundgreen</cp:lastModifiedBy>
  <cp:revision>2</cp:revision>
  <cp:lastPrinted>2016-02-01T16:12:00Z</cp:lastPrinted>
  <dcterms:created xsi:type="dcterms:W3CDTF">2018-06-21T06:34:00Z</dcterms:created>
  <dcterms:modified xsi:type="dcterms:W3CDTF">2018-06-21T06:34:00Z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