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44DA0" w14:textId="77777777" w:rsidR="001A742E" w:rsidRPr="00F422C5" w:rsidRDefault="001A742E" w:rsidP="001A742E">
      <w:pPr>
        <w:pStyle w:val="Default"/>
        <w:rPr>
          <w:rFonts w:ascii="Arial" w:hAnsi="Arial" w:cs="Arial"/>
        </w:rPr>
      </w:pPr>
    </w:p>
    <w:p w14:paraId="1232E6F8" w14:textId="7EC9FE5A" w:rsidR="00365996" w:rsidRDefault="001A742E" w:rsidP="00365996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lang w:val="en-US"/>
        </w:rPr>
        <w:t xml:space="preserve">The Consultant is in this document and appendices 1.1 and 1.2 referred to as “External Service Provider”. </w:t>
      </w:r>
    </w:p>
    <w:p w14:paraId="262FBA6F" w14:textId="77777777" w:rsidR="00365996" w:rsidRPr="00F422C5" w:rsidRDefault="00365996" w:rsidP="00365996">
      <w:pPr>
        <w:pStyle w:val="Default"/>
        <w:rPr>
          <w:rFonts w:ascii="Arial" w:hAnsi="Arial" w:cs="Arial"/>
          <w:lang w:val="en-US"/>
        </w:rPr>
      </w:pPr>
    </w:p>
    <w:p w14:paraId="5CE41DC1" w14:textId="62586040" w:rsidR="001A742E" w:rsidRPr="00F422C5" w:rsidRDefault="00365996" w:rsidP="001A742E">
      <w:pPr>
        <w:pStyle w:val="Default"/>
        <w:rPr>
          <w:rFonts w:ascii="Arial" w:hAnsi="Arial" w:cs="Arial"/>
          <w:lang w:val="en-US"/>
        </w:rPr>
      </w:pPr>
      <w:r w:rsidRPr="00365996">
        <w:rPr>
          <w:rFonts w:ascii="Arial" w:hAnsi="Arial" w:cs="Arial"/>
          <w:lang w:val="en-US"/>
        </w:rPr>
        <w:t xml:space="preserve">The overall </w:t>
      </w:r>
      <w:r w:rsidR="001A742E" w:rsidRPr="00365996">
        <w:rPr>
          <w:rFonts w:ascii="Arial" w:hAnsi="Arial" w:cs="Arial"/>
          <w:lang w:val="en-US"/>
        </w:rPr>
        <w:t xml:space="preserve">project time schedule is attached as </w:t>
      </w:r>
      <w:r w:rsidR="001A742E" w:rsidRPr="00A50334">
        <w:rPr>
          <w:rFonts w:ascii="Arial" w:hAnsi="Arial" w:cs="Arial"/>
          <w:color w:val="auto"/>
          <w:lang w:val="en-US"/>
        </w:rPr>
        <w:t>appendix 1.</w:t>
      </w:r>
      <w:r w:rsidR="00633D3D">
        <w:rPr>
          <w:rFonts w:ascii="Arial" w:hAnsi="Arial" w:cs="Arial"/>
          <w:color w:val="auto"/>
          <w:lang w:val="en-US"/>
        </w:rPr>
        <w:t>1</w:t>
      </w:r>
      <w:r w:rsidR="001A742E" w:rsidRPr="00A50334">
        <w:rPr>
          <w:rFonts w:ascii="Arial" w:hAnsi="Arial" w:cs="Arial"/>
          <w:color w:val="auto"/>
          <w:lang w:val="en-US"/>
        </w:rPr>
        <w:t xml:space="preserve">. </w:t>
      </w:r>
      <w:r w:rsidR="001A742E" w:rsidRPr="00365996">
        <w:rPr>
          <w:rFonts w:ascii="Arial" w:hAnsi="Arial" w:cs="Arial"/>
          <w:lang w:val="en-US"/>
        </w:rPr>
        <w:t xml:space="preserve">The time schedule is flexible and therefore can be changed by the </w:t>
      </w:r>
      <w:r w:rsidR="00282DBE" w:rsidRPr="00365996">
        <w:rPr>
          <w:rFonts w:ascii="Arial" w:hAnsi="Arial" w:cs="Arial"/>
          <w:lang w:val="en-US"/>
        </w:rPr>
        <w:t>City</w:t>
      </w:r>
      <w:r w:rsidR="00282DBE" w:rsidRPr="00F422C5">
        <w:rPr>
          <w:rFonts w:ascii="Arial" w:hAnsi="Arial" w:cs="Arial"/>
          <w:lang w:val="en-US"/>
        </w:rPr>
        <w:t xml:space="preserve"> of Aalborg</w:t>
      </w:r>
      <w:r w:rsidR="001A742E" w:rsidRPr="00F422C5">
        <w:rPr>
          <w:rFonts w:ascii="Arial" w:hAnsi="Arial" w:cs="Arial"/>
          <w:lang w:val="en-US"/>
        </w:rPr>
        <w:t xml:space="preserve"> during the contract period. Reasonable changes must be accepted by the External Service Provider as part of the Tender Price. </w:t>
      </w:r>
    </w:p>
    <w:p w14:paraId="36566342" w14:textId="77777777" w:rsidR="001A742E" w:rsidRPr="00F422C5" w:rsidRDefault="001A742E" w:rsidP="001A742E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lang w:val="en-US"/>
        </w:rPr>
        <w:t xml:space="preserve">Furthermore, </w:t>
      </w:r>
      <w:r w:rsidRPr="00365996">
        <w:rPr>
          <w:rFonts w:ascii="Arial" w:hAnsi="Arial" w:cs="Arial"/>
          <w:lang w:val="en-US"/>
        </w:rPr>
        <w:t xml:space="preserve">an extract from the project application is attached </w:t>
      </w:r>
      <w:r w:rsidRPr="00A50334">
        <w:rPr>
          <w:rFonts w:ascii="Arial" w:hAnsi="Arial" w:cs="Arial"/>
          <w:color w:val="auto"/>
          <w:lang w:val="en-US"/>
        </w:rPr>
        <w:t xml:space="preserve">as appendix 1.2 </w:t>
      </w:r>
      <w:r w:rsidRPr="00F422C5">
        <w:rPr>
          <w:rFonts w:ascii="Arial" w:hAnsi="Arial" w:cs="Arial"/>
          <w:lang w:val="en-US"/>
        </w:rPr>
        <w:t xml:space="preserve">to facilitate understanding of the project goal. </w:t>
      </w:r>
    </w:p>
    <w:p w14:paraId="2B2AB544" w14:textId="77777777" w:rsidR="001A742E" w:rsidRPr="00F422C5" w:rsidRDefault="001A742E" w:rsidP="001A742E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lang w:val="en-US"/>
        </w:rPr>
        <w:t xml:space="preserve">The External Service Provider is exclusively financed through the budget of the lead partner under this Tender procedure. </w:t>
      </w:r>
    </w:p>
    <w:p w14:paraId="2078C6D3" w14:textId="77777777" w:rsidR="00282DBE" w:rsidRPr="00F422C5" w:rsidRDefault="00282DBE" w:rsidP="001A742E">
      <w:pPr>
        <w:pStyle w:val="Default"/>
        <w:rPr>
          <w:rFonts w:ascii="Arial" w:hAnsi="Arial" w:cs="Arial"/>
          <w:lang w:val="en-US"/>
        </w:rPr>
      </w:pPr>
    </w:p>
    <w:p w14:paraId="54704D51" w14:textId="77777777" w:rsidR="001A742E" w:rsidRPr="00F422C5" w:rsidRDefault="001A742E" w:rsidP="001A742E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b/>
          <w:bCs/>
          <w:lang w:val="en-US"/>
        </w:rPr>
        <w:t xml:space="preserve">Description of the requirements </w:t>
      </w:r>
    </w:p>
    <w:p w14:paraId="7352ECE5" w14:textId="494E48CB" w:rsidR="001A742E" w:rsidRPr="00F422C5" w:rsidRDefault="001A742E" w:rsidP="001A742E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lang w:val="en-US"/>
        </w:rPr>
        <w:t xml:space="preserve">The tasks of the External Service Provider is to support the lead partner and the project partners in </w:t>
      </w:r>
      <w:r w:rsidR="007B27F6" w:rsidRPr="00F422C5">
        <w:rPr>
          <w:rFonts w:ascii="Arial" w:hAnsi="Arial" w:cs="Arial"/>
          <w:lang w:val="en-US"/>
        </w:rPr>
        <w:t>completing the project CircularPP</w:t>
      </w:r>
      <w:r w:rsidRPr="00F422C5">
        <w:rPr>
          <w:rFonts w:ascii="Arial" w:hAnsi="Arial" w:cs="Arial"/>
          <w:lang w:val="en-US"/>
        </w:rPr>
        <w:t xml:space="preserve">, as described </w:t>
      </w:r>
      <w:r w:rsidR="007B27F6" w:rsidRPr="00F422C5">
        <w:rPr>
          <w:rFonts w:ascii="Arial" w:hAnsi="Arial" w:cs="Arial"/>
          <w:lang w:val="en-US"/>
        </w:rPr>
        <w:t xml:space="preserve">in </w:t>
      </w:r>
      <w:r w:rsidR="007B27F6" w:rsidRPr="00A50334">
        <w:rPr>
          <w:rFonts w:ascii="Arial" w:hAnsi="Arial" w:cs="Arial"/>
          <w:color w:val="auto"/>
          <w:lang w:val="en-US"/>
        </w:rPr>
        <w:t>the appendix 1.</w:t>
      </w:r>
      <w:r w:rsidR="008D51D6" w:rsidRPr="00A50334">
        <w:rPr>
          <w:rFonts w:ascii="Arial" w:hAnsi="Arial" w:cs="Arial"/>
          <w:color w:val="auto"/>
          <w:lang w:val="en-US"/>
        </w:rPr>
        <w:t>2</w:t>
      </w:r>
      <w:r w:rsidR="007B27F6" w:rsidRPr="00A50334">
        <w:rPr>
          <w:rFonts w:ascii="Arial" w:hAnsi="Arial" w:cs="Arial"/>
          <w:color w:val="auto"/>
          <w:lang w:val="en-US"/>
        </w:rPr>
        <w:t xml:space="preserve"> and </w:t>
      </w:r>
      <w:r w:rsidRPr="00F422C5">
        <w:rPr>
          <w:rFonts w:ascii="Arial" w:hAnsi="Arial" w:cs="Arial"/>
          <w:lang w:val="en-US"/>
        </w:rPr>
        <w:t xml:space="preserve">by the </w:t>
      </w:r>
      <w:r w:rsidR="00A50334">
        <w:rPr>
          <w:rFonts w:ascii="Arial" w:hAnsi="Arial" w:cs="Arial"/>
          <w:lang w:val="en-US"/>
        </w:rPr>
        <w:t xml:space="preserve">BSR Interreg </w:t>
      </w:r>
      <w:r w:rsidRPr="00F422C5">
        <w:rPr>
          <w:rFonts w:ascii="Arial" w:hAnsi="Arial" w:cs="Arial"/>
          <w:lang w:val="en-US"/>
        </w:rPr>
        <w:t xml:space="preserve">Programme Manual. </w:t>
      </w:r>
    </w:p>
    <w:p w14:paraId="4F57108A" w14:textId="77777777" w:rsidR="009E7FCF" w:rsidRPr="00F422C5" w:rsidRDefault="009E7FCF" w:rsidP="001A742E">
      <w:pPr>
        <w:pStyle w:val="Default"/>
        <w:rPr>
          <w:rFonts w:ascii="Arial" w:hAnsi="Arial" w:cs="Arial"/>
          <w:lang w:val="en-US"/>
        </w:rPr>
      </w:pPr>
    </w:p>
    <w:p w14:paraId="5A226801" w14:textId="5826F45E" w:rsidR="001A742E" w:rsidRPr="00F422C5" w:rsidRDefault="001A742E" w:rsidP="00282DBE">
      <w:pPr>
        <w:pStyle w:val="Default"/>
        <w:rPr>
          <w:rFonts w:ascii="Arial" w:hAnsi="Arial" w:cs="Arial"/>
          <w:lang w:val="en-US"/>
        </w:rPr>
      </w:pPr>
      <w:r w:rsidRPr="00F422C5">
        <w:rPr>
          <w:rFonts w:ascii="Arial" w:hAnsi="Arial" w:cs="Arial"/>
          <w:lang w:val="en-US"/>
        </w:rPr>
        <w:t>This include but is not limited to: Requirement Specification</w:t>
      </w:r>
      <w:r w:rsidR="009E7FCF" w:rsidRPr="00F422C5">
        <w:rPr>
          <w:rFonts w:ascii="Arial" w:hAnsi="Arial" w:cs="Arial"/>
          <w:lang w:val="en-US"/>
        </w:rPr>
        <w:t>,</w:t>
      </w:r>
      <w:r w:rsidRPr="00F422C5">
        <w:rPr>
          <w:rFonts w:ascii="Arial" w:hAnsi="Arial" w:cs="Arial"/>
          <w:lang w:val="en-US"/>
        </w:rPr>
        <w:t xml:space="preserve"> appendix 1</w:t>
      </w:r>
      <w:r w:rsidR="00633D3D">
        <w:rPr>
          <w:rFonts w:ascii="Arial" w:hAnsi="Arial" w:cs="Arial"/>
          <w:lang w:val="en-US"/>
        </w:rPr>
        <w:t xml:space="preserve"> - </w:t>
      </w:r>
      <w:bookmarkStart w:id="0" w:name="_GoBack"/>
      <w:bookmarkEnd w:id="0"/>
      <w:r w:rsidRPr="00F422C5">
        <w:rPr>
          <w:rFonts w:ascii="Arial" w:hAnsi="Arial" w:cs="Arial"/>
          <w:lang w:val="en-US"/>
        </w:rPr>
        <w:t xml:space="preserve">Request for Tender – </w:t>
      </w:r>
      <w:r w:rsidR="009E7FCF" w:rsidRPr="00F422C5">
        <w:rPr>
          <w:rFonts w:ascii="Arial" w:hAnsi="Arial" w:cs="Arial"/>
          <w:lang w:val="en-US"/>
        </w:rPr>
        <w:t>City of Aalborg</w:t>
      </w:r>
      <w:r w:rsidRPr="00F422C5">
        <w:rPr>
          <w:rFonts w:ascii="Arial" w:hAnsi="Arial" w:cs="Arial"/>
          <w:lang w:val="en-US"/>
        </w:rPr>
        <w:t xml:space="preserve"> </w:t>
      </w:r>
      <w:r w:rsidR="009E7FCF" w:rsidRPr="00F422C5">
        <w:rPr>
          <w:rFonts w:ascii="Arial" w:hAnsi="Arial" w:cs="Arial"/>
          <w:lang w:val="en-US"/>
        </w:rPr>
        <w:t>c</w:t>
      </w:r>
      <w:r w:rsidRPr="00F422C5">
        <w:rPr>
          <w:rFonts w:ascii="Arial" w:hAnsi="Arial" w:cs="Arial"/>
          <w:lang w:val="en-US"/>
        </w:rPr>
        <w:t xml:space="preserve">oncerning consultancy agreement </w:t>
      </w:r>
      <w:r w:rsidR="009E7FCF" w:rsidRPr="00F422C5">
        <w:rPr>
          <w:rFonts w:ascii="Arial" w:hAnsi="Arial" w:cs="Arial"/>
          <w:lang w:val="en-US"/>
        </w:rPr>
        <w:t>CircularPP</w:t>
      </w:r>
      <w:r w:rsidRPr="00F422C5">
        <w:rPr>
          <w:rFonts w:ascii="Arial" w:hAnsi="Arial" w:cs="Arial"/>
          <w:lang w:val="en-US"/>
        </w:rPr>
        <w:t xml:space="preserve"> </w:t>
      </w:r>
    </w:p>
    <w:p w14:paraId="74FCE173" w14:textId="77777777" w:rsidR="00282DBE" w:rsidRPr="00F422C5" w:rsidRDefault="00282DBE" w:rsidP="00282DBE">
      <w:pPr>
        <w:pStyle w:val="Default"/>
        <w:rPr>
          <w:rFonts w:ascii="Arial" w:hAnsi="Arial" w:cs="Arial"/>
          <w:color w:val="auto"/>
          <w:lang w:val="en-US"/>
        </w:rPr>
      </w:pPr>
    </w:p>
    <w:p w14:paraId="2461F8FB" w14:textId="1AECD1DB" w:rsidR="004635CA" w:rsidRPr="0047159A" w:rsidRDefault="001A742E" w:rsidP="001A742E">
      <w:pPr>
        <w:pStyle w:val="Default"/>
        <w:spacing w:after="21"/>
        <w:rPr>
          <w:rFonts w:ascii="Arial" w:hAnsi="Arial" w:cs="Arial"/>
          <w:b/>
          <w:color w:val="auto"/>
          <w:lang w:val="en-US"/>
        </w:rPr>
      </w:pPr>
      <w:r w:rsidRPr="0047159A">
        <w:rPr>
          <w:rFonts w:ascii="Arial" w:hAnsi="Arial" w:cs="Arial"/>
          <w:b/>
          <w:color w:val="auto"/>
          <w:lang w:val="en-US"/>
        </w:rPr>
        <w:t xml:space="preserve">The External Service Provider will have the </w:t>
      </w:r>
      <w:r w:rsidR="005F7E9E">
        <w:rPr>
          <w:rFonts w:ascii="Arial" w:hAnsi="Arial" w:cs="Arial"/>
          <w:b/>
          <w:color w:val="auto"/>
          <w:lang w:val="en-US"/>
        </w:rPr>
        <w:t>following tasks:</w:t>
      </w:r>
      <w:r w:rsidRPr="0047159A">
        <w:rPr>
          <w:rFonts w:ascii="Arial" w:hAnsi="Arial" w:cs="Arial"/>
          <w:b/>
          <w:color w:val="auto"/>
          <w:lang w:val="en-US"/>
        </w:rPr>
        <w:t xml:space="preserve"> </w:t>
      </w:r>
    </w:p>
    <w:p w14:paraId="5D9986EE" w14:textId="0DE6E788" w:rsidR="00F422C5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Support the City of Aalborg in coord</w:t>
      </w:r>
      <w:r w:rsidR="00F422C5">
        <w:rPr>
          <w:rFonts w:ascii="Arial" w:hAnsi="Arial" w:cs="Arial"/>
          <w:color w:val="auto"/>
          <w:lang w:val="en-US"/>
        </w:rPr>
        <w:t>inating the Circular PP project</w:t>
      </w:r>
      <w:r w:rsidR="00365996">
        <w:rPr>
          <w:rFonts w:ascii="Arial" w:hAnsi="Arial" w:cs="Arial"/>
          <w:color w:val="auto"/>
          <w:lang w:val="en-US"/>
        </w:rPr>
        <w:t xml:space="preserve"> (WP1)</w:t>
      </w:r>
    </w:p>
    <w:p w14:paraId="65DA38D1" w14:textId="1AC2159F" w:rsidR="00F422C5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 xml:space="preserve">Attend and support  facilitating </w:t>
      </w:r>
      <w:r w:rsidR="007B27F6" w:rsidRPr="00F422C5">
        <w:rPr>
          <w:rFonts w:ascii="Arial" w:hAnsi="Arial" w:cs="Arial"/>
          <w:color w:val="auto"/>
          <w:lang w:val="en-US"/>
        </w:rPr>
        <w:t xml:space="preserve">of </w:t>
      </w:r>
      <w:r w:rsidRPr="00F422C5">
        <w:rPr>
          <w:rFonts w:ascii="Arial" w:hAnsi="Arial" w:cs="Arial"/>
          <w:color w:val="auto"/>
          <w:lang w:val="en-US"/>
        </w:rPr>
        <w:t>the project meetings</w:t>
      </w:r>
      <w:r w:rsidR="00365996">
        <w:rPr>
          <w:rFonts w:ascii="Arial" w:hAnsi="Arial" w:cs="Arial"/>
          <w:color w:val="auto"/>
          <w:lang w:val="en-US"/>
        </w:rPr>
        <w:t xml:space="preserve"> (WP1)</w:t>
      </w:r>
    </w:p>
    <w:p w14:paraId="7FC29A64" w14:textId="2B26F26C" w:rsidR="00F422C5" w:rsidRDefault="007B27F6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 xml:space="preserve">Provide support to </w:t>
      </w:r>
      <w:r w:rsidR="004635CA" w:rsidRPr="00F422C5">
        <w:rPr>
          <w:rFonts w:ascii="Arial" w:hAnsi="Arial" w:cs="Arial"/>
          <w:color w:val="auto"/>
          <w:lang w:val="en-US"/>
        </w:rPr>
        <w:t xml:space="preserve">the agenda for </w:t>
      </w:r>
      <w:r w:rsidR="005F7E9E">
        <w:rPr>
          <w:rFonts w:ascii="Arial" w:hAnsi="Arial" w:cs="Arial"/>
          <w:color w:val="auto"/>
          <w:lang w:val="en-US"/>
        </w:rPr>
        <w:t>Steering Committee and P</w:t>
      </w:r>
      <w:r w:rsidR="004635CA" w:rsidRPr="00F422C5">
        <w:rPr>
          <w:rFonts w:ascii="Arial" w:hAnsi="Arial" w:cs="Arial"/>
          <w:color w:val="auto"/>
          <w:lang w:val="en-US"/>
        </w:rPr>
        <w:t xml:space="preserve">roject </w:t>
      </w:r>
      <w:r w:rsidR="005F7E9E">
        <w:rPr>
          <w:rFonts w:ascii="Arial" w:hAnsi="Arial" w:cs="Arial"/>
          <w:color w:val="auto"/>
          <w:lang w:val="en-US"/>
        </w:rPr>
        <w:t>M</w:t>
      </w:r>
      <w:r w:rsidR="004635CA" w:rsidRPr="00F422C5">
        <w:rPr>
          <w:rFonts w:ascii="Arial" w:hAnsi="Arial" w:cs="Arial"/>
          <w:color w:val="auto"/>
          <w:lang w:val="en-US"/>
        </w:rPr>
        <w:t>eetings</w:t>
      </w:r>
      <w:r w:rsidR="00365996">
        <w:rPr>
          <w:rFonts w:ascii="Arial" w:hAnsi="Arial" w:cs="Arial"/>
          <w:color w:val="auto"/>
          <w:lang w:val="en-US"/>
        </w:rPr>
        <w:t xml:space="preserve"> (WP1)</w:t>
      </w:r>
    </w:p>
    <w:p w14:paraId="67A9E0D1" w14:textId="13137B87" w:rsidR="00F422C5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Provid</w:t>
      </w:r>
      <w:r w:rsidR="005F7E9E">
        <w:rPr>
          <w:rFonts w:ascii="Arial" w:hAnsi="Arial" w:cs="Arial"/>
          <w:color w:val="auto"/>
          <w:lang w:val="en-US"/>
        </w:rPr>
        <w:t>e</w:t>
      </w:r>
      <w:r w:rsidRPr="00F422C5">
        <w:rPr>
          <w:rFonts w:ascii="Arial" w:hAnsi="Arial" w:cs="Arial"/>
          <w:color w:val="auto"/>
          <w:lang w:val="en-US"/>
        </w:rPr>
        <w:t xml:space="preserve"> guidance on submitting technical reports</w:t>
      </w:r>
      <w:r w:rsidR="00365996">
        <w:rPr>
          <w:rFonts w:ascii="Arial" w:hAnsi="Arial" w:cs="Arial"/>
          <w:color w:val="auto"/>
          <w:lang w:val="en-US"/>
        </w:rPr>
        <w:t xml:space="preserve"> </w:t>
      </w:r>
      <w:r w:rsidR="008C04EC">
        <w:rPr>
          <w:rFonts w:ascii="Arial" w:hAnsi="Arial" w:cs="Arial"/>
          <w:color w:val="auto"/>
          <w:lang w:val="en-US"/>
        </w:rPr>
        <w:t>(WP1)</w:t>
      </w:r>
    </w:p>
    <w:p w14:paraId="7B22A0BE" w14:textId="54D406FE" w:rsidR="0047159A" w:rsidRDefault="0047159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P</w:t>
      </w:r>
      <w:r w:rsidR="00165FE1" w:rsidRPr="00F422C5">
        <w:rPr>
          <w:rFonts w:ascii="Arial" w:hAnsi="Arial" w:cs="Arial"/>
          <w:color w:val="auto"/>
          <w:lang w:val="en-US"/>
        </w:rPr>
        <w:t>rovide support in developing a project handbook regarding common administration and rules for the project, including templates to be used by the partners for the reporting obligations</w:t>
      </w:r>
      <w:r w:rsidR="008C04EC">
        <w:rPr>
          <w:rFonts w:ascii="Arial" w:hAnsi="Arial" w:cs="Arial"/>
          <w:color w:val="auto"/>
          <w:lang w:val="en-US"/>
        </w:rPr>
        <w:t xml:space="preserve"> (WP1)</w:t>
      </w:r>
    </w:p>
    <w:p w14:paraId="7A7D8BA9" w14:textId="651D212D" w:rsidR="006B01AD" w:rsidRPr="00F422C5" w:rsidRDefault="0047159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A</w:t>
      </w:r>
      <w:r w:rsidR="006B01AD" w:rsidRPr="00F422C5">
        <w:rPr>
          <w:rFonts w:ascii="Arial" w:hAnsi="Arial" w:cs="Arial"/>
          <w:color w:val="auto"/>
          <w:lang w:val="en-US"/>
        </w:rPr>
        <w:t>ssist in preparing the biannual reporting by constantly staying up to date on the progress of the project activities</w:t>
      </w:r>
      <w:r w:rsidR="008C04EC">
        <w:rPr>
          <w:rFonts w:ascii="Arial" w:hAnsi="Arial" w:cs="Arial"/>
          <w:color w:val="auto"/>
          <w:lang w:val="en-US"/>
        </w:rPr>
        <w:t xml:space="preserve"> (WP1)</w:t>
      </w:r>
    </w:p>
    <w:p w14:paraId="39148F05" w14:textId="41150D57" w:rsidR="00943193" w:rsidRPr="005F7E9E" w:rsidRDefault="004635CA" w:rsidP="005F7E9E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 xml:space="preserve">Provide </w:t>
      </w:r>
      <w:r w:rsidR="005F7E9E">
        <w:rPr>
          <w:rFonts w:ascii="Arial" w:hAnsi="Arial" w:cs="Arial"/>
          <w:color w:val="auto"/>
          <w:lang w:val="en-US"/>
        </w:rPr>
        <w:t xml:space="preserve">general </w:t>
      </w:r>
      <w:r w:rsidRPr="00F422C5">
        <w:rPr>
          <w:rFonts w:ascii="Arial" w:hAnsi="Arial" w:cs="Arial"/>
          <w:color w:val="auto"/>
          <w:lang w:val="en-US"/>
        </w:rPr>
        <w:t xml:space="preserve">support </w:t>
      </w:r>
      <w:r w:rsidR="005F7E9E">
        <w:rPr>
          <w:rFonts w:ascii="Arial" w:hAnsi="Arial" w:cs="Arial"/>
          <w:color w:val="auto"/>
          <w:lang w:val="en-US"/>
        </w:rPr>
        <w:t>for P</w:t>
      </w:r>
      <w:r w:rsidRPr="00F422C5">
        <w:rPr>
          <w:rFonts w:ascii="Arial" w:hAnsi="Arial" w:cs="Arial"/>
          <w:color w:val="auto"/>
          <w:lang w:val="en-US"/>
        </w:rPr>
        <w:t xml:space="preserve">roject </w:t>
      </w:r>
      <w:r w:rsidR="005F7E9E">
        <w:rPr>
          <w:rFonts w:ascii="Arial" w:hAnsi="Arial" w:cs="Arial"/>
          <w:color w:val="auto"/>
          <w:lang w:val="en-US"/>
        </w:rPr>
        <w:t>M</w:t>
      </w:r>
      <w:r w:rsidRPr="00F422C5">
        <w:rPr>
          <w:rFonts w:ascii="Arial" w:hAnsi="Arial" w:cs="Arial"/>
          <w:color w:val="auto"/>
          <w:lang w:val="en-US"/>
        </w:rPr>
        <w:t xml:space="preserve">anagement </w:t>
      </w:r>
      <w:r w:rsidR="005F7E9E">
        <w:rPr>
          <w:rFonts w:ascii="Arial" w:hAnsi="Arial" w:cs="Arial"/>
          <w:color w:val="auto"/>
          <w:lang w:val="en-US"/>
        </w:rPr>
        <w:t xml:space="preserve">Team in City of Aalborg </w:t>
      </w:r>
      <w:r w:rsidR="00C02862">
        <w:rPr>
          <w:rFonts w:ascii="Arial" w:hAnsi="Arial" w:cs="Arial"/>
          <w:color w:val="auto"/>
          <w:lang w:val="en-US"/>
        </w:rPr>
        <w:t>(WP1)</w:t>
      </w:r>
    </w:p>
    <w:p w14:paraId="22EB818F" w14:textId="2B6EF254" w:rsidR="00EA6A9F" w:rsidRPr="00F422C5" w:rsidRDefault="004635CA" w:rsidP="00EA6A9F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Provide advice on developing and implementing specific tasks in the project</w:t>
      </w:r>
      <w:r w:rsidR="00E058DE">
        <w:rPr>
          <w:rFonts w:ascii="Arial" w:hAnsi="Arial" w:cs="Arial"/>
          <w:color w:val="auto"/>
          <w:lang w:val="en-US"/>
        </w:rPr>
        <w:t xml:space="preserve"> (WP1)</w:t>
      </w:r>
    </w:p>
    <w:p w14:paraId="3FD61893" w14:textId="6C8AF2B7" w:rsidR="00EA6A9F" w:rsidRPr="00F422C5" w:rsidRDefault="00EA6A9F" w:rsidP="00EA6A9F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Provide support and advice to the partners on state aids relevant issues</w:t>
      </w:r>
      <w:r w:rsidR="00E058DE">
        <w:rPr>
          <w:rFonts w:ascii="Arial" w:hAnsi="Arial" w:cs="Arial"/>
          <w:color w:val="auto"/>
          <w:lang w:val="en-US"/>
        </w:rPr>
        <w:t xml:space="preserve"> </w:t>
      </w:r>
      <w:r w:rsidR="008C04EC">
        <w:rPr>
          <w:rFonts w:ascii="Arial" w:hAnsi="Arial" w:cs="Arial"/>
          <w:color w:val="auto"/>
          <w:lang w:val="en-US"/>
        </w:rPr>
        <w:t>(WP1)</w:t>
      </w:r>
    </w:p>
    <w:p w14:paraId="1379A023" w14:textId="20F5B084" w:rsidR="004635CA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Support the implementation of specific tasks</w:t>
      </w:r>
      <w:r w:rsidR="005F7E9E">
        <w:rPr>
          <w:rFonts w:ascii="Arial" w:hAnsi="Arial" w:cs="Arial"/>
          <w:color w:val="auto"/>
          <w:lang w:val="en-US"/>
        </w:rPr>
        <w:t>,</w:t>
      </w:r>
      <w:r w:rsidRPr="00F422C5">
        <w:rPr>
          <w:rFonts w:ascii="Arial" w:hAnsi="Arial" w:cs="Arial"/>
          <w:color w:val="auto"/>
          <w:lang w:val="en-US"/>
        </w:rPr>
        <w:t xml:space="preserve"> which are to be defined. Example tasks include providing technical support for implementation of circular procurement to the local government partners of the project</w:t>
      </w:r>
      <w:r w:rsidR="005F7E9E">
        <w:rPr>
          <w:rFonts w:ascii="Arial" w:hAnsi="Arial" w:cs="Arial"/>
          <w:color w:val="auto"/>
          <w:lang w:val="en-US"/>
        </w:rPr>
        <w:t xml:space="preserve"> and</w:t>
      </w:r>
      <w:r w:rsidRPr="00F422C5">
        <w:rPr>
          <w:rFonts w:ascii="Arial" w:hAnsi="Arial" w:cs="Arial"/>
          <w:color w:val="auto"/>
          <w:lang w:val="en-US"/>
        </w:rPr>
        <w:t xml:space="preserve"> support the training and mentoring programme of the CircularPP project</w:t>
      </w:r>
      <w:r w:rsidR="00E058DE">
        <w:rPr>
          <w:rFonts w:ascii="Arial" w:hAnsi="Arial" w:cs="Arial"/>
          <w:color w:val="auto"/>
          <w:lang w:val="en-US"/>
        </w:rPr>
        <w:t xml:space="preserve"> (WP1)</w:t>
      </w:r>
    </w:p>
    <w:p w14:paraId="500C3388" w14:textId="7F21C5C3" w:rsidR="008C04EC" w:rsidRPr="00F422C5" w:rsidRDefault="008C04EC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Assist in development of a published peer reviewed article (WP2)</w:t>
      </w:r>
    </w:p>
    <w:p w14:paraId="3C01254C" w14:textId="3C46EA2C" w:rsidR="004635CA" w:rsidRPr="00F422C5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preparing and updating of the project’s communication strategy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1300B27F" w14:textId="0792807D" w:rsidR="004635CA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disseminating the outcomes of the project across Europe through procurement focussed websites, newsletter, forums, social media etc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0C81795E" w14:textId="5E19D494" w:rsidR="005F7E9E" w:rsidRPr="00F422C5" w:rsidRDefault="005F7E9E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lastRenderedPageBreak/>
        <w:t>Help reach target groups</w:t>
      </w:r>
    </w:p>
    <w:p w14:paraId="1CCC7C78" w14:textId="1A580179" w:rsidR="00F47E6E" w:rsidRPr="00F422C5" w:rsidRDefault="00F47E6E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promoting synergies and coordination with other funding sources for implementation of practical results from CircularPP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6BCFC243" w14:textId="788DA1F3" w:rsidR="00F47E6E" w:rsidRPr="00F422C5" w:rsidRDefault="00F47E6E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assuring a good and constant flow of communication between the partners</w:t>
      </w:r>
      <w:r w:rsidR="00C02862">
        <w:rPr>
          <w:rFonts w:ascii="Arial" w:hAnsi="Arial" w:cs="Arial"/>
          <w:color w:val="auto"/>
          <w:lang w:val="en-US"/>
        </w:rPr>
        <w:t xml:space="preserve"> </w:t>
      </w:r>
      <w:r w:rsidR="008C04EC">
        <w:rPr>
          <w:rFonts w:ascii="Arial" w:hAnsi="Arial" w:cs="Arial"/>
          <w:color w:val="auto"/>
          <w:lang w:val="en-US"/>
        </w:rPr>
        <w:t>(WP5)</w:t>
      </w:r>
    </w:p>
    <w:p w14:paraId="1C5C66CC" w14:textId="45C73290" w:rsidR="004635CA" w:rsidRPr="00F422C5" w:rsidRDefault="004635CA" w:rsidP="004635C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Promote the activities of the project 10 times per year through the channels above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1FE06DAA" w14:textId="545E6EA2" w:rsidR="007B27F6" w:rsidRPr="00F422C5" w:rsidRDefault="007B27F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the preparation of 2 opinion articles about the circular procurement pilots the local government partners undertake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7FDBC628" w14:textId="2B6BD0F6" w:rsidR="007B27F6" w:rsidRDefault="005F7E9E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 xml:space="preserve">Responsible for </w:t>
      </w:r>
      <w:r w:rsidR="00835B7A">
        <w:rPr>
          <w:rFonts w:ascii="Arial" w:hAnsi="Arial" w:cs="Arial"/>
          <w:color w:val="auto"/>
          <w:lang w:val="en-US"/>
        </w:rPr>
        <w:t xml:space="preserve">biannual </w:t>
      </w:r>
      <w:r w:rsidR="007B27F6" w:rsidRPr="00F422C5">
        <w:rPr>
          <w:rFonts w:ascii="Arial" w:hAnsi="Arial" w:cs="Arial"/>
          <w:color w:val="auto"/>
          <w:lang w:val="en-US"/>
        </w:rPr>
        <w:t>newsletters</w:t>
      </w:r>
      <w:r w:rsidR="00835B7A">
        <w:rPr>
          <w:rFonts w:ascii="Arial" w:hAnsi="Arial" w:cs="Arial"/>
          <w:color w:val="auto"/>
          <w:lang w:val="en-US"/>
        </w:rPr>
        <w:t xml:space="preserve"> </w:t>
      </w:r>
      <w:r w:rsidR="00C02862">
        <w:rPr>
          <w:rFonts w:ascii="Arial" w:hAnsi="Arial" w:cs="Arial"/>
          <w:color w:val="auto"/>
          <w:lang w:val="en-US"/>
        </w:rPr>
        <w:t>(WP5)</w:t>
      </w:r>
    </w:p>
    <w:p w14:paraId="2D4DDD99" w14:textId="5BEEC318" w:rsidR="005518D6" w:rsidRPr="00F422C5" w:rsidRDefault="005518D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Assist in update project website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1F3B142B" w14:textId="0667ECA9" w:rsidR="007B27F6" w:rsidRPr="00F422C5" w:rsidRDefault="007B27F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Prepare interview guide for video interviews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38818A71" w14:textId="0C71D793" w:rsidR="007B27F6" w:rsidRDefault="007B27F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creating infographics to outline what the project is trying to achieve graphically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5CA8DC34" w14:textId="4DEE7506" w:rsidR="005518D6" w:rsidRPr="00F422C5" w:rsidRDefault="005518D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Assist in preparation of 2 articles about pilots</w:t>
      </w:r>
      <w:r w:rsidR="008C04EC">
        <w:rPr>
          <w:rFonts w:ascii="Arial" w:hAnsi="Arial" w:cs="Arial"/>
          <w:color w:val="auto"/>
          <w:lang w:val="en-US"/>
        </w:rPr>
        <w:t xml:space="preserve"> (WP5</w:t>
      </w:r>
      <w:r w:rsidR="00C02862">
        <w:rPr>
          <w:rFonts w:ascii="Arial" w:hAnsi="Arial" w:cs="Arial"/>
          <w:color w:val="auto"/>
          <w:lang w:val="en-US"/>
        </w:rPr>
        <w:t>)</w:t>
      </w:r>
    </w:p>
    <w:p w14:paraId="551497D9" w14:textId="67637BA9" w:rsidR="007B27F6" w:rsidRPr="00F422C5" w:rsidRDefault="007B27F6" w:rsidP="007B27F6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Assist in the preparation of material and present at one event</w:t>
      </w:r>
      <w:r w:rsidR="00C02862">
        <w:rPr>
          <w:rFonts w:ascii="Arial" w:hAnsi="Arial" w:cs="Arial"/>
          <w:color w:val="auto"/>
          <w:lang w:val="en-US"/>
        </w:rPr>
        <w:t xml:space="preserve"> (WP5)</w:t>
      </w:r>
    </w:p>
    <w:p w14:paraId="12123B53" w14:textId="41E36551" w:rsidR="00165FE1" w:rsidRDefault="007B27F6" w:rsidP="00835B7A">
      <w:pPr>
        <w:pStyle w:val="Default"/>
        <w:numPr>
          <w:ilvl w:val="0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 xml:space="preserve">Assist in preparing, implementing and participating </w:t>
      </w:r>
      <w:r w:rsidR="0047159A">
        <w:rPr>
          <w:rFonts w:ascii="Arial" w:hAnsi="Arial" w:cs="Arial"/>
          <w:color w:val="auto"/>
          <w:lang w:val="en-US"/>
        </w:rPr>
        <w:t xml:space="preserve">in </w:t>
      </w:r>
      <w:r w:rsidR="00835B7A">
        <w:rPr>
          <w:rFonts w:ascii="Arial" w:hAnsi="Arial" w:cs="Arial"/>
          <w:color w:val="auto"/>
          <w:lang w:val="en-US"/>
        </w:rPr>
        <w:t xml:space="preserve">biannual Partner Meetings including the </w:t>
      </w:r>
      <w:r w:rsidRPr="00F422C5">
        <w:rPr>
          <w:rFonts w:ascii="Arial" w:hAnsi="Arial" w:cs="Arial"/>
          <w:color w:val="auto"/>
          <w:lang w:val="en-US"/>
        </w:rPr>
        <w:t xml:space="preserve">final </w:t>
      </w:r>
      <w:r w:rsidR="00835B7A">
        <w:rPr>
          <w:rFonts w:ascii="Arial" w:hAnsi="Arial" w:cs="Arial"/>
          <w:color w:val="auto"/>
          <w:lang w:val="en-US"/>
        </w:rPr>
        <w:t>project event (WP1)</w:t>
      </w:r>
    </w:p>
    <w:p w14:paraId="43F18ED9" w14:textId="579E35F3" w:rsidR="003E714D" w:rsidRDefault="003E714D" w:rsidP="003E714D">
      <w:pPr>
        <w:pStyle w:val="Default"/>
        <w:numPr>
          <w:ilvl w:val="1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Riga, Letland 7-8 March 2018</w:t>
      </w:r>
    </w:p>
    <w:p w14:paraId="2501F845" w14:textId="1BEE53D3" w:rsidR="003E714D" w:rsidRDefault="003E714D" w:rsidP="003E714D">
      <w:pPr>
        <w:pStyle w:val="Default"/>
        <w:numPr>
          <w:ilvl w:val="1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Malmø, Sweden, Fall 2018</w:t>
      </w:r>
    </w:p>
    <w:p w14:paraId="6A06A4D4" w14:textId="0F1ED549" w:rsidR="003E714D" w:rsidRDefault="003E714D" w:rsidP="003E714D">
      <w:pPr>
        <w:pStyle w:val="Default"/>
        <w:numPr>
          <w:ilvl w:val="1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 xml:space="preserve">Skt. Petersburg, </w:t>
      </w:r>
      <w:r w:rsidR="00AD74B2">
        <w:rPr>
          <w:rFonts w:ascii="Arial" w:hAnsi="Arial" w:cs="Arial"/>
          <w:color w:val="auto"/>
          <w:lang w:val="en-US"/>
        </w:rPr>
        <w:t xml:space="preserve">Russia, </w:t>
      </w:r>
      <w:r>
        <w:rPr>
          <w:rFonts w:ascii="Arial" w:hAnsi="Arial" w:cs="Arial"/>
          <w:color w:val="auto"/>
          <w:lang w:val="en-US"/>
        </w:rPr>
        <w:t>Spring 2019</w:t>
      </w:r>
    </w:p>
    <w:p w14:paraId="60D129B7" w14:textId="79941AD8" w:rsidR="003E714D" w:rsidRDefault="003E714D" w:rsidP="003E714D">
      <w:pPr>
        <w:pStyle w:val="Default"/>
        <w:numPr>
          <w:ilvl w:val="1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Rzeszow, Poland, Fall 2019</w:t>
      </w:r>
    </w:p>
    <w:p w14:paraId="41D6DC96" w14:textId="25FDA7E5" w:rsidR="003E714D" w:rsidRPr="00835B7A" w:rsidRDefault="003E714D" w:rsidP="003E714D">
      <w:pPr>
        <w:pStyle w:val="Default"/>
        <w:numPr>
          <w:ilvl w:val="1"/>
          <w:numId w:val="2"/>
        </w:numPr>
        <w:spacing w:after="21"/>
        <w:rPr>
          <w:rFonts w:ascii="Arial" w:hAnsi="Arial" w:cs="Arial"/>
          <w:color w:val="auto"/>
          <w:lang w:val="en-US"/>
        </w:rPr>
      </w:pPr>
      <w:r>
        <w:rPr>
          <w:rFonts w:ascii="Arial" w:hAnsi="Arial" w:cs="Arial"/>
          <w:color w:val="auto"/>
          <w:lang w:val="en-US"/>
        </w:rPr>
        <w:t>Rijkswaterstaat, The Netherlands</w:t>
      </w:r>
      <w:r w:rsidR="00AD74B2">
        <w:rPr>
          <w:rFonts w:ascii="Arial" w:hAnsi="Arial" w:cs="Arial"/>
          <w:color w:val="auto"/>
          <w:lang w:val="en-US"/>
        </w:rPr>
        <w:t>, Spring 2020</w:t>
      </w:r>
    </w:p>
    <w:p w14:paraId="607A8A4F" w14:textId="77777777" w:rsidR="004635CA" w:rsidRPr="00F422C5" w:rsidRDefault="004635CA" w:rsidP="001A742E">
      <w:pPr>
        <w:pStyle w:val="Default"/>
        <w:spacing w:after="21"/>
        <w:rPr>
          <w:rFonts w:ascii="Arial" w:hAnsi="Arial" w:cs="Arial"/>
          <w:color w:val="auto"/>
          <w:lang w:val="en-US"/>
        </w:rPr>
      </w:pPr>
    </w:p>
    <w:p w14:paraId="5818EA84" w14:textId="77777777" w:rsidR="001C0EC5" w:rsidRDefault="006B01AD" w:rsidP="001A742E">
      <w:pPr>
        <w:pStyle w:val="Default"/>
        <w:rPr>
          <w:rFonts w:ascii="Arial" w:hAnsi="Arial" w:cs="Arial"/>
          <w:color w:val="auto"/>
          <w:lang w:val="en-US"/>
        </w:rPr>
      </w:pPr>
      <w:r w:rsidRPr="00F422C5">
        <w:rPr>
          <w:rFonts w:ascii="Arial" w:hAnsi="Arial" w:cs="Arial"/>
          <w:color w:val="auto"/>
          <w:lang w:val="en-US"/>
        </w:rPr>
        <w:t>The above</w:t>
      </w:r>
      <w:r w:rsidR="000B0C09" w:rsidRPr="00F422C5">
        <w:rPr>
          <w:rFonts w:ascii="Arial" w:hAnsi="Arial" w:cs="Arial"/>
          <w:color w:val="auto"/>
          <w:lang w:val="en-US"/>
        </w:rPr>
        <w:t xml:space="preserve"> tasks </w:t>
      </w:r>
      <w:r w:rsidR="00332D09">
        <w:rPr>
          <w:rFonts w:ascii="Arial" w:hAnsi="Arial" w:cs="Arial"/>
          <w:color w:val="auto"/>
          <w:lang w:val="en-US"/>
        </w:rPr>
        <w:t xml:space="preserve">needs to be </w:t>
      </w:r>
      <w:r w:rsidR="001A742E" w:rsidRPr="00F422C5">
        <w:rPr>
          <w:rFonts w:ascii="Arial" w:hAnsi="Arial" w:cs="Arial"/>
          <w:color w:val="auto"/>
          <w:lang w:val="en-US"/>
        </w:rPr>
        <w:t>done according to the wishes of the project, which means that the External Service Provider and the Lead Partner will have a</w:t>
      </w:r>
      <w:r w:rsidR="000B0C09" w:rsidRPr="00F422C5">
        <w:rPr>
          <w:rFonts w:ascii="Arial" w:hAnsi="Arial" w:cs="Arial"/>
          <w:color w:val="auto"/>
          <w:lang w:val="en-US"/>
        </w:rPr>
        <w:t xml:space="preserve"> close and </w:t>
      </w:r>
      <w:r w:rsidR="001A742E" w:rsidRPr="00F422C5">
        <w:rPr>
          <w:rFonts w:ascii="Arial" w:hAnsi="Arial" w:cs="Arial"/>
          <w:color w:val="auto"/>
          <w:lang w:val="en-US"/>
        </w:rPr>
        <w:t xml:space="preserve">ongoing dialogue. </w:t>
      </w:r>
    </w:p>
    <w:p w14:paraId="4EE9A06B" w14:textId="77777777" w:rsidR="0047159A" w:rsidRPr="00F422C5" w:rsidRDefault="0047159A" w:rsidP="001A742E">
      <w:pPr>
        <w:pStyle w:val="Default"/>
        <w:rPr>
          <w:rFonts w:ascii="Arial" w:hAnsi="Arial" w:cs="Arial"/>
          <w:color w:val="auto"/>
          <w:lang w:val="en-US"/>
        </w:rPr>
      </w:pPr>
    </w:p>
    <w:p w14:paraId="73BC1A3C" w14:textId="77777777" w:rsidR="001C0EC5" w:rsidRPr="00F422C5" w:rsidRDefault="001C0EC5" w:rsidP="001A742E">
      <w:pPr>
        <w:pStyle w:val="Default"/>
        <w:rPr>
          <w:rFonts w:ascii="Arial" w:hAnsi="Arial" w:cs="Arial"/>
          <w:color w:val="auto"/>
          <w:lang w:val="en-US"/>
        </w:rPr>
      </w:pPr>
    </w:p>
    <w:p w14:paraId="1247692F" w14:textId="77777777" w:rsidR="00FC6B00" w:rsidRPr="00F422C5" w:rsidRDefault="00FC6B00" w:rsidP="001A742E">
      <w:pPr>
        <w:pStyle w:val="Default"/>
        <w:rPr>
          <w:rFonts w:ascii="Arial" w:hAnsi="Arial" w:cs="Arial"/>
          <w:color w:val="auto"/>
          <w:lang w:val="en-US"/>
        </w:rPr>
      </w:pPr>
      <w:r w:rsidRPr="0047159A">
        <w:rPr>
          <w:rFonts w:ascii="Arial" w:hAnsi="Arial" w:cs="Arial"/>
          <w:b/>
          <w:color w:val="auto"/>
          <w:lang w:val="en-US"/>
        </w:rPr>
        <w:t xml:space="preserve">Technical and professional competences required for supporting the CircularPP </w:t>
      </w:r>
      <w:r w:rsidR="0047159A">
        <w:rPr>
          <w:rFonts w:ascii="Arial" w:hAnsi="Arial" w:cs="Arial"/>
          <w:b/>
          <w:color w:val="auto"/>
          <w:lang w:val="en-US"/>
        </w:rPr>
        <w:t>project</w:t>
      </w:r>
    </w:p>
    <w:p w14:paraId="589AED70" w14:textId="77777777" w:rsidR="00FC6B00" w:rsidRPr="00F422C5" w:rsidRDefault="00FC6B00" w:rsidP="00FC6B00">
      <w:pPr>
        <w:pStyle w:val="Listeafsnit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tenderer must prove in-depth experience in the field of EU environmental and public procurement policies, specifically in the field of Circular Procurement, Innovation Procurement  and Sustainable Public Procurement</w:t>
      </w:r>
    </w:p>
    <w:p w14:paraId="4A93D8D3" w14:textId="77777777" w:rsidR="00FC6B00" w:rsidRPr="00F422C5" w:rsidRDefault="00FC6B00" w:rsidP="00FC6B00">
      <w:pPr>
        <w:pStyle w:val="Listeafsnit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 xml:space="preserve">The tenderer must prove experience in the organisation and delivery of trainings on </w:t>
      </w:r>
      <w:r w:rsidR="0047159A">
        <w:rPr>
          <w:rFonts w:ascii="Arial" w:hAnsi="Arial" w:cs="Arial"/>
          <w:sz w:val="24"/>
          <w:szCs w:val="24"/>
        </w:rPr>
        <w:t>circular Public procurement</w:t>
      </w:r>
      <w:r w:rsidRPr="00F422C5">
        <w:rPr>
          <w:rFonts w:ascii="Arial" w:hAnsi="Arial" w:cs="Arial"/>
          <w:sz w:val="24"/>
          <w:szCs w:val="24"/>
        </w:rPr>
        <w:t>, as well as the preparation of training materials</w:t>
      </w:r>
    </w:p>
    <w:p w14:paraId="24F1E926" w14:textId="77777777" w:rsidR="00FC6B00" w:rsidRPr="00F422C5" w:rsidRDefault="00FC6B00" w:rsidP="00FC6B00">
      <w:pPr>
        <w:pStyle w:val="Listeafsnit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tenderer must provide references for at least two projects delivered in these fields in the last three years with a minimum value for each project of € 100,000</w:t>
      </w:r>
    </w:p>
    <w:p w14:paraId="6F8A301E" w14:textId="77777777" w:rsidR="00FC6B00" w:rsidRPr="00F422C5" w:rsidRDefault="00FC6B00" w:rsidP="00FC6B0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tenderer must prove capacity to work in English</w:t>
      </w:r>
    </w:p>
    <w:p w14:paraId="2364DC85" w14:textId="77777777" w:rsidR="00FC6B00" w:rsidRPr="00F422C5" w:rsidRDefault="00FC6B00" w:rsidP="00FC6B00">
      <w:pPr>
        <w:pStyle w:val="Listeafsnit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tenderer must provide references for at least two projects delivered in the last three years showing the necessary language coverage</w:t>
      </w:r>
    </w:p>
    <w:p w14:paraId="6F6CAA43" w14:textId="77777777" w:rsidR="00FC6B00" w:rsidRPr="00F422C5" w:rsidRDefault="00FC6B00" w:rsidP="00FC6B0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tenderer must prove its capacity to work at the European level</w:t>
      </w:r>
    </w:p>
    <w:p w14:paraId="36CCC546" w14:textId="77777777" w:rsidR="00FC6B00" w:rsidRPr="00F422C5" w:rsidRDefault="00FC6B00" w:rsidP="00FC6B0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lastRenderedPageBreak/>
        <w:t xml:space="preserve">The tenderer must prove experience in the organisation and delivery of communication strategies at a European level for European projects </w:t>
      </w:r>
    </w:p>
    <w:p w14:paraId="68B8EEDC" w14:textId="77777777" w:rsidR="00FC6B00" w:rsidRPr="00F422C5" w:rsidRDefault="00FC6B00" w:rsidP="00FC6B0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 xml:space="preserve">The tenderer must prove experience in the organisation and delivery of events in the topic of procurement </w:t>
      </w:r>
    </w:p>
    <w:p w14:paraId="19B0655C" w14:textId="77777777" w:rsidR="00FC6B00" w:rsidRPr="00F422C5" w:rsidRDefault="00FC6B00" w:rsidP="00FC6B00">
      <w:pPr>
        <w:pStyle w:val="Default"/>
        <w:rPr>
          <w:rFonts w:ascii="Arial" w:hAnsi="Arial" w:cs="Arial"/>
          <w:color w:val="auto"/>
          <w:lang w:val="en-US"/>
        </w:rPr>
      </w:pPr>
    </w:p>
    <w:p w14:paraId="1F2D426E" w14:textId="77777777" w:rsidR="00FC6B00" w:rsidRDefault="00FC6B00" w:rsidP="00FC6B00">
      <w:pPr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b/>
          <w:sz w:val="24"/>
          <w:szCs w:val="24"/>
        </w:rPr>
        <w:t>Criteria relating to the team delivering the service</w:t>
      </w:r>
    </w:p>
    <w:p w14:paraId="6F27BA80" w14:textId="4C94AE2B" w:rsidR="00FC6B00" w:rsidRPr="00F422C5" w:rsidRDefault="00FC6B00" w:rsidP="00FC6B00">
      <w:p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The project manager person shall have at least 5 years of experience in project management including overseeing project delivery and quality control of delivered service</w:t>
      </w:r>
      <w:r w:rsidR="002C5774">
        <w:rPr>
          <w:rFonts w:ascii="Arial" w:hAnsi="Arial" w:cs="Arial"/>
          <w:sz w:val="24"/>
          <w:szCs w:val="24"/>
        </w:rPr>
        <w:t>.</w:t>
      </w:r>
    </w:p>
    <w:p w14:paraId="622AA8A6" w14:textId="04DFE445" w:rsidR="00FC6B00" w:rsidRPr="00F422C5" w:rsidRDefault="00FC6B00" w:rsidP="00FC6B00">
      <w:p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 xml:space="preserve">A project team member shall have at least </w:t>
      </w:r>
      <w:r w:rsidR="002C5774">
        <w:rPr>
          <w:rFonts w:ascii="Arial" w:hAnsi="Arial" w:cs="Arial"/>
          <w:sz w:val="24"/>
          <w:szCs w:val="24"/>
        </w:rPr>
        <w:t>5</w:t>
      </w:r>
      <w:r w:rsidRPr="00F422C5">
        <w:rPr>
          <w:rFonts w:ascii="Arial" w:hAnsi="Arial" w:cs="Arial"/>
          <w:sz w:val="24"/>
          <w:szCs w:val="24"/>
        </w:rPr>
        <w:t xml:space="preserve"> years of experience in delivering high quality communication material.</w:t>
      </w:r>
    </w:p>
    <w:p w14:paraId="1994D4BB" w14:textId="77777777" w:rsidR="00FC6B00" w:rsidRPr="00F422C5" w:rsidRDefault="00FC6B00" w:rsidP="00FC6B00">
      <w:pPr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Project team members whose combined expertise covers all the following (at least two years in the nominated field for each person):</w:t>
      </w:r>
    </w:p>
    <w:p w14:paraId="7DB1B709" w14:textId="77777777" w:rsidR="00FC6B00" w:rsidRPr="00F422C5" w:rsidRDefault="00FC6B00" w:rsidP="00FC6B00">
      <w:pPr>
        <w:pStyle w:val="Listeafsnit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Circular procurement policies and implementation at</w:t>
      </w:r>
      <w:r w:rsidR="0047159A">
        <w:rPr>
          <w:rFonts w:ascii="Arial" w:hAnsi="Arial" w:cs="Arial"/>
          <w:sz w:val="24"/>
          <w:szCs w:val="24"/>
        </w:rPr>
        <w:t xml:space="preserve"> different levels of government</w:t>
      </w:r>
    </w:p>
    <w:p w14:paraId="25C7E1D0" w14:textId="77777777" w:rsidR="00FC6B00" w:rsidRPr="00F422C5" w:rsidRDefault="00FC6B00" w:rsidP="00FC6B00">
      <w:pPr>
        <w:pStyle w:val="Listeafsnit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Expertise as regards public pro</w:t>
      </w:r>
      <w:r w:rsidR="0047159A">
        <w:rPr>
          <w:rFonts w:ascii="Arial" w:hAnsi="Arial" w:cs="Arial"/>
          <w:sz w:val="24"/>
          <w:szCs w:val="24"/>
        </w:rPr>
        <w:t>curement and its implementation</w:t>
      </w:r>
    </w:p>
    <w:p w14:paraId="002EA0B0" w14:textId="77777777" w:rsidR="00FC6B00" w:rsidRPr="00F422C5" w:rsidRDefault="00FC6B00" w:rsidP="00FC6B00">
      <w:pPr>
        <w:pStyle w:val="Listeafsnit"/>
        <w:numPr>
          <w:ilvl w:val="0"/>
          <w:numId w:val="4"/>
        </w:numPr>
        <w:autoSpaceDE w:val="0"/>
        <w:autoSpaceDN w:val="0"/>
        <w:adjustRightInd w:val="0"/>
        <w:contextualSpacing w:val="0"/>
        <w:rPr>
          <w:rFonts w:ascii="Arial" w:hAnsi="Arial" w:cs="Arial"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Providing training services in</w:t>
      </w:r>
      <w:r w:rsidR="0047159A">
        <w:rPr>
          <w:rFonts w:ascii="Arial" w:hAnsi="Arial" w:cs="Arial"/>
          <w:sz w:val="24"/>
          <w:szCs w:val="24"/>
        </w:rPr>
        <w:t xml:space="preserve"> sustainable public procurement</w:t>
      </w:r>
    </w:p>
    <w:p w14:paraId="17D7354A" w14:textId="77777777" w:rsidR="00FC6B00" w:rsidRPr="002C5774" w:rsidRDefault="00FC6B00" w:rsidP="00FC6B00">
      <w:pPr>
        <w:pStyle w:val="Listeafsnit"/>
        <w:numPr>
          <w:ilvl w:val="0"/>
          <w:numId w:val="4"/>
        </w:numPr>
        <w:contextualSpacing w:val="0"/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 xml:space="preserve">Developing </w:t>
      </w:r>
      <w:r w:rsidRPr="002C5774">
        <w:rPr>
          <w:rFonts w:ascii="Arial" w:hAnsi="Arial" w:cs="Arial"/>
          <w:sz w:val="24"/>
          <w:szCs w:val="24"/>
        </w:rPr>
        <w:t>training materials for sustainable public pr</w:t>
      </w:r>
      <w:r w:rsidR="0047159A" w:rsidRPr="002C5774">
        <w:rPr>
          <w:rFonts w:ascii="Arial" w:hAnsi="Arial" w:cs="Arial"/>
          <w:sz w:val="24"/>
          <w:szCs w:val="24"/>
        </w:rPr>
        <w:t>ocurement</w:t>
      </w:r>
      <w:r w:rsidRPr="002C5774">
        <w:rPr>
          <w:rFonts w:ascii="Arial" w:hAnsi="Arial" w:cs="Arial"/>
          <w:sz w:val="24"/>
          <w:szCs w:val="24"/>
        </w:rPr>
        <w:t xml:space="preserve"> </w:t>
      </w:r>
    </w:p>
    <w:p w14:paraId="362417F3" w14:textId="77777777" w:rsidR="00FC6B00" w:rsidRPr="002C5774" w:rsidRDefault="00FC6B00" w:rsidP="00FC6B00">
      <w:pPr>
        <w:pStyle w:val="Listeafsnit"/>
        <w:numPr>
          <w:ilvl w:val="0"/>
          <w:numId w:val="4"/>
        </w:numPr>
        <w:contextualSpacing w:val="0"/>
        <w:rPr>
          <w:rFonts w:ascii="Arial" w:hAnsi="Arial" w:cs="Arial"/>
          <w:b/>
          <w:sz w:val="24"/>
          <w:szCs w:val="24"/>
        </w:rPr>
      </w:pPr>
      <w:r w:rsidRPr="002C5774">
        <w:rPr>
          <w:rFonts w:ascii="Arial" w:hAnsi="Arial" w:cs="Arial"/>
          <w:sz w:val="24"/>
          <w:szCs w:val="24"/>
        </w:rPr>
        <w:t xml:space="preserve">Overseeing the development of videos promoting the outcomes of European projects  </w:t>
      </w:r>
    </w:p>
    <w:p w14:paraId="21B792BD" w14:textId="77777777" w:rsidR="00FC6B00" w:rsidRPr="002C5774" w:rsidRDefault="00FC6B00" w:rsidP="00FC6B00">
      <w:pPr>
        <w:pStyle w:val="Listeafsnit"/>
        <w:numPr>
          <w:ilvl w:val="0"/>
          <w:numId w:val="4"/>
        </w:numPr>
        <w:contextualSpacing w:val="0"/>
        <w:rPr>
          <w:rFonts w:ascii="Arial" w:hAnsi="Arial" w:cs="Arial"/>
          <w:b/>
          <w:sz w:val="24"/>
          <w:szCs w:val="24"/>
        </w:rPr>
      </w:pPr>
      <w:r w:rsidRPr="002C5774">
        <w:rPr>
          <w:rFonts w:ascii="Arial" w:hAnsi="Arial" w:cs="Arial"/>
          <w:sz w:val="24"/>
          <w:szCs w:val="24"/>
        </w:rPr>
        <w:t>Writing communication strategies and newsletters for European projects</w:t>
      </w:r>
    </w:p>
    <w:p w14:paraId="1A8510F6" w14:textId="77777777" w:rsidR="00FC6B00" w:rsidRPr="00F422C5" w:rsidRDefault="00FC6B00" w:rsidP="00FC6B00">
      <w:pPr>
        <w:pStyle w:val="Listeafsnit"/>
        <w:numPr>
          <w:ilvl w:val="0"/>
          <w:numId w:val="4"/>
        </w:numPr>
        <w:contextualSpacing w:val="0"/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 xml:space="preserve">Organisation of conferences related to circular and/or sustainable public procurement </w:t>
      </w:r>
    </w:p>
    <w:p w14:paraId="7DE87EF6" w14:textId="77777777" w:rsidR="00FC6B00" w:rsidRPr="00F422C5" w:rsidRDefault="00FC6B00" w:rsidP="00FC6B00">
      <w:pPr>
        <w:pStyle w:val="Default"/>
        <w:rPr>
          <w:rFonts w:ascii="Arial" w:hAnsi="Arial" w:cs="Arial"/>
          <w:color w:val="auto"/>
          <w:lang w:val="en-GB"/>
        </w:rPr>
      </w:pPr>
    </w:p>
    <w:p w14:paraId="5B5B9C26" w14:textId="77777777" w:rsidR="00FC6B00" w:rsidRPr="00F422C5" w:rsidRDefault="00FC6B00" w:rsidP="00FC6B00">
      <w:pPr>
        <w:rPr>
          <w:rFonts w:ascii="Arial" w:hAnsi="Arial" w:cs="Arial"/>
          <w:b/>
          <w:sz w:val="24"/>
          <w:szCs w:val="24"/>
        </w:rPr>
      </w:pPr>
      <w:r w:rsidRPr="00F422C5">
        <w:rPr>
          <w:rFonts w:ascii="Arial" w:hAnsi="Arial" w:cs="Arial"/>
          <w:sz w:val="24"/>
          <w:szCs w:val="24"/>
        </w:rPr>
        <w:t>2 members of the team should have at least C2 level (or be native) in the Common European Framework for Reference for Languages</w:t>
      </w:r>
      <w:r w:rsidRPr="00F422C5">
        <w:rPr>
          <w:rStyle w:val="Fodnotehenvisning"/>
          <w:rFonts w:ascii="Arial" w:hAnsi="Arial" w:cs="Arial"/>
          <w:sz w:val="24"/>
          <w:szCs w:val="24"/>
        </w:rPr>
        <w:footnoteReference w:id="1"/>
      </w:r>
      <w:r w:rsidRPr="00F422C5">
        <w:rPr>
          <w:rFonts w:ascii="Arial" w:hAnsi="Arial" w:cs="Arial"/>
          <w:sz w:val="24"/>
          <w:szCs w:val="24"/>
        </w:rPr>
        <w:t xml:space="preserve"> in English</w:t>
      </w:r>
    </w:p>
    <w:p w14:paraId="64825683" w14:textId="77777777" w:rsidR="00FC6B00" w:rsidRDefault="00FC6B00" w:rsidP="00FC6B00">
      <w:pPr>
        <w:pStyle w:val="Default"/>
        <w:rPr>
          <w:rFonts w:ascii="Arial" w:hAnsi="Arial" w:cs="Arial"/>
          <w:color w:val="auto"/>
          <w:lang w:val="en-GB"/>
        </w:rPr>
      </w:pPr>
    </w:p>
    <w:p w14:paraId="773DD154" w14:textId="77777777" w:rsidR="00B75AA2" w:rsidRDefault="00B75AA2" w:rsidP="00FC6B00">
      <w:pPr>
        <w:pStyle w:val="Default"/>
        <w:rPr>
          <w:rFonts w:ascii="Arial" w:hAnsi="Arial" w:cs="Arial"/>
          <w:color w:val="auto"/>
          <w:lang w:val="en-GB"/>
        </w:rPr>
      </w:pPr>
    </w:p>
    <w:p w14:paraId="23B29C78" w14:textId="77777777" w:rsidR="00163C9E" w:rsidRPr="003E714D" w:rsidRDefault="00163C9E">
      <w:pPr>
        <w:rPr>
          <w:rFonts w:ascii="Arial" w:hAnsi="Arial" w:cs="Arial"/>
          <w:sz w:val="24"/>
          <w:szCs w:val="24"/>
          <w:lang w:val="en-US"/>
        </w:rPr>
      </w:pPr>
    </w:p>
    <w:sectPr w:rsidR="00163C9E" w:rsidRPr="003E714D" w:rsidSect="00AC74E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7340"/>
      <w:pgMar w:top="1149" w:right="797" w:bottom="1701" w:left="86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C18A1" w14:textId="77777777" w:rsidR="001A742E" w:rsidRDefault="001A742E" w:rsidP="001A742E">
      <w:r>
        <w:separator/>
      </w:r>
    </w:p>
  </w:endnote>
  <w:endnote w:type="continuationSeparator" w:id="0">
    <w:p w14:paraId="5BC95695" w14:textId="77777777" w:rsidR="001A742E" w:rsidRDefault="001A742E" w:rsidP="001A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1348B4" w14:textId="77777777" w:rsidR="00B75AA2" w:rsidRDefault="00B75AA2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D45FF" w14:textId="77777777" w:rsidR="00B75AA2" w:rsidRDefault="00B75AA2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8DF6B" w14:textId="77777777" w:rsidR="00B75AA2" w:rsidRDefault="00B75AA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193BBC" w14:textId="77777777" w:rsidR="001A742E" w:rsidRDefault="001A742E" w:rsidP="001A742E">
      <w:r>
        <w:separator/>
      </w:r>
    </w:p>
  </w:footnote>
  <w:footnote w:type="continuationSeparator" w:id="0">
    <w:p w14:paraId="3E79DEA4" w14:textId="77777777" w:rsidR="001A742E" w:rsidRDefault="001A742E" w:rsidP="001A742E">
      <w:r>
        <w:continuationSeparator/>
      </w:r>
    </w:p>
  </w:footnote>
  <w:footnote w:id="1">
    <w:p w14:paraId="5247B0D1" w14:textId="77777777" w:rsidR="00FC6B00" w:rsidRPr="00FC6B00" w:rsidRDefault="00FC6B00">
      <w:pPr>
        <w:pStyle w:val="Fodnotetekst"/>
        <w:rPr>
          <w:lang w:val="en-US"/>
        </w:rPr>
      </w:pPr>
      <w:r>
        <w:rPr>
          <w:rStyle w:val="Fodnotehenvisning"/>
        </w:rPr>
        <w:footnoteRef/>
      </w:r>
      <w:r>
        <w:t xml:space="preserve"> See </w:t>
      </w:r>
      <w:hyperlink r:id="rId1" w:history="1">
        <w:r w:rsidRPr="00BB0A28">
          <w:rPr>
            <w:rStyle w:val="Hyperlink"/>
          </w:rPr>
          <w:t>http://www.coe.int/t/dg4/linguistic/Cadre1_en.asp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E8B05A" w14:textId="77777777" w:rsidR="00B75AA2" w:rsidRDefault="00B75AA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ED9F3" w14:textId="77777777" w:rsidR="001A742E" w:rsidRDefault="001A742E" w:rsidP="001A742E">
    <w:pPr>
      <w:pStyle w:val="Sidehoved"/>
      <w:tabs>
        <w:tab w:val="center" w:pos="5117"/>
        <w:tab w:val="left" w:pos="7577"/>
      </w:tabs>
      <w:jc w:val="right"/>
      <w:rPr>
        <w:lang w:val="en-US"/>
      </w:rPr>
    </w:pPr>
    <w:r>
      <w:rPr>
        <w:lang w:val="en-US"/>
      </w:rPr>
      <w:tab/>
    </w:r>
    <w:r w:rsidRPr="001A742E">
      <w:rPr>
        <w:noProof/>
        <w:lang w:val="da-DK" w:eastAsia="da-DK"/>
      </w:rPr>
      <w:drawing>
        <wp:inline distT="0" distB="0" distL="0" distR="0" wp14:anchorId="1D317B22" wp14:editId="0E4D9B33">
          <wp:extent cx="2417230" cy="879328"/>
          <wp:effectExtent l="0" t="0" r="2540" b="0"/>
          <wp:docPr id="2" name="Billede 2" descr="C:\Users\n1hjvn\AppData\Local\Temp\Temp3_Logo.zip\Circular PP\jpeg\ibsr_p1_Circular-PP_project-logo_full-colou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1hjvn\AppData\Local\Temp\Temp3_Logo.zip\Circular PP\jpeg\ibsr_p1_Circular-PP_project-logo_full-colou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615" cy="88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2C2D33" w14:textId="77777777" w:rsidR="001A742E" w:rsidRPr="001A742E" w:rsidRDefault="001A742E" w:rsidP="001A742E">
    <w:pPr>
      <w:pStyle w:val="Sidehoved"/>
      <w:tabs>
        <w:tab w:val="center" w:pos="5117"/>
        <w:tab w:val="left" w:pos="7577"/>
      </w:tabs>
      <w:jc w:val="center"/>
      <w:rPr>
        <w:sz w:val="28"/>
        <w:szCs w:val="28"/>
        <w:lang w:val="en-US"/>
      </w:rPr>
    </w:pPr>
    <w:r w:rsidRPr="001A742E">
      <w:rPr>
        <w:sz w:val="28"/>
        <w:szCs w:val="28"/>
        <w:lang w:val="en-US"/>
      </w:rPr>
      <w:t>Requirement Specification appendix 1</w:t>
    </w:r>
  </w:p>
  <w:p w14:paraId="06CEC2EA" w14:textId="77777777" w:rsidR="001A742E" w:rsidRPr="001A742E" w:rsidRDefault="001A742E" w:rsidP="001A742E">
    <w:pPr>
      <w:pStyle w:val="Sidehoved"/>
      <w:jc w:val="center"/>
      <w:rPr>
        <w:sz w:val="28"/>
        <w:szCs w:val="28"/>
        <w:lang w:val="en-US"/>
      </w:rPr>
    </w:pPr>
    <w:r w:rsidRPr="001A742E">
      <w:rPr>
        <w:sz w:val="28"/>
        <w:szCs w:val="28"/>
        <w:lang w:val="en-US"/>
      </w:rPr>
      <w:t>Request for Tender – City of Aalborg</w:t>
    </w:r>
  </w:p>
  <w:p w14:paraId="45184620" w14:textId="77777777" w:rsidR="001A742E" w:rsidRPr="001A742E" w:rsidRDefault="001A742E" w:rsidP="001A742E">
    <w:pPr>
      <w:pStyle w:val="Sidehoved"/>
      <w:jc w:val="center"/>
      <w:rPr>
        <w:sz w:val="28"/>
        <w:szCs w:val="28"/>
        <w:lang w:val="en-US"/>
      </w:rPr>
    </w:pPr>
    <w:r w:rsidRPr="001A742E">
      <w:rPr>
        <w:sz w:val="28"/>
        <w:szCs w:val="28"/>
        <w:lang w:val="en-US"/>
      </w:rPr>
      <w:t>Concerning consultancy agreement CircularPP</w:t>
    </w:r>
  </w:p>
  <w:p w14:paraId="4F471F87" w14:textId="77777777" w:rsidR="001A742E" w:rsidRPr="001A742E" w:rsidRDefault="001A742E">
    <w:pPr>
      <w:pStyle w:val="Sidehoved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D1838" w14:textId="77777777" w:rsidR="00B75AA2" w:rsidRDefault="00B75AA2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354B9"/>
    <w:multiLevelType w:val="hybridMultilevel"/>
    <w:tmpl w:val="02782F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50983"/>
    <w:multiLevelType w:val="hybridMultilevel"/>
    <w:tmpl w:val="4B7058A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06E9E"/>
    <w:multiLevelType w:val="hybridMultilevel"/>
    <w:tmpl w:val="EF30C04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26595"/>
    <w:multiLevelType w:val="hybridMultilevel"/>
    <w:tmpl w:val="7D768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6CE"/>
    <w:rsid w:val="000B0C09"/>
    <w:rsid w:val="00163C9E"/>
    <w:rsid w:val="00165FE1"/>
    <w:rsid w:val="001979A0"/>
    <w:rsid w:val="001A742E"/>
    <w:rsid w:val="001C0EC5"/>
    <w:rsid w:val="00282DBE"/>
    <w:rsid w:val="002C5774"/>
    <w:rsid w:val="002D30EE"/>
    <w:rsid w:val="00332D09"/>
    <w:rsid w:val="00362109"/>
    <w:rsid w:val="00365996"/>
    <w:rsid w:val="003E714D"/>
    <w:rsid w:val="004635CA"/>
    <w:rsid w:val="0047159A"/>
    <w:rsid w:val="00532B70"/>
    <w:rsid w:val="005518D6"/>
    <w:rsid w:val="005F7E9E"/>
    <w:rsid w:val="00633D3D"/>
    <w:rsid w:val="006B01AD"/>
    <w:rsid w:val="006B36CE"/>
    <w:rsid w:val="006C0243"/>
    <w:rsid w:val="007B27F6"/>
    <w:rsid w:val="007B6CFF"/>
    <w:rsid w:val="00835B7A"/>
    <w:rsid w:val="008605D8"/>
    <w:rsid w:val="008C04EC"/>
    <w:rsid w:val="008D51D6"/>
    <w:rsid w:val="00943193"/>
    <w:rsid w:val="009D1044"/>
    <w:rsid w:val="009E7FCF"/>
    <w:rsid w:val="00A43964"/>
    <w:rsid w:val="00A50334"/>
    <w:rsid w:val="00AD74B2"/>
    <w:rsid w:val="00B75AA2"/>
    <w:rsid w:val="00C02862"/>
    <w:rsid w:val="00D20E6B"/>
    <w:rsid w:val="00DB6261"/>
    <w:rsid w:val="00E058DE"/>
    <w:rsid w:val="00E10648"/>
    <w:rsid w:val="00E72701"/>
    <w:rsid w:val="00EA6A9F"/>
    <w:rsid w:val="00F422C5"/>
    <w:rsid w:val="00F47E6E"/>
    <w:rsid w:val="00FC6B00"/>
    <w:rsid w:val="00FE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C512E"/>
  <w15:chartTrackingRefBased/>
  <w15:docId w15:val="{851EF3FB-6614-43CF-AF37-69AA182A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B00"/>
    <w:pPr>
      <w:spacing w:before="120" w:after="0" w:line="240" w:lineRule="auto"/>
    </w:pPr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1A742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1A742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A742E"/>
  </w:style>
  <w:style w:type="paragraph" w:styleId="Sidefod">
    <w:name w:val="footer"/>
    <w:basedOn w:val="Normal"/>
    <w:link w:val="SidefodTegn"/>
    <w:uiPriority w:val="99"/>
    <w:unhideWhenUsed/>
    <w:rsid w:val="001A742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A742E"/>
  </w:style>
  <w:style w:type="paragraph" w:styleId="Listeafsnit">
    <w:name w:val="List Paragraph"/>
    <w:basedOn w:val="Normal"/>
    <w:uiPriority w:val="34"/>
    <w:qFormat/>
    <w:rsid w:val="00FC6B00"/>
    <w:pPr>
      <w:ind w:left="720"/>
      <w:contextualSpacing/>
    </w:pPr>
  </w:style>
  <w:style w:type="paragraph" w:styleId="Fodnotetekst">
    <w:name w:val="footnote text"/>
    <w:basedOn w:val="Normal"/>
    <w:link w:val="FodnotetekstTegn"/>
    <w:semiHidden/>
    <w:rsid w:val="00FC6B00"/>
    <w:pPr>
      <w:spacing w:before="100" w:beforeAutospacing="1" w:after="100" w:afterAutospacing="1"/>
      <w:ind w:left="357" w:hanging="35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semiHidden/>
    <w:rsid w:val="00FC6B00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uiPriority w:val="99"/>
    <w:rsid w:val="00FC6B00"/>
    <w:rPr>
      <w:color w:val="0000FF"/>
      <w:u w:val="single"/>
    </w:rPr>
  </w:style>
  <w:style w:type="character" w:styleId="Fodnotehenvisning">
    <w:name w:val="footnote reference"/>
    <w:semiHidden/>
    <w:rsid w:val="00FC6B00"/>
    <w:rPr>
      <w:vertAlign w:val="superscript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75AA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75AA2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75AA2"/>
    <w:rPr>
      <w:sz w:val="20"/>
      <w:szCs w:val="20"/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75AA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75AA2"/>
    <w:rPr>
      <w:b/>
      <w:bCs/>
      <w:sz w:val="20"/>
      <w:szCs w:val="20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75AA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75AA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t/dg4/linguistic/Cadre1_en.as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B32BF-23A2-4544-B082-2C4052CFD9D1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6</ap:TotalTime>
  <ap:Pages>3</ap:Pages>
  <ap:Words>855</ap:Words>
  <ap:Characters>5220</ap:Characters>
  <ap:Application>Microsoft Office Word</ap:Application>
  <ap:DocSecurity>0</ap:DocSecurity>
  <ap:Lines>43</ap:Lines>
  <ap:Paragraphs>12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Company>Aalborg Kommune</ap:Company>
  <ap:LinksUpToDate>false</ap:LinksUpToDate>
  <ap:CharactersWithSpaces>6063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Vinter</dc:creator>
  <cp:keywords/>
  <dc:description/>
  <cp:lastModifiedBy>Jane Vinter</cp:lastModifiedBy>
  <cp:revision>3</cp:revision>
  <dcterms:created xsi:type="dcterms:W3CDTF">2018-01-17T17:36:00Z</dcterms:created>
  <dcterms:modified xsi:type="dcterms:W3CDTF">2018-01-17T17:42:00Z</dcterms:modified>
</cp:coreProperties>
</file>