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3A" w:rsidRPr="00194FED" w:rsidRDefault="00EA7643" w:rsidP="00A0733A">
      <w:pPr>
        <w:pStyle w:val="Bilagstitel"/>
        <w:spacing w:line="276" w:lineRule="auto"/>
        <w:rPr>
          <w:rFonts w:asciiTheme="minorHAnsi" w:hAnsiTheme="minorHAnsi" w:cs="Arial"/>
          <w:szCs w:val="22"/>
        </w:rPr>
      </w:pPr>
      <w:bookmarkStart w:id="0" w:name="_Toc358898884"/>
      <w:r>
        <w:rPr>
          <w:rFonts w:asciiTheme="minorHAnsi" w:hAnsiTheme="minorHAnsi" w:cs="Arial"/>
          <w:szCs w:val="22"/>
        </w:rPr>
        <w:t>Bilag b</w:t>
      </w:r>
      <w:r w:rsidR="00A0733A" w:rsidRPr="00194FED">
        <w:rPr>
          <w:rFonts w:asciiTheme="minorHAnsi" w:hAnsiTheme="minorHAnsi" w:cs="Arial"/>
          <w:szCs w:val="22"/>
        </w:rPr>
        <w:t xml:space="preserve"> – Tilbudsliste</w:t>
      </w:r>
      <w:bookmarkEnd w:id="0"/>
    </w:p>
    <w:p w:rsidR="00A0733A" w:rsidRPr="00194FED" w:rsidRDefault="00A0733A" w:rsidP="00A0733A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  <w:r w:rsidRPr="00194FED">
        <w:rPr>
          <w:rFonts w:cs="Arial"/>
          <w:szCs w:val="22"/>
        </w:rPr>
        <w:t xml:space="preserve">Dette bilag indeholder tilbudslisten for nærværende anskaffelse. Tilbudsgiver skal udfylde nedenstående med de for tilbuddet gældende priser og i overensstemmelse med den tilknyttede vejledning. Tilbudsgiver skal således udfylde felterne markeret med </w:t>
      </w:r>
      <w:r w:rsidRPr="00194FED">
        <w:rPr>
          <w:rFonts w:cs="Arial"/>
          <w:i/>
          <w:szCs w:val="22"/>
        </w:rPr>
        <w:t>[</w:t>
      </w:r>
      <w:r w:rsidRPr="00194FED">
        <w:rPr>
          <w:rFonts w:cs="Arial"/>
          <w:i/>
          <w:szCs w:val="22"/>
          <w:highlight w:val="lightGray"/>
        </w:rPr>
        <w:t>besvarelse</w:t>
      </w:r>
      <w:r w:rsidRPr="00194FED">
        <w:rPr>
          <w:rFonts w:cs="Arial"/>
          <w:i/>
          <w:szCs w:val="22"/>
        </w:rPr>
        <w:t xml:space="preserve">] </w:t>
      </w:r>
      <w:r w:rsidRPr="00194FED">
        <w:rPr>
          <w:rFonts w:cs="Arial"/>
          <w:szCs w:val="22"/>
        </w:rPr>
        <w:t>og kun disse.</w:t>
      </w:r>
    </w:p>
    <w:p w:rsidR="00A0733A" w:rsidRPr="00194FED" w:rsidRDefault="00A0733A" w:rsidP="00A0733A">
      <w:pPr>
        <w:pStyle w:val="Overskrift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Løsningsvederlag</w:t>
      </w:r>
      <w:r w:rsidRPr="00194FED">
        <w:rPr>
          <w:sz w:val="22"/>
          <w:szCs w:val="22"/>
        </w:rPr>
        <w:t xml:space="preserve"> og den samlede kontraktsum</w:t>
      </w:r>
    </w:p>
    <w:p w:rsidR="00A0733A" w:rsidRPr="00194FED" w:rsidRDefault="00A0733A" w:rsidP="00A2739E">
      <w:pPr>
        <w:pStyle w:val="Overskrift1"/>
        <w:numPr>
          <w:ilvl w:val="1"/>
          <w:numId w:val="3"/>
        </w:numPr>
        <w:spacing w:line="276" w:lineRule="auto"/>
      </w:pPr>
      <w:r w:rsidRPr="00A2739E">
        <w:rPr>
          <w:sz w:val="22"/>
          <w:szCs w:val="22"/>
        </w:rPr>
        <w:t>Generelt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>
        <w:rPr>
          <w:szCs w:val="22"/>
        </w:rPr>
        <w:t>Løsningsv</w:t>
      </w:r>
      <w:r w:rsidRPr="00194FED">
        <w:rPr>
          <w:szCs w:val="22"/>
        </w:rPr>
        <w:t>ederlag og den samlede kontraktsum opgøres som anført i oversigten i henholdsvis punkt 1.2 og 1.3 nedenfor.</w:t>
      </w:r>
      <w:r>
        <w:rPr>
          <w:szCs w:val="22"/>
        </w:rPr>
        <w:t xml:space="preserve"> Det er den samlede kontraktsum der lægges til grund for vurderingen af underkriteriet ”Pris” og alle tilbudte elementer skal derfor være indregnet heri.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 w:rsidRPr="00194FED">
        <w:rPr>
          <w:szCs w:val="22"/>
        </w:rPr>
        <w:t>De enkelte ydelser er nærmere specificeret i de i punkt 1.2 og 1.3 nævnte bilag. Priserne er faste</w:t>
      </w:r>
      <w:r w:rsidR="00A2739E">
        <w:rPr>
          <w:szCs w:val="22"/>
        </w:rPr>
        <w:t>.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 w:rsidRPr="00194FED">
        <w:rPr>
          <w:szCs w:val="22"/>
        </w:rPr>
        <w:t>Alle priser er i danske kroner ekskl. moms.</w:t>
      </w:r>
    </w:p>
    <w:p w:rsidR="00A0733A" w:rsidRPr="00194FED" w:rsidRDefault="00A0733A" w:rsidP="00A2739E">
      <w:pPr>
        <w:pStyle w:val="Overskrift1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Løsnings</w:t>
      </w:r>
      <w:r w:rsidRPr="00194FED">
        <w:rPr>
          <w:sz w:val="22"/>
          <w:szCs w:val="22"/>
        </w:rPr>
        <w:t>vederlag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 w:rsidRPr="00194FED">
        <w:rPr>
          <w:szCs w:val="22"/>
        </w:rPr>
        <w:t>De under dette punkt hørende anskaffelser er engangsbeløb, som forfalder til betaling i overensstemmelse med betalingsplanen, jf. nærværende bilags afsnit 3 og bilag I.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 w:rsidRPr="007C4F7B">
        <w:rPr>
          <w:szCs w:val="22"/>
          <w:u w:val="single"/>
        </w:rPr>
        <w:t>løsningen</w:t>
      </w:r>
      <w:r w:rsidRPr="00194FED">
        <w:rPr>
          <w:szCs w:val="22"/>
        </w:rPr>
        <w:t xml:space="preserve"> som specificeret i bilag d gælder følgende priser</w:t>
      </w:r>
      <w:r>
        <w:rPr>
          <w:szCs w:val="22"/>
        </w:rPr>
        <w:t xml:space="preserve"> (tilbudsgiver kan tilføje yderligere linjer, jfr. </w:t>
      </w:r>
      <w:r w:rsidRPr="00BA6BBC">
        <w:rPr>
          <w:szCs w:val="22"/>
          <w:highlight w:val="yellow"/>
        </w:rPr>
        <w:t>bilag d</w:t>
      </w:r>
      <w:r>
        <w:rPr>
          <w:szCs w:val="22"/>
        </w:rPr>
        <w:t>, såfremt der er behov herfor)</w:t>
      </w:r>
      <w:r w:rsidRPr="00194FED">
        <w:rPr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4085"/>
      </w:tblGrid>
      <w:tr w:rsidR="00A0733A" w:rsidRPr="00194FED" w:rsidTr="00CB48F6">
        <w:tc>
          <w:tcPr>
            <w:tcW w:w="3652" w:type="dxa"/>
          </w:tcPr>
          <w:p w:rsidR="00A0733A" w:rsidRPr="00194FED" w:rsidRDefault="007C4F7B" w:rsidP="007C4F7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Udvikling e</w:t>
            </w:r>
            <w:r w:rsidR="00B74CCA">
              <w:rPr>
                <w:b/>
                <w:szCs w:val="22"/>
              </w:rPr>
              <w:t>ksamensbevissystem</w:t>
            </w:r>
          </w:p>
        </w:tc>
        <w:tc>
          <w:tcPr>
            <w:tcW w:w="4085" w:type="dxa"/>
          </w:tcPr>
          <w:p w:rsidR="00A0733A" w:rsidRPr="00194FED" w:rsidRDefault="00A0733A" w:rsidP="00CB48F6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A0733A" w:rsidRPr="00194FED" w:rsidTr="00CB48F6">
        <w:tc>
          <w:tcPr>
            <w:tcW w:w="3652" w:type="dxa"/>
          </w:tcPr>
          <w:p w:rsidR="00A0733A" w:rsidRPr="00194FED" w:rsidRDefault="00B74CCA" w:rsidP="00CB48F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Udvikling</w:t>
            </w:r>
            <w:r w:rsidR="00A0733A">
              <w:rPr>
                <w:szCs w:val="22"/>
              </w:rPr>
              <w:t xml:space="preserve"> af løsning</w:t>
            </w:r>
          </w:p>
        </w:tc>
        <w:tc>
          <w:tcPr>
            <w:tcW w:w="4085" w:type="dxa"/>
          </w:tcPr>
          <w:p w:rsidR="00A0733A" w:rsidRPr="00194FED" w:rsidRDefault="00A0733A" w:rsidP="00CB48F6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A0733A" w:rsidRPr="00194FED" w:rsidTr="00CB48F6">
        <w:trPr>
          <w:trHeight w:val="205"/>
        </w:trPr>
        <w:tc>
          <w:tcPr>
            <w:tcW w:w="3652" w:type="dxa"/>
          </w:tcPr>
          <w:p w:rsidR="00A0733A" w:rsidRPr="00194FED" w:rsidRDefault="00A0733A" w:rsidP="00B74CCA">
            <w:pPr>
              <w:spacing w:line="276" w:lineRule="auto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Evt. øvrige </w:t>
            </w:r>
            <w:r w:rsidR="00B74CCA">
              <w:rPr>
                <w:i/>
                <w:szCs w:val="22"/>
                <w:shd w:val="clear" w:color="auto" w:fill="D9D9D9" w:themeFill="background1" w:themeFillShade="D9"/>
              </w:rPr>
              <w:t>udviklingsrelaterede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 engangsvederlag</w:t>
            </w:r>
            <w:r>
              <w:rPr>
                <w:szCs w:val="22"/>
              </w:rPr>
              <w:t>].</w:t>
            </w:r>
          </w:p>
        </w:tc>
        <w:tc>
          <w:tcPr>
            <w:tcW w:w="4085" w:type="dxa"/>
          </w:tcPr>
          <w:p w:rsidR="00A0733A" w:rsidRPr="00194FED" w:rsidRDefault="00A0733A" w:rsidP="00CB48F6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A0733A" w:rsidRPr="00194FED" w:rsidTr="00CB48F6">
        <w:tc>
          <w:tcPr>
            <w:tcW w:w="3652" w:type="dxa"/>
          </w:tcPr>
          <w:p w:rsidR="00A0733A" w:rsidRPr="00194FED" w:rsidRDefault="00A0733A" w:rsidP="00B74CCA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 w:rsidR="00B74CCA">
              <w:rPr>
                <w:b/>
                <w:szCs w:val="22"/>
              </w:rPr>
              <w:t>udvikling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085" w:type="dxa"/>
          </w:tcPr>
          <w:p w:rsidR="00A0733A" w:rsidRPr="00194FED" w:rsidRDefault="00A0733A" w:rsidP="00CB48F6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:rsidR="00A0733A" w:rsidRPr="00194FED" w:rsidRDefault="00A0733A" w:rsidP="00A0733A">
      <w:pPr>
        <w:spacing w:line="276" w:lineRule="auto"/>
        <w:rPr>
          <w:szCs w:val="22"/>
        </w:rPr>
      </w:pPr>
    </w:p>
    <w:p w:rsidR="007C4F7B" w:rsidRPr="00194FED" w:rsidRDefault="00A0733A" w:rsidP="007C4F7B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 w:rsidR="007C4F7B" w:rsidRPr="007C4F7B">
        <w:rPr>
          <w:szCs w:val="22"/>
          <w:u w:val="single"/>
        </w:rPr>
        <w:t>implementering</w:t>
      </w:r>
      <w:r w:rsidR="007C4F7B">
        <w:rPr>
          <w:szCs w:val="22"/>
        </w:rPr>
        <w:t xml:space="preserve"> som specificeret i bilag </w:t>
      </w:r>
      <w:r w:rsidR="00230087">
        <w:rPr>
          <w:szCs w:val="22"/>
          <w:highlight w:val="yellow"/>
        </w:rPr>
        <w:t>d</w:t>
      </w:r>
      <w:r w:rsidR="007C4F7B" w:rsidRPr="007C4F7B">
        <w:rPr>
          <w:szCs w:val="22"/>
          <w:highlight w:val="yellow"/>
        </w:rPr>
        <w:t>, pkt. 2.1</w:t>
      </w:r>
      <w:r w:rsidR="007C4F7B">
        <w:rPr>
          <w:szCs w:val="22"/>
        </w:rPr>
        <w:t xml:space="preserve"> gælder følgende priser</w:t>
      </w:r>
      <w:r w:rsidR="007C4F7B" w:rsidRPr="007C4F7B">
        <w:rPr>
          <w:szCs w:val="22"/>
        </w:rPr>
        <w:t xml:space="preserve"> </w:t>
      </w:r>
      <w:r w:rsidR="007C4F7B">
        <w:rPr>
          <w:szCs w:val="22"/>
        </w:rPr>
        <w:t xml:space="preserve">(tilbudsgiver kan tilføje yderligere linjer, jfr. </w:t>
      </w:r>
      <w:r w:rsidR="007C4F7B" w:rsidRPr="00BA6BBC">
        <w:rPr>
          <w:szCs w:val="22"/>
          <w:highlight w:val="yellow"/>
        </w:rPr>
        <w:t>bilag d</w:t>
      </w:r>
      <w:r w:rsidR="007C4F7B">
        <w:rPr>
          <w:szCs w:val="22"/>
        </w:rPr>
        <w:t>, såfremt der er behov herfor)</w:t>
      </w:r>
      <w:r w:rsidR="007C4F7B" w:rsidRPr="00194FED">
        <w:rPr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4085"/>
      </w:tblGrid>
      <w:tr w:rsidR="00B74CCA" w:rsidRPr="00194FED" w:rsidTr="009418AE">
        <w:tc>
          <w:tcPr>
            <w:tcW w:w="3652" w:type="dxa"/>
          </w:tcPr>
          <w:p w:rsidR="00B74CCA" w:rsidRPr="00194FED" w:rsidRDefault="007C4F7B" w:rsidP="007C4F7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Implementering </w:t>
            </w:r>
            <w:r>
              <w:rPr>
                <w:b/>
                <w:szCs w:val="22"/>
              </w:rPr>
              <w:lastRenderedPageBreak/>
              <w:t>e</w:t>
            </w:r>
            <w:r w:rsidR="00B74CCA">
              <w:rPr>
                <w:b/>
                <w:szCs w:val="22"/>
              </w:rPr>
              <w:t>ksamensbevissystem</w:t>
            </w:r>
          </w:p>
        </w:tc>
        <w:tc>
          <w:tcPr>
            <w:tcW w:w="4085" w:type="dxa"/>
          </w:tcPr>
          <w:p w:rsidR="00B74CCA" w:rsidRPr="00194FED" w:rsidRDefault="00B74CCA" w:rsidP="009418AE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lastRenderedPageBreak/>
              <w:t>Pris</w:t>
            </w:r>
          </w:p>
        </w:tc>
      </w:tr>
      <w:tr w:rsidR="00B74CCA" w:rsidRPr="00194FED" w:rsidTr="009418AE">
        <w:tc>
          <w:tcPr>
            <w:tcW w:w="3652" w:type="dxa"/>
          </w:tcPr>
          <w:p w:rsidR="00B74CCA" w:rsidRPr="00194FED" w:rsidRDefault="007C4F7B" w:rsidP="007C4F7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Implementering</w:t>
            </w:r>
            <w:r w:rsidR="00B74CCA">
              <w:rPr>
                <w:szCs w:val="22"/>
              </w:rPr>
              <w:t xml:space="preserve"> af løsning</w:t>
            </w:r>
          </w:p>
        </w:tc>
        <w:tc>
          <w:tcPr>
            <w:tcW w:w="4085" w:type="dxa"/>
          </w:tcPr>
          <w:p w:rsidR="00B74CCA" w:rsidRPr="00194FED" w:rsidRDefault="00B74CCA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c>
          <w:tcPr>
            <w:tcW w:w="3652" w:type="dxa"/>
          </w:tcPr>
          <w:p w:rsidR="007C4F7B" w:rsidRDefault="007C4F7B" w:rsidP="007C4F7B">
            <w:pPr>
              <w:spacing w:line="276" w:lineRule="auto"/>
              <w:rPr>
                <w:szCs w:val="22"/>
              </w:rPr>
            </w:pPr>
            <w:r w:rsidRPr="007C4F7B">
              <w:rPr>
                <w:szCs w:val="22"/>
              </w:rPr>
              <w:t>Dokumentation: Installationsvejledning, driftsvejledning herunder også system og manualvejledning</w:t>
            </w: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rPr>
          <w:trHeight w:val="205"/>
        </w:trPr>
        <w:tc>
          <w:tcPr>
            <w:tcW w:w="3652" w:type="dxa"/>
          </w:tcPr>
          <w:p w:rsidR="007C4F7B" w:rsidRPr="00194FED" w:rsidRDefault="007C4F7B" w:rsidP="007C4F7B">
            <w:pPr>
              <w:spacing w:line="276" w:lineRule="auto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Evt. øvrige </w:t>
            </w:r>
            <w:r>
              <w:rPr>
                <w:i/>
                <w:szCs w:val="22"/>
                <w:shd w:val="clear" w:color="auto" w:fill="D9D9D9" w:themeFill="background1" w:themeFillShade="D9"/>
              </w:rPr>
              <w:t>implementeringsrelaterede</w:t>
            </w:r>
            <w:r w:rsidRPr="00AF0B2F">
              <w:rPr>
                <w:i/>
                <w:szCs w:val="22"/>
                <w:shd w:val="clear" w:color="auto" w:fill="D9D9D9" w:themeFill="background1" w:themeFillShade="D9"/>
              </w:rPr>
              <w:t xml:space="preserve"> engangsvederlag</w:t>
            </w:r>
            <w:r>
              <w:rPr>
                <w:szCs w:val="22"/>
              </w:rPr>
              <w:t>].</w:t>
            </w: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c>
          <w:tcPr>
            <w:tcW w:w="3652" w:type="dxa"/>
          </w:tcPr>
          <w:p w:rsidR="007C4F7B" w:rsidRPr="00194FED" w:rsidRDefault="007C4F7B" w:rsidP="007C4F7B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implementering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:rsidR="007C4F7B" w:rsidRDefault="007C4F7B" w:rsidP="007C4F7B">
      <w:pPr>
        <w:spacing w:line="276" w:lineRule="auto"/>
        <w:rPr>
          <w:szCs w:val="22"/>
        </w:rPr>
      </w:pPr>
    </w:p>
    <w:p w:rsidR="007C4F7B" w:rsidRDefault="007C4F7B" w:rsidP="007C4F7B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 w:rsidRPr="007C4F7B">
        <w:rPr>
          <w:szCs w:val="22"/>
          <w:u w:val="single"/>
        </w:rPr>
        <w:t>ydelser</w:t>
      </w:r>
      <w:r>
        <w:rPr>
          <w:szCs w:val="22"/>
        </w:rPr>
        <w:t xml:space="preserve"> i form af drift</w:t>
      </w:r>
      <w:r w:rsidR="00A2739E">
        <w:rPr>
          <w:szCs w:val="22"/>
        </w:rPr>
        <w:t>s</w:t>
      </w:r>
      <w:r>
        <w:rPr>
          <w:szCs w:val="22"/>
        </w:rPr>
        <w:t>støtte, support, vedligeholdelse og videreudvikling gælder følgende priser</w:t>
      </w:r>
      <w:r w:rsidRPr="007C4F7B">
        <w:rPr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4111"/>
      </w:tblGrid>
      <w:tr w:rsidR="007C4F7B" w:rsidRPr="00194FED" w:rsidTr="007C4F7B">
        <w:tc>
          <w:tcPr>
            <w:tcW w:w="3652" w:type="dxa"/>
          </w:tcPr>
          <w:p w:rsidR="007C4F7B" w:rsidRPr="00194FED" w:rsidRDefault="007C4F7B" w:rsidP="009418AE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Timebaserede ydelser</w:t>
            </w:r>
          </w:p>
        </w:tc>
        <w:tc>
          <w:tcPr>
            <w:tcW w:w="4111" w:type="dxa"/>
          </w:tcPr>
          <w:p w:rsidR="007C4F7B" w:rsidRPr="00194FED" w:rsidRDefault="007C4F7B" w:rsidP="009418AE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Timepris</w:t>
            </w:r>
          </w:p>
        </w:tc>
      </w:tr>
      <w:tr w:rsidR="007C4F7B" w:rsidRPr="00194FED" w:rsidTr="007C4F7B">
        <w:tc>
          <w:tcPr>
            <w:tcW w:w="3652" w:type="dxa"/>
          </w:tcPr>
          <w:p w:rsidR="007C4F7B" w:rsidRPr="00E86FC9" w:rsidRDefault="007C4F7B" w:rsidP="007C4F7B">
            <w:pPr>
              <w:spacing w:line="276" w:lineRule="auto"/>
              <w:rPr>
                <w:i/>
                <w:szCs w:val="22"/>
              </w:rPr>
            </w:pPr>
            <w:r w:rsidRPr="00E86FC9">
              <w:rPr>
                <w:i/>
                <w:szCs w:val="22"/>
              </w:rPr>
              <w:t>[Takst pr. time]</w:t>
            </w:r>
          </w:p>
        </w:tc>
        <w:tc>
          <w:tcPr>
            <w:tcW w:w="4111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:rsidR="00A0733A" w:rsidRDefault="00A0733A" w:rsidP="00A0733A">
      <w:pPr>
        <w:spacing w:line="276" w:lineRule="auto"/>
        <w:rPr>
          <w:szCs w:val="22"/>
        </w:rPr>
      </w:pPr>
    </w:p>
    <w:p w:rsidR="00E86FC9" w:rsidRDefault="00E86FC9" w:rsidP="00E86FC9">
      <w:pPr>
        <w:spacing w:line="276" w:lineRule="auto"/>
        <w:rPr>
          <w:szCs w:val="22"/>
        </w:rPr>
      </w:pPr>
      <w:r w:rsidRPr="00194FED">
        <w:rPr>
          <w:szCs w:val="22"/>
        </w:rPr>
        <w:t xml:space="preserve">For </w:t>
      </w:r>
      <w:r w:rsidR="00EC071C" w:rsidRPr="00EC071C">
        <w:rPr>
          <w:szCs w:val="22"/>
          <w:u w:val="single"/>
        </w:rPr>
        <w:t>optioner</w:t>
      </w:r>
      <w:r w:rsidR="00EC071C">
        <w:rPr>
          <w:szCs w:val="22"/>
        </w:rPr>
        <w:t xml:space="preserve"> </w:t>
      </w:r>
      <w:r w:rsidRPr="00EC071C">
        <w:rPr>
          <w:szCs w:val="22"/>
        </w:rPr>
        <w:t>gælder</w:t>
      </w:r>
      <w:r>
        <w:rPr>
          <w:szCs w:val="22"/>
        </w:rPr>
        <w:t xml:space="preserve"> følgende priser</w:t>
      </w:r>
      <w:r w:rsidRPr="00194FED">
        <w:rPr>
          <w:szCs w:val="2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4085"/>
      </w:tblGrid>
      <w:tr w:rsidR="007C4F7B" w:rsidRPr="00194FED" w:rsidTr="009418AE">
        <w:tc>
          <w:tcPr>
            <w:tcW w:w="3652" w:type="dxa"/>
          </w:tcPr>
          <w:p w:rsidR="007C4F7B" w:rsidRPr="00194FED" w:rsidRDefault="00E86FC9" w:rsidP="009418AE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Optioner</w:t>
            </w: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7C4F7B" w:rsidRPr="00194FED" w:rsidTr="009418AE">
        <w:tc>
          <w:tcPr>
            <w:tcW w:w="3652" w:type="dxa"/>
          </w:tcPr>
          <w:p w:rsidR="00E86FC9" w:rsidRPr="00E86FC9" w:rsidRDefault="00E86FC9" w:rsidP="00E86FC9">
            <w:pPr>
              <w:spacing w:line="276" w:lineRule="auto"/>
              <w:rPr>
                <w:szCs w:val="22"/>
              </w:rPr>
            </w:pPr>
            <w:r w:rsidRPr="00E86FC9">
              <w:rPr>
                <w:szCs w:val="22"/>
              </w:rPr>
              <w:t>Opsætning af AD integration til login</w:t>
            </w:r>
          </w:p>
          <w:p w:rsidR="007C4F7B" w:rsidRPr="00194FED" w:rsidRDefault="007C4F7B" w:rsidP="00E86FC9">
            <w:pPr>
              <w:spacing w:line="276" w:lineRule="auto"/>
              <w:rPr>
                <w:szCs w:val="22"/>
              </w:rPr>
            </w:pP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c>
          <w:tcPr>
            <w:tcW w:w="3652" w:type="dxa"/>
          </w:tcPr>
          <w:p w:rsidR="00E86FC9" w:rsidRPr="00E86FC9" w:rsidRDefault="00E86FC9" w:rsidP="00E86FC9">
            <w:pPr>
              <w:spacing w:line="276" w:lineRule="auto"/>
              <w:rPr>
                <w:szCs w:val="22"/>
              </w:rPr>
            </w:pPr>
            <w:r w:rsidRPr="00E86FC9">
              <w:rPr>
                <w:szCs w:val="22"/>
              </w:rPr>
              <w:t>Opsætning af WAYF som login</w:t>
            </w:r>
          </w:p>
          <w:p w:rsidR="007C4F7B" w:rsidRDefault="007C4F7B" w:rsidP="00E86FC9">
            <w:pPr>
              <w:spacing w:line="276" w:lineRule="auto"/>
              <w:rPr>
                <w:szCs w:val="22"/>
              </w:rPr>
            </w:pP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rPr>
          <w:trHeight w:val="205"/>
        </w:trPr>
        <w:tc>
          <w:tcPr>
            <w:tcW w:w="3652" w:type="dxa"/>
          </w:tcPr>
          <w:p w:rsidR="00E86FC9" w:rsidRPr="003C7E3A" w:rsidRDefault="00E86FC9" w:rsidP="00E86FC9">
            <w:pPr>
              <w:spacing w:line="276" w:lineRule="auto"/>
            </w:pPr>
            <w:r w:rsidRPr="00E86FC9">
              <w:t>Opsætning så</w:t>
            </w:r>
            <w:r w:rsidRPr="003C7E3A">
              <w:t xml:space="preserve"> </w:t>
            </w:r>
            <w:r w:rsidRPr="00E86FC9">
              <w:t xml:space="preserve">eksamensbeviser kan </w:t>
            </w:r>
            <w:r w:rsidRPr="00E86FC9">
              <w:rPr>
                <w:szCs w:val="22"/>
              </w:rPr>
              <w:t>sendes</w:t>
            </w:r>
            <w:r w:rsidRPr="00E86FC9">
              <w:t xml:space="preserve"> direkte til den studerendes E-boks</w:t>
            </w:r>
            <w:bookmarkStart w:id="1" w:name="_GoBack"/>
            <w:bookmarkEnd w:id="1"/>
          </w:p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Samlet pris i alt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7C4F7B" w:rsidRPr="00194FED" w:rsidTr="009418AE">
        <w:tc>
          <w:tcPr>
            <w:tcW w:w="3652" w:type="dxa"/>
          </w:tcPr>
          <w:p w:rsidR="007C4F7B" w:rsidRPr="00194FED" w:rsidRDefault="007C4F7B" w:rsidP="00E86FC9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 w:rsidR="00E86FC9">
              <w:rPr>
                <w:b/>
                <w:szCs w:val="22"/>
              </w:rPr>
              <w:t>Optioner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085" w:type="dxa"/>
          </w:tcPr>
          <w:p w:rsidR="007C4F7B" w:rsidRPr="00194FED" w:rsidRDefault="007C4F7B" w:rsidP="009418AE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:rsidR="007C4F7B" w:rsidRDefault="007C4F7B" w:rsidP="00A0733A">
      <w:pPr>
        <w:spacing w:line="276" w:lineRule="auto"/>
        <w:rPr>
          <w:szCs w:val="22"/>
        </w:rPr>
      </w:pPr>
    </w:p>
    <w:p w:rsidR="007C4F7B" w:rsidRPr="00194FED" w:rsidRDefault="007C4F7B" w:rsidP="00A0733A">
      <w:pPr>
        <w:spacing w:line="276" w:lineRule="auto"/>
        <w:rPr>
          <w:szCs w:val="22"/>
        </w:rPr>
      </w:pPr>
    </w:p>
    <w:p w:rsidR="00A0733A" w:rsidRPr="00194FED" w:rsidRDefault="00A0733A" w:rsidP="00A2739E">
      <w:pPr>
        <w:pStyle w:val="Overskrift1"/>
        <w:numPr>
          <w:ilvl w:val="1"/>
          <w:numId w:val="3"/>
        </w:numPr>
        <w:spacing w:line="276" w:lineRule="auto"/>
        <w:rPr>
          <w:sz w:val="22"/>
          <w:szCs w:val="22"/>
        </w:rPr>
      </w:pPr>
      <w:r w:rsidRPr="00194FED">
        <w:rPr>
          <w:sz w:val="22"/>
          <w:szCs w:val="22"/>
        </w:rPr>
        <w:t>Den samlede kontraktsum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 w:rsidRPr="00194FED">
        <w:rPr>
          <w:szCs w:val="22"/>
        </w:rPr>
        <w:t>Den samlede kontraktsum omfatter</w:t>
      </w:r>
      <w:r w:rsidR="00A2739E">
        <w:rPr>
          <w:szCs w:val="22"/>
        </w:rPr>
        <w:t xml:space="preserve"> udvikling, implementering, timebaserede ydelser og optioner.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A0733A" w:rsidRPr="00194FED" w:rsidTr="00CB48F6">
        <w:tc>
          <w:tcPr>
            <w:tcW w:w="4889" w:type="dxa"/>
          </w:tcPr>
          <w:p w:rsidR="00A0733A" w:rsidRPr="00194FED" w:rsidRDefault="00A0733A" w:rsidP="00CB48F6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Ydelse</w:t>
            </w:r>
          </w:p>
        </w:tc>
        <w:tc>
          <w:tcPr>
            <w:tcW w:w="4889" w:type="dxa"/>
            <w:gridSpan w:val="2"/>
          </w:tcPr>
          <w:p w:rsidR="00A0733A" w:rsidRPr="00194FED" w:rsidRDefault="00A0733A" w:rsidP="00CB48F6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Pris</w:t>
            </w:r>
          </w:p>
        </w:tc>
      </w:tr>
      <w:tr w:rsidR="00E86FC9" w:rsidRPr="00194FED" w:rsidTr="00CB48F6">
        <w:tc>
          <w:tcPr>
            <w:tcW w:w="4889" w:type="dxa"/>
          </w:tcPr>
          <w:p w:rsidR="00E86FC9" w:rsidRPr="00194FED" w:rsidRDefault="00E86FC9" w:rsidP="009418AE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udvikling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889" w:type="dxa"/>
            <w:gridSpan w:val="2"/>
          </w:tcPr>
          <w:p w:rsidR="00E86FC9" w:rsidRPr="00194FED" w:rsidRDefault="00E86FC9" w:rsidP="00CB48F6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E86FC9" w:rsidRPr="00194FED" w:rsidTr="00CB48F6">
        <w:tc>
          <w:tcPr>
            <w:tcW w:w="4889" w:type="dxa"/>
          </w:tcPr>
          <w:p w:rsidR="00E86FC9" w:rsidRPr="00194FED" w:rsidRDefault="00E86FC9" w:rsidP="00E86FC9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Implementering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889" w:type="dxa"/>
            <w:gridSpan w:val="2"/>
          </w:tcPr>
          <w:p w:rsidR="00E86FC9" w:rsidRPr="00194FED" w:rsidRDefault="00E86FC9" w:rsidP="00CB48F6">
            <w:pPr>
              <w:spacing w:line="276" w:lineRule="auto"/>
              <w:rPr>
                <w:i/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E86FC9" w:rsidRPr="00194FED" w:rsidTr="00CB48F6">
        <w:tc>
          <w:tcPr>
            <w:tcW w:w="4889" w:type="dxa"/>
          </w:tcPr>
          <w:p w:rsidR="00E86FC9" w:rsidRPr="00194FED" w:rsidRDefault="00E86FC9" w:rsidP="00E86FC9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 w:rsidR="00A2739E">
              <w:rPr>
                <w:b/>
                <w:szCs w:val="22"/>
              </w:rPr>
              <w:t xml:space="preserve">timebaserede </w:t>
            </w:r>
            <w:r>
              <w:rPr>
                <w:b/>
                <w:szCs w:val="22"/>
              </w:rPr>
              <w:t>ydelser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2444" w:type="dxa"/>
          </w:tcPr>
          <w:p w:rsidR="00E86FC9" w:rsidRPr="00194FED" w:rsidRDefault="00E86FC9" w:rsidP="00E86FC9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>
              <w:rPr>
                <w:i/>
                <w:szCs w:val="22"/>
                <w:highlight w:val="lightGray"/>
              </w:rPr>
              <w:t>Pris pr</w:t>
            </w:r>
            <w:r w:rsidRPr="0067564C">
              <w:rPr>
                <w:i/>
                <w:szCs w:val="22"/>
                <w:highlight w:val="lightGray"/>
              </w:rPr>
              <w:t xml:space="preserve">. </w:t>
            </w:r>
            <w:r>
              <w:rPr>
                <w:i/>
                <w:szCs w:val="22"/>
                <w:highlight w:val="lightGray"/>
              </w:rPr>
              <w:t>time</w:t>
            </w:r>
            <w:r w:rsidRPr="0067564C">
              <w:rPr>
                <w:i/>
                <w:szCs w:val="22"/>
                <w:highlight w:val="lightGray"/>
              </w:rPr>
              <w:t>]</w:t>
            </w:r>
            <w:r w:rsidRPr="00194FED">
              <w:rPr>
                <w:i/>
                <w:szCs w:val="22"/>
              </w:rPr>
              <w:t xml:space="preserve"> </w:t>
            </w:r>
            <w:r w:rsidRPr="00194FED">
              <w:rPr>
                <w:szCs w:val="22"/>
              </w:rPr>
              <w:t>kr.</w:t>
            </w:r>
          </w:p>
        </w:tc>
        <w:tc>
          <w:tcPr>
            <w:tcW w:w="2445" w:type="dxa"/>
          </w:tcPr>
          <w:p w:rsidR="00E86FC9" w:rsidRPr="00194FED" w:rsidRDefault="00E86FC9" w:rsidP="00E86FC9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 xml:space="preserve">Samlet pris i alt </w:t>
            </w:r>
            <w:r>
              <w:rPr>
                <w:i/>
                <w:szCs w:val="22"/>
                <w:highlight w:val="lightGray"/>
              </w:rPr>
              <w:t xml:space="preserve">for 200 timer </w:t>
            </w:r>
            <w:r w:rsidRPr="00194FED">
              <w:rPr>
                <w:i/>
                <w:szCs w:val="22"/>
                <w:highlight w:val="lightGray"/>
              </w:rPr>
              <w:t>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E86FC9" w:rsidRPr="00194FED" w:rsidTr="0028249F">
        <w:tc>
          <w:tcPr>
            <w:tcW w:w="4889" w:type="dxa"/>
          </w:tcPr>
          <w:p w:rsidR="00E86FC9" w:rsidRPr="00194FED" w:rsidRDefault="00E86FC9" w:rsidP="00E86FC9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 xml:space="preserve">Samlet pris for </w:t>
            </w:r>
            <w:r>
              <w:rPr>
                <w:b/>
                <w:szCs w:val="22"/>
              </w:rPr>
              <w:t>optioner</w:t>
            </w:r>
            <w:r w:rsidRPr="00194FED">
              <w:rPr>
                <w:b/>
                <w:szCs w:val="22"/>
              </w:rPr>
              <w:t xml:space="preserve"> i alt</w:t>
            </w:r>
          </w:p>
        </w:tc>
        <w:tc>
          <w:tcPr>
            <w:tcW w:w="4889" w:type="dxa"/>
            <w:gridSpan w:val="2"/>
          </w:tcPr>
          <w:p w:rsidR="00E86FC9" w:rsidRPr="00194FED" w:rsidRDefault="00E86FC9" w:rsidP="00CB48F6">
            <w:pPr>
              <w:spacing w:line="276" w:lineRule="auto"/>
              <w:rPr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  <w:tr w:rsidR="00E86FC9" w:rsidRPr="00194FED" w:rsidTr="00CB48F6">
        <w:tc>
          <w:tcPr>
            <w:tcW w:w="4889" w:type="dxa"/>
          </w:tcPr>
          <w:p w:rsidR="00E86FC9" w:rsidRPr="00194FED" w:rsidRDefault="00E86FC9" w:rsidP="00CB48F6">
            <w:pPr>
              <w:spacing w:line="276" w:lineRule="auto"/>
              <w:rPr>
                <w:b/>
                <w:szCs w:val="22"/>
              </w:rPr>
            </w:pPr>
            <w:r w:rsidRPr="00194FED">
              <w:rPr>
                <w:b/>
                <w:szCs w:val="22"/>
              </w:rPr>
              <w:t>Samlet</w:t>
            </w:r>
            <w:r>
              <w:rPr>
                <w:b/>
                <w:szCs w:val="22"/>
              </w:rPr>
              <w:t xml:space="preserve"> stipuleret kontraktsum i</w:t>
            </w:r>
            <w:r w:rsidRPr="00194FED">
              <w:rPr>
                <w:b/>
                <w:szCs w:val="22"/>
              </w:rPr>
              <w:t xml:space="preserve"> alt</w:t>
            </w:r>
            <w:r>
              <w:rPr>
                <w:b/>
                <w:szCs w:val="22"/>
              </w:rPr>
              <w:t xml:space="preserve"> (vurderingsgrundlag)</w:t>
            </w:r>
          </w:p>
        </w:tc>
        <w:tc>
          <w:tcPr>
            <w:tcW w:w="4889" w:type="dxa"/>
            <w:gridSpan w:val="2"/>
          </w:tcPr>
          <w:p w:rsidR="00E86FC9" w:rsidRPr="00194FED" w:rsidRDefault="00E86FC9" w:rsidP="00CB48F6">
            <w:pPr>
              <w:spacing w:line="276" w:lineRule="auto"/>
              <w:rPr>
                <w:i/>
                <w:szCs w:val="22"/>
              </w:rPr>
            </w:pPr>
            <w:r w:rsidRPr="00194FED">
              <w:rPr>
                <w:i/>
                <w:szCs w:val="22"/>
              </w:rPr>
              <w:t>[</w:t>
            </w:r>
            <w:r w:rsidRPr="00194FED">
              <w:rPr>
                <w:i/>
                <w:szCs w:val="22"/>
                <w:highlight w:val="lightGray"/>
              </w:rPr>
              <w:t>Pris indføres her</w:t>
            </w:r>
            <w:r w:rsidRPr="00194FED">
              <w:rPr>
                <w:i/>
                <w:szCs w:val="22"/>
              </w:rPr>
              <w:t xml:space="preserve">] </w:t>
            </w:r>
            <w:r w:rsidRPr="00194FED">
              <w:rPr>
                <w:szCs w:val="22"/>
              </w:rPr>
              <w:t>kr.</w:t>
            </w:r>
          </w:p>
        </w:tc>
      </w:tr>
    </w:tbl>
    <w:p w:rsidR="00A0733A" w:rsidRPr="00194FED" w:rsidRDefault="00A0733A" w:rsidP="00A0733A">
      <w:pPr>
        <w:spacing w:line="276" w:lineRule="auto"/>
        <w:rPr>
          <w:szCs w:val="22"/>
        </w:rPr>
      </w:pPr>
    </w:p>
    <w:p w:rsidR="00A0733A" w:rsidRPr="00194FED" w:rsidRDefault="00A0733A" w:rsidP="00A0733A">
      <w:pPr>
        <w:pStyle w:val="Overskrift1"/>
        <w:spacing w:line="276" w:lineRule="auto"/>
        <w:rPr>
          <w:sz w:val="22"/>
          <w:szCs w:val="22"/>
        </w:rPr>
      </w:pPr>
      <w:r w:rsidRPr="00194FED">
        <w:rPr>
          <w:sz w:val="22"/>
          <w:szCs w:val="22"/>
        </w:rPr>
        <w:t>Fakturering</w:t>
      </w:r>
    </w:p>
    <w:p w:rsidR="00A0733A" w:rsidRPr="00194FED" w:rsidRDefault="00E86FC9" w:rsidP="00A2739E">
      <w:pPr>
        <w:pStyle w:val="Overskrift1"/>
        <w:numPr>
          <w:ilvl w:val="1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Udvikling og implementering</w:t>
      </w:r>
    </w:p>
    <w:p w:rsidR="00A0733A" w:rsidRPr="00194FED" w:rsidRDefault="00A0733A" w:rsidP="00A0733A">
      <w:pPr>
        <w:spacing w:line="276" w:lineRule="auto"/>
        <w:rPr>
          <w:szCs w:val="22"/>
        </w:rPr>
      </w:pPr>
      <w:r>
        <w:rPr>
          <w:szCs w:val="22"/>
        </w:rPr>
        <w:t>Leverandøren er for etableringen af løsningen</w:t>
      </w:r>
      <w:r w:rsidRPr="00194FED">
        <w:rPr>
          <w:szCs w:val="22"/>
        </w:rPr>
        <w:t xml:space="preserve"> berettiget til at fakturere Ordregiver i overensstemmelse med ne</w:t>
      </w:r>
      <w:r>
        <w:rPr>
          <w:szCs w:val="22"/>
        </w:rPr>
        <w:t>dennævnte. samt bilag I, punkt 11</w:t>
      </w:r>
      <w:r w:rsidRPr="00194FED">
        <w:rPr>
          <w:szCs w:val="22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2787"/>
      </w:tblGrid>
      <w:tr w:rsidR="00A0733A" w:rsidRPr="00194FED" w:rsidTr="00CB48F6">
        <w:tc>
          <w:tcPr>
            <w:tcW w:w="5362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b/>
                <w:szCs w:val="22"/>
              </w:rPr>
            </w:pPr>
            <w:r w:rsidRPr="00194FED">
              <w:rPr>
                <w:rFonts w:cs="Arial"/>
                <w:b/>
                <w:szCs w:val="22"/>
              </w:rPr>
              <w:t>Faktureringstidspunkt</w:t>
            </w:r>
          </w:p>
        </w:tc>
        <w:tc>
          <w:tcPr>
            <w:tcW w:w="2787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b/>
                <w:szCs w:val="22"/>
              </w:rPr>
            </w:pPr>
            <w:r w:rsidRPr="00194FED">
              <w:rPr>
                <w:rFonts w:cs="Arial"/>
                <w:b/>
                <w:szCs w:val="22"/>
              </w:rPr>
              <w:t>F</w:t>
            </w:r>
            <w:r>
              <w:rPr>
                <w:rFonts w:cs="Arial"/>
                <w:b/>
                <w:szCs w:val="22"/>
              </w:rPr>
              <w:t>akturabeløb/ % af kontraktsummen</w:t>
            </w:r>
          </w:p>
        </w:tc>
      </w:tr>
      <w:tr w:rsidR="00A0733A" w:rsidRPr="00194FED" w:rsidTr="00CB48F6">
        <w:tc>
          <w:tcPr>
            <w:tcW w:w="5362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Frist for Ordregivers udtræden</w:t>
            </w:r>
          </w:p>
        </w:tc>
        <w:tc>
          <w:tcPr>
            <w:tcW w:w="2787" w:type="dxa"/>
          </w:tcPr>
          <w:p w:rsidR="00A0733A" w:rsidRPr="00194FED" w:rsidRDefault="00A2739E" w:rsidP="00CB48F6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A0733A" w:rsidRPr="00194FED">
              <w:rPr>
                <w:rFonts w:cs="Arial"/>
                <w:szCs w:val="22"/>
              </w:rPr>
              <w:t xml:space="preserve"> %</w:t>
            </w:r>
          </w:p>
        </w:tc>
      </w:tr>
      <w:tr w:rsidR="00A0733A" w:rsidRPr="00194FED" w:rsidTr="00CB48F6">
        <w:tc>
          <w:tcPr>
            <w:tcW w:w="5362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Installationsdag</w:t>
            </w:r>
          </w:p>
        </w:tc>
        <w:tc>
          <w:tcPr>
            <w:tcW w:w="2787" w:type="dxa"/>
          </w:tcPr>
          <w:p w:rsidR="00A0733A" w:rsidRPr="00194FED" w:rsidRDefault="00A0733A" w:rsidP="00A2739E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2</w:t>
            </w:r>
            <w:r w:rsidR="00A2739E">
              <w:rPr>
                <w:rFonts w:cs="Arial"/>
                <w:szCs w:val="22"/>
              </w:rPr>
              <w:t>5</w:t>
            </w:r>
            <w:r w:rsidRPr="00194FED">
              <w:rPr>
                <w:rFonts w:cs="Arial"/>
                <w:szCs w:val="22"/>
              </w:rPr>
              <w:t xml:space="preserve"> %</w:t>
            </w:r>
          </w:p>
        </w:tc>
      </w:tr>
      <w:tr w:rsidR="00A0733A" w:rsidRPr="00194FED" w:rsidTr="00CB48F6">
        <w:tc>
          <w:tcPr>
            <w:tcW w:w="5362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Overtagelsesdag</w:t>
            </w:r>
          </w:p>
        </w:tc>
        <w:tc>
          <w:tcPr>
            <w:tcW w:w="2787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30 %</w:t>
            </w:r>
          </w:p>
        </w:tc>
      </w:tr>
      <w:tr w:rsidR="00A0733A" w:rsidRPr="00194FED" w:rsidTr="00CB48F6">
        <w:tc>
          <w:tcPr>
            <w:tcW w:w="5362" w:type="dxa"/>
          </w:tcPr>
          <w:p w:rsidR="00A0733A" w:rsidRPr="00194FED" w:rsidRDefault="00A0733A" w:rsidP="00CB48F6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Driftsprøve bestået</w:t>
            </w:r>
          </w:p>
        </w:tc>
        <w:tc>
          <w:tcPr>
            <w:tcW w:w="2787" w:type="dxa"/>
          </w:tcPr>
          <w:p w:rsidR="00A0733A" w:rsidRPr="00194FED" w:rsidRDefault="00A0733A" w:rsidP="00A2739E">
            <w:pPr>
              <w:spacing w:line="240" w:lineRule="auto"/>
              <w:rPr>
                <w:rFonts w:cs="Arial"/>
                <w:szCs w:val="22"/>
              </w:rPr>
            </w:pPr>
            <w:r w:rsidRPr="00194FED">
              <w:rPr>
                <w:rFonts w:cs="Arial"/>
                <w:szCs w:val="22"/>
              </w:rPr>
              <w:t>4</w:t>
            </w:r>
            <w:r w:rsidR="00A2739E">
              <w:rPr>
                <w:rFonts w:cs="Arial"/>
                <w:szCs w:val="22"/>
              </w:rPr>
              <w:t>0</w:t>
            </w:r>
            <w:r w:rsidRPr="00194FED">
              <w:rPr>
                <w:rFonts w:cs="Arial"/>
                <w:szCs w:val="22"/>
              </w:rPr>
              <w:t xml:space="preserve"> %</w:t>
            </w:r>
          </w:p>
        </w:tc>
      </w:tr>
    </w:tbl>
    <w:p w:rsidR="00805B6F" w:rsidRPr="00A0733A" w:rsidRDefault="00805B6F" w:rsidP="00A0733A"/>
    <w:sectPr w:rsidR="00805B6F" w:rsidRPr="00A0733A" w:rsidSect="0088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AC" w:rsidRDefault="00691DAC" w:rsidP="0020480A">
      <w:pPr>
        <w:spacing w:after="0" w:line="240" w:lineRule="auto"/>
      </w:pPr>
      <w:r>
        <w:separator/>
      </w:r>
    </w:p>
  </w:endnote>
  <w:endnote w:type="continuationSeparator" w:id="0">
    <w:p w:rsidR="00691DAC" w:rsidRDefault="00691DAC" w:rsidP="002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CB" w:rsidRDefault="00EC071C" w:rsidP="0020480A">
    <w:pPr>
      <w:pStyle w:val="Sidefod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6723E2" w:rsidRDefault="006723E2" w:rsidP="0020480A">
    <w:pPr>
      <w:pStyle w:val="Sidefod"/>
      <w:jc w:val="center"/>
      <w:rPr>
        <w:rFonts w:ascii="Verdana" w:hAnsi="Verdana"/>
        <w:sz w:val="18"/>
      </w:rPr>
    </w:pPr>
  </w:p>
  <w:p w:rsidR="006723E2" w:rsidRDefault="00C34E94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  <w:r>
      <w:rPr>
        <w:rFonts w:ascii="Verdana" w:hAnsi="Verdana"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5609166</wp:posOffset>
          </wp:positionH>
          <wp:positionV relativeFrom="paragraph">
            <wp:posOffset>87207</wp:posOffset>
          </wp:positionV>
          <wp:extent cx="677334" cy="474133"/>
          <wp:effectExtent l="0" t="0" r="0" b="0"/>
          <wp:wrapNone/>
          <wp:docPr id="4" name="Billede 4" descr="TH_og_tegn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_og_tegn.ai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334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DA4">
      <w:rPr>
        <w:rFonts w:ascii="Verdana" w:hAnsi="Verdana"/>
        <w:sz w:val="18"/>
      </w:rPr>
      <w:t>Myntevej 3, 8920 Randers NV</w:t>
    </w:r>
    <w:r w:rsidR="006723E2">
      <w:rPr>
        <w:rFonts w:ascii="Verdana" w:hAnsi="Verdana"/>
        <w:sz w:val="18"/>
      </w:rPr>
      <w:t xml:space="preserve"> </w:t>
    </w:r>
    <w:r w:rsidR="006723E2" w:rsidRPr="001D0914">
      <w:rPr>
        <w:rFonts w:ascii="Verdana" w:hAnsi="Verdana" w:cstheme="minorHAnsi"/>
        <w:color w:val="C00000"/>
        <w:sz w:val="18"/>
      </w:rPr>
      <w:t>●</w:t>
    </w:r>
    <w:r w:rsidR="006723E2">
      <w:rPr>
        <w:rFonts w:ascii="Verdana" w:hAnsi="Verdana" w:cstheme="minorHAnsi"/>
        <w:color w:val="C00000"/>
        <w:sz w:val="18"/>
      </w:rPr>
      <w:t xml:space="preserve"> </w:t>
    </w:r>
    <w:r w:rsidR="006723E2">
      <w:rPr>
        <w:rFonts w:ascii="Verdana" w:hAnsi="Verdana" w:cstheme="minorHAnsi"/>
        <w:sz w:val="18"/>
      </w:rPr>
      <w:t xml:space="preserve">H. C. Ørsteds Vej 50C, </w:t>
    </w:r>
    <w:r w:rsidR="006723E2" w:rsidRPr="00EA33F3">
      <w:rPr>
        <w:rFonts w:ascii="Verdana" w:hAnsi="Verdana" w:cstheme="minorHAnsi"/>
        <w:sz w:val="18"/>
      </w:rPr>
      <w:t>1879 Frederiksberg</w:t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6E3235" w:rsidRDefault="00947EF2" w:rsidP="00947EF2">
    <w:pPr>
      <w:pStyle w:val="Sidefod"/>
      <w:rPr>
        <w:rFonts w:ascii="Verdana" w:hAnsi="Verdana" w:cstheme="minorHAnsi"/>
        <w:sz w:val="18"/>
      </w:rPr>
    </w:pPr>
    <w:r>
      <w:rPr>
        <w:rFonts w:ascii="Verdana" w:hAnsi="Verdana"/>
        <w:sz w:val="18"/>
      </w:rPr>
      <w:tab/>
    </w:r>
    <w:r w:rsidR="006723E2" w:rsidRPr="006E3235">
      <w:rPr>
        <w:rFonts w:ascii="Verdana" w:hAnsi="Verdana"/>
        <w:sz w:val="18"/>
      </w:rPr>
      <w:t xml:space="preserve">Tolstrup &amp; Hvilsted ApS </w:t>
    </w:r>
    <w:r w:rsidR="006723E2" w:rsidRPr="006E3235">
      <w:rPr>
        <w:rFonts w:ascii="Verdana" w:hAnsi="Verdana" w:cstheme="minorHAnsi"/>
        <w:color w:val="C00000"/>
        <w:sz w:val="18"/>
      </w:rPr>
      <w:t xml:space="preserve">● </w:t>
    </w:r>
    <w:hyperlink r:id="rId3" w:history="1">
      <w:r w:rsidR="006723E2" w:rsidRPr="006E3235">
        <w:rPr>
          <w:rStyle w:val="Hyperlink"/>
          <w:rFonts w:ascii="Verdana" w:hAnsi="Verdana"/>
          <w:color w:val="auto"/>
          <w:sz w:val="18"/>
        </w:rPr>
        <w:t>www.tolstruphvilsted.dk</w:t>
      </w:r>
    </w:hyperlink>
    <w:r>
      <w:tab/>
    </w:r>
  </w:p>
  <w:p w:rsidR="006723E2" w:rsidRDefault="006723E2" w:rsidP="006E3235">
    <w:pPr>
      <w:pStyle w:val="Sidefod"/>
      <w:tabs>
        <w:tab w:val="clear" w:pos="4819"/>
      </w:tabs>
      <w:jc w:val="center"/>
      <w:rPr>
        <w:rFonts w:ascii="Verdana" w:hAnsi="Verdana" w:cstheme="minorHAnsi"/>
        <w:sz w:val="18"/>
      </w:rPr>
    </w:pPr>
  </w:p>
  <w:p w:rsidR="006723E2" w:rsidRPr="001D0914" w:rsidRDefault="006723E2" w:rsidP="006723E2">
    <w:pPr>
      <w:pStyle w:val="Sidefod"/>
      <w:rPr>
        <w:rFonts w:ascii="Verdana" w:hAnsi="Verdana"/>
        <w:sz w:val="18"/>
      </w:rPr>
    </w:pPr>
    <w:r>
      <w:rPr>
        <w:rFonts w:ascii="Verdana" w:hAnsi="Verdana"/>
        <w:sz w:val="18"/>
      </w:rPr>
      <w:tab/>
    </w:r>
    <w:r w:rsidRPr="00EA33F3">
      <w:rPr>
        <w:rFonts w:ascii="Verdana" w:hAnsi="Verdana"/>
        <w:sz w:val="18"/>
      </w:rPr>
      <w:t xml:space="preserve">Side </w:t>
    </w:r>
    <w:r w:rsidR="00AB1C68">
      <w:fldChar w:fldCharType="begin"/>
    </w:r>
    <w:r w:rsidR="00AB1C68">
      <w:instrText>PAGE  \* Arabic  \* MERGEFORMAT</w:instrText>
    </w:r>
    <w:r w:rsidR="00AB1C68">
      <w:fldChar w:fldCharType="separate"/>
    </w:r>
    <w:r w:rsidR="00EC071C" w:rsidRPr="00EC071C">
      <w:rPr>
        <w:rFonts w:ascii="Verdana" w:hAnsi="Verdana"/>
        <w:noProof/>
        <w:sz w:val="18"/>
      </w:rPr>
      <w:t>3</w:t>
    </w:r>
    <w:r w:rsidR="00AB1C68">
      <w:rPr>
        <w:rFonts w:ascii="Verdana" w:hAnsi="Verdana"/>
        <w:noProof/>
        <w:sz w:val="18"/>
      </w:rPr>
      <w:fldChar w:fldCharType="end"/>
    </w:r>
    <w:r w:rsidRPr="00EA33F3">
      <w:rPr>
        <w:rFonts w:ascii="Verdana" w:hAnsi="Verdana"/>
        <w:sz w:val="18"/>
      </w:rPr>
      <w:t xml:space="preserve"> af </w:t>
    </w:r>
    <w:r w:rsidR="00691DAC">
      <w:fldChar w:fldCharType="begin"/>
    </w:r>
    <w:r w:rsidR="00691DAC">
      <w:instrText>NUMPAGES  \* Arabic  \* MERGEFORMAT</w:instrText>
    </w:r>
    <w:r w:rsidR="00691DAC">
      <w:fldChar w:fldCharType="separate"/>
    </w:r>
    <w:r w:rsidR="00EC071C" w:rsidRPr="00EC071C">
      <w:rPr>
        <w:rFonts w:ascii="Verdana" w:hAnsi="Verdana"/>
        <w:noProof/>
        <w:sz w:val="18"/>
      </w:rPr>
      <w:t>3</w:t>
    </w:r>
    <w:r w:rsidR="00691DAC">
      <w:rPr>
        <w:rFonts w:ascii="Verdana" w:hAnsi="Verdana"/>
        <w:noProof/>
        <w:sz w:val="18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A4" w:rsidRDefault="00610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AC" w:rsidRDefault="00691DAC" w:rsidP="0020480A">
      <w:pPr>
        <w:spacing w:after="0" w:line="240" w:lineRule="auto"/>
      </w:pPr>
      <w:r>
        <w:separator/>
      </w:r>
    </w:p>
  </w:footnote>
  <w:footnote w:type="continuationSeparator" w:id="0">
    <w:p w:rsidR="00691DAC" w:rsidRDefault="00691DAC" w:rsidP="002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6723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C46326">
    <w:pPr>
      <w:pStyle w:val="Sidehoved"/>
    </w:pPr>
    <w:r w:rsidRPr="00C4632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7620</wp:posOffset>
          </wp:positionV>
          <wp:extent cx="5181600" cy="643467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b="23769"/>
                  <a:stretch/>
                </pic:blipFill>
                <pic:spPr bwMode="auto">
                  <a:xfrm>
                    <a:off x="0" y="0"/>
                    <a:ext cx="5181600" cy="6434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3E2" w:rsidRDefault="006723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5CC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DA2B43"/>
    <w:multiLevelType w:val="multilevel"/>
    <w:tmpl w:val="C4E078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F9717D7"/>
    <w:multiLevelType w:val="hybridMultilevel"/>
    <w:tmpl w:val="6D2473F0"/>
    <w:lvl w:ilvl="0" w:tplc="8DC8D990">
      <w:start w:val="1"/>
      <w:numFmt w:val="upperRoman"/>
      <w:lvlText w:val="%1."/>
      <w:lvlJc w:val="right"/>
      <w:pPr>
        <w:tabs>
          <w:tab w:val="num" w:pos="1418"/>
        </w:tabs>
        <w:ind w:left="1304" w:hanging="170"/>
      </w:pPr>
      <w:rPr>
        <w:rFonts w:cs="Times New Roman" w:hint="default"/>
        <w:b w:val="0"/>
        <w:i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F7E87"/>
    <w:multiLevelType w:val="hybridMultilevel"/>
    <w:tmpl w:val="CABE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2FC7"/>
    <w:multiLevelType w:val="hybridMultilevel"/>
    <w:tmpl w:val="6876F9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lowerLetter"/>
      <w:lvlText w:val="%2."/>
      <w:lvlJc w:val="left"/>
      <w:pPr>
        <w:ind w:left="1800" w:hanging="360"/>
      </w:pPr>
    </w:lvl>
    <w:lvl w:ilvl="2" w:tplc="04060005" w:tentative="1">
      <w:start w:val="1"/>
      <w:numFmt w:val="lowerRoman"/>
      <w:lvlText w:val="%3."/>
      <w:lvlJc w:val="right"/>
      <w:pPr>
        <w:ind w:left="2520" w:hanging="180"/>
      </w:pPr>
    </w:lvl>
    <w:lvl w:ilvl="3" w:tplc="04060001" w:tentative="1">
      <w:start w:val="1"/>
      <w:numFmt w:val="decimal"/>
      <w:lvlText w:val="%4."/>
      <w:lvlJc w:val="left"/>
      <w:pPr>
        <w:ind w:left="3240" w:hanging="360"/>
      </w:pPr>
    </w:lvl>
    <w:lvl w:ilvl="4" w:tplc="04060003" w:tentative="1">
      <w:start w:val="1"/>
      <w:numFmt w:val="lowerLetter"/>
      <w:lvlText w:val="%5."/>
      <w:lvlJc w:val="left"/>
      <w:pPr>
        <w:ind w:left="3960" w:hanging="360"/>
      </w:pPr>
    </w:lvl>
    <w:lvl w:ilvl="5" w:tplc="04060005" w:tentative="1">
      <w:start w:val="1"/>
      <w:numFmt w:val="lowerRoman"/>
      <w:lvlText w:val="%6."/>
      <w:lvlJc w:val="right"/>
      <w:pPr>
        <w:ind w:left="4680" w:hanging="180"/>
      </w:pPr>
    </w:lvl>
    <w:lvl w:ilvl="6" w:tplc="04060001" w:tentative="1">
      <w:start w:val="1"/>
      <w:numFmt w:val="decimal"/>
      <w:lvlText w:val="%7."/>
      <w:lvlJc w:val="left"/>
      <w:pPr>
        <w:ind w:left="5400" w:hanging="360"/>
      </w:pPr>
    </w:lvl>
    <w:lvl w:ilvl="7" w:tplc="04060003" w:tentative="1">
      <w:start w:val="1"/>
      <w:numFmt w:val="lowerLetter"/>
      <w:lvlText w:val="%8."/>
      <w:lvlJc w:val="left"/>
      <w:pPr>
        <w:ind w:left="6120" w:hanging="360"/>
      </w:pPr>
    </w:lvl>
    <w:lvl w:ilvl="8" w:tplc="0406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302B4"/>
    <w:multiLevelType w:val="hybridMultilevel"/>
    <w:tmpl w:val="A678EB18"/>
    <w:lvl w:ilvl="0" w:tplc="C4B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B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6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E2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4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A9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A43"/>
    <w:multiLevelType w:val="hybridMultilevel"/>
    <w:tmpl w:val="041E3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86E27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2215B"/>
    <w:multiLevelType w:val="hybridMultilevel"/>
    <w:tmpl w:val="DD6AB5A4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46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D22C9"/>
    <w:multiLevelType w:val="hybridMultilevel"/>
    <w:tmpl w:val="4784FAA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C2C4BAD"/>
    <w:multiLevelType w:val="hybridMultilevel"/>
    <w:tmpl w:val="23C21BDC"/>
    <w:lvl w:ilvl="0" w:tplc="380698E8">
      <w:start w:val="1"/>
      <w:numFmt w:val="decimal"/>
      <w:pStyle w:val="Overskrift3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2B0754"/>
    <w:multiLevelType w:val="hybridMultilevel"/>
    <w:tmpl w:val="ACC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E4680"/>
    <w:multiLevelType w:val="hybridMultilevel"/>
    <w:tmpl w:val="E048C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97183"/>
    <w:multiLevelType w:val="hybridMultilevel"/>
    <w:tmpl w:val="85127C9C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C0F56"/>
    <w:multiLevelType w:val="hybridMultilevel"/>
    <w:tmpl w:val="0388E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E5661"/>
    <w:multiLevelType w:val="hybridMultilevel"/>
    <w:tmpl w:val="33DE265E"/>
    <w:lvl w:ilvl="0" w:tplc="04060001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5485"/>
    <w:multiLevelType w:val="multilevel"/>
    <w:tmpl w:val="224E89F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10"/>
  </w:num>
  <w:num w:numId="9">
    <w:abstractNumId w:val="5"/>
  </w:num>
  <w:num w:numId="10">
    <w:abstractNumId w:val="11"/>
  </w:num>
  <w:num w:numId="11">
    <w:abstractNumId w:val="15"/>
  </w:num>
  <w:num w:numId="12">
    <w:abstractNumId w:val="7"/>
  </w:num>
  <w:num w:numId="13">
    <w:abstractNumId w:val="9"/>
  </w:num>
  <w:num w:numId="14">
    <w:abstractNumId w:val="13"/>
  </w:num>
  <w:num w:numId="15">
    <w:abstractNumId w:val="4"/>
  </w:num>
  <w:num w:numId="16">
    <w:abstractNumId w:val="6"/>
  </w:num>
  <w:num w:numId="17">
    <w:abstractNumId w:val="0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3"/>
    <w:rsid w:val="000145F4"/>
    <w:rsid w:val="00024AEA"/>
    <w:rsid w:val="000A4A0A"/>
    <w:rsid w:val="000C64ED"/>
    <w:rsid w:val="00113CF2"/>
    <w:rsid w:val="0014459C"/>
    <w:rsid w:val="00163C93"/>
    <w:rsid w:val="001C28BD"/>
    <w:rsid w:val="001D0914"/>
    <w:rsid w:val="0020480A"/>
    <w:rsid w:val="0020666D"/>
    <w:rsid w:val="00226A3B"/>
    <w:rsid w:val="00230087"/>
    <w:rsid w:val="00265F80"/>
    <w:rsid w:val="00277899"/>
    <w:rsid w:val="002E5FA9"/>
    <w:rsid w:val="002F6B6C"/>
    <w:rsid w:val="003C50A2"/>
    <w:rsid w:val="003D42DE"/>
    <w:rsid w:val="00434F43"/>
    <w:rsid w:val="004415F3"/>
    <w:rsid w:val="00447390"/>
    <w:rsid w:val="00494E11"/>
    <w:rsid w:val="00496651"/>
    <w:rsid w:val="004A3D87"/>
    <w:rsid w:val="004A6615"/>
    <w:rsid w:val="004D2936"/>
    <w:rsid w:val="004E5D95"/>
    <w:rsid w:val="004E76AB"/>
    <w:rsid w:val="005347C7"/>
    <w:rsid w:val="005551CB"/>
    <w:rsid w:val="00566721"/>
    <w:rsid w:val="00566A90"/>
    <w:rsid w:val="005918CB"/>
    <w:rsid w:val="005D30B2"/>
    <w:rsid w:val="00610DA4"/>
    <w:rsid w:val="0062298B"/>
    <w:rsid w:val="00651C8B"/>
    <w:rsid w:val="00652AEA"/>
    <w:rsid w:val="006723E2"/>
    <w:rsid w:val="00691DAC"/>
    <w:rsid w:val="006E3235"/>
    <w:rsid w:val="00700617"/>
    <w:rsid w:val="00744E89"/>
    <w:rsid w:val="007674F0"/>
    <w:rsid w:val="00774E53"/>
    <w:rsid w:val="007A6801"/>
    <w:rsid w:val="007C1534"/>
    <w:rsid w:val="007C4F7B"/>
    <w:rsid w:val="007E6D2B"/>
    <w:rsid w:val="007F2794"/>
    <w:rsid w:val="007F63FA"/>
    <w:rsid w:val="00800E21"/>
    <w:rsid w:val="00805B6F"/>
    <w:rsid w:val="00872B1B"/>
    <w:rsid w:val="0088647E"/>
    <w:rsid w:val="008F5963"/>
    <w:rsid w:val="00900D39"/>
    <w:rsid w:val="0091467A"/>
    <w:rsid w:val="00931B82"/>
    <w:rsid w:val="00947EF2"/>
    <w:rsid w:val="00A0733A"/>
    <w:rsid w:val="00A20A74"/>
    <w:rsid w:val="00A2739E"/>
    <w:rsid w:val="00A50C66"/>
    <w:rsid w:val="00A631FA"/>
    <w:rsid w:val="00A72F82"/>
    <w:rsid w:val="00AB1C68"/>
    <w:rsid w:val="00AD4489"/>
    <w:rsid w:val="00B1113A"/>
    <w:rsid w:val="00B352A2"/>
    <w:rsid w:val="00B5206A"/>
    <w:rsid w:val="00B74CCA"/>
    <w:rsid w:val="00BA6BBC"/>
    <w:rsid w:val="00BB2496"/>
    <w:rsid w:val="00BB501C"/>
    <w:rsid w:val="00BB5312"/>
    <w:rsid w:val="00C34E94"/>
    <w:rsid w:val="00C454AD"/>
    <w:rsid w:val="00C46326"/>
    <w:rsid w:val="00C61B77"/>
    <w:rsid w:val="00C745C4"/>
    <w:rsid w:val="00CC31C4"/>
    <w:rsid w:val="00CD744C"/>
    <w:rsid w:val="00D106A4"/>
    <w:rsid w:val="00D210C0"/>
    <w:rsid w:val="00D24C67"/>
    <w:rsid w:val="00D81E5E"/>
    <w:rsid w:val="00E374DE"/>
    <w:rsid w:val="00E629D9"/>
    <w:rsid w:val="00E67F69"/>
    <w:rsid w:val="00E811B3"/>
    <w:rsid w:val="00E86FC9"/>
    <w:rsid w:val="00E96CFF"/>
    <w:rsid w:val="00EA33F3"/>
    <w:rsid w:val="00EA7643"/>
    <w:rsid w:val="00EA7C5F"/>
    <w:rsid w:val="00EC071C"/>
    <w:rsid w:val="00EE1D37"/>
    <w:rsid w:val="00EE56EF"/>
    <w:rsid w:val="00F25D98"/>
    <w:rsid w:val="00F37442"/>
    <w:rsid w:val="00F519A3"/>
    <w:rsid w:val="00F63DF2"/>
    <w:rsid w:val="00F751BB"/>
    <w:rsid w:val="00F94383"/>
    <w:rsid w:val="00FA038B"/>
    <w:rsid w:val="00FB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99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Opstilling-punkttegn">
    <w:name w:val="List Bullet"/>
    <w:basedOn w:val="Normal"/>
    <w:uiPriority w:val="99"/>
    <w:unhideWhenUsed/>
    <w:rsid w:val="007C4F7B"/>
    <w:pPr>
      <w:tabs>
        <w:tab w:val="num" w:pos="360"/>
      </w:tabs>
      <w:spacing w:after="120" w:line="259" w:lineRule="auto"/>
      <w:ind w:left="360" w:hanging="360"/>
      <w:contextualSpacing/>
      <w:jc w:val="left"/>
    </w:pPr>
    <w:rPr>
      <w:rFonts w:ascii="HelveticaNeueLT Std" w:eastAsiaTheme="minorHAnsi" w:hAnsi="HelveticaNeueLT Std" w:cstheme="minorBidi"/>
      <w:sz w:val="24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4F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4F7B"/>
    <w:pPr>
      <w:spacing w:after="120" w:line="240" w:lineRule="auto"/>
      <w:jc w:val="left"/>
    </w:pPr>
    <w:rPr>
      <w:rFonts w:ascii="HelveticaNeueLT Std" w:eastAsiaTheme="minorHAnsi" w:hAnsi="HelveticaNeueLT Std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4F7B"/>
    <w:rPr>
      <w:rFonts w:ascii="HelveticaNeueLT Std" w:hAnsi="HelveticaNeueLT St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6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50C66"/>
    <w:pPr>
      <w:keepNext/>
      <w:keepLines/>
      <w:numPr>
        <w:numId w:val="3"/>
      </w:numPr>
      <w:spacing w:before="480" w:line="240" w:lineRule="auto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0A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700617"/>
    <w:pPr>
      <w:keepNext/>
      <w:numPr>
        <w:numId w:val="8"/>
      </w:numPr>
      <w:spacing w:after="0" w:line="276" w:lineRule="auto"/>
      <w:outlineLvl w:val="2"/>
    </w:pPr>
    <w:rPr>
      <w:rFonts w:eastAsia="Times New Roman" w:cs="Arial"/>
      <w:bCs/>
      <w:szCs w:val="22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50C66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/>
      <w:iCs/>
      <w:color w:val="000000" w:themeColor="text1"/>
    </w:rPr>
  </w:style>
  <w:style w:type="paragraph" w:styleId="Overskrift5">
    <w:name w:val="heading 5"/>
    <w:basedOn w:val="Normal"/>
    <w:next w:val="Brdtekst"/>
    <w:link w:val="Overskrift5Tegn"/>
    <w:qFormat/>
    <w:rsid w:val="00A50C66"/>
    <w:pPr>
      <w:numPr>
        <w:ilvl w:val="4"/>
        <w:numId w:val="3"/>
      </w:numPr>
      <w:spacing w:before="240" w:after="60" w:line="240" w:lineRule="auto"/>
      <w:jc w:val="left"/>
      <w:outlineLvl w:val="4"/>
    </w:pPr>
    <w:rPr>
      <w:rFonts w:ascii="Arial Narrow" w:eastAsia="Times New Roman" w:hAnsi="Arial Narrow"/>
      <w:i/>
      <w:lang w:eastAsia="en-US"/>
    </w:rPr>
  </w:style>
  <w:style w:type="paragraph" w:styleId="Overskrift6">
    <w:name w:val="heading 6"/>
    <w:basedOn w:val="Normal"/>
    <w:next w:val="Brdtekst"/>
    <w:link w:val="Overskrift6Tegn"/>
    <w:qFormat/>
    <w:rsid w:val="00A50C66"/>
    <w:pPr>
      <w:numPr>
        <w:ilvl w:val="5"/>
        <w:numId w:val="3"/>
      </w:numPr>
      <w:spacing w:before="240" w:after="60" w:line="240" w:lineRule="auto"/>
      <w:jc w:val="left"/>
      <w:outlineLvl w:val="5"/>
    </w:pPr>
    <w:rPr>
      <w:rFonts w:ascii="Arial Narrow" w:eastAsia="Times New Roman" w:hAnsi="Arial Narrow"/>
      <w:i/>
      <w:lang w:eastAsia="en-US"/>
    </w:rPr>
  </w:style>
  <w:style w:type="paragraph" w:styleId="Overskrift7">
    <w:name w:val="heading 7"/>
    <w:basedOn w:val="Normal"/>
    <w:next w:val="Brdtekst"/>
    <w:link w:val="Overskrift7Tegn"/>
    <w:qFormat/>
    <w:rsid w:val="00A50C66"/>
    <w:pPr>
      <w:numPr>
        <w:ilvl w:val="6"/>
        <w:numId w:val="3"/>
      </w:numPr>
      <w:spacing w:before="240" w:after="60" w:line="240" w:lineRule="auto"/>
      <w:jc w:val="left"/>
      <w:outlineLvl w:val="6"/>
    </w:pPr>
    <w:rPr>
      <w:rFonts w:ascii="Arial Narrow" w:eastAsia="Times New Roman" w:hAnsi="Arial Narrow"/>
      <w:i/>
      <w:lang w:eastAsia="en-US"/>
    </w:rPr>
  </w:style>
  <w:style w:type="paragraph" w:styleId="Overskrift8">
    <w:name w:val="heading 8"/>
    <w:basedOn w:val="Normal"/>
    <w:next w:val="Brdtekst"/>
    <w:link w:val="Overskrift8Tegn"/>
    <w:qFormat/>
    <w:rsid w:val="00A50C66"/>
    <w:pPr>
      <w:numPr>
        <w:ilvl w:val="7"/>
        <w:numId w:val="3"/>
      </w:numPr>
      <w:spacing w:before="240" w:after="60" w:line="240" w:lineRule="auto"/>
      <w:jc w:val="left"/>
      <w:outlineLvl w:val="7"/>
    </w:pPr>
    <w:rPr>
      <w:rFonts w:ascii="Arial Narrow" w:eastAsia="Times New Roman" w:hAnsi="Arial Narrow"/>
      <w:i/>
      <w:lang w:eastAsia="en-US"/>
    </w:rPr>
  </w:style>
  <w:style w:type="paragraph" w:styleId="Overskrift9">
    <w:name w:val="heading 9"/>
    <w:basedOn w:val="Normal"/>
    <w:next w:val="Brdtekst"/>
    <w:link w:val="Overskrift9Tegn"/>
    <w:qFormat/>
    <w:rsid w:val="00A50C66"/>
    <w:pPr>
      <w:numPr>
        <w:ilvl w:val="8"/>
        <w:numId w:val="3"/>
      </w:numPr>
      <w:spacing w:before="240" w:after="60" w:line="240" w:lineRule="auto"/>
      <w:jc w:val="left"/>
      <w:outlineLvl w:val="8"/>
    </w:pPr>
    <w:rPr>
      <w:rFonts w:ascii="Arial Narrow" w:eastAsia="Times New Roman" w:hAnsi="Arial Narrow"/>
      <w:i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80A"/>
  </w:style>
  <w:style w:type="paragraph" w:styleId="Sidefod">
    <w:name w:val="footer"/>
    <w:basedOn w:val="Normal"/>
    <w:link w:val="SidefodTegn"/>
    <w:uiPriority w:val="99"/>
    <w:unhideWhenUsed/>
    <w:rsid w:val="00204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80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80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0480A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D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0A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0A4A0A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494E11"/>
    <w:pPr>
      <w:spacing w:after="100"/>
    </w:pPr>
  </w:style>
  <w:style w:type="character" w:styleId="BesgtHyperlink">
    <w:name w:val="FollowedHyperlink"/>
    <w:basedOn w:val="Standardskrifttypeiafsnit"/>
    <w:uiPriority w:val="99"/>
    <w:semiHidden/>
    <w:unhideWhenUsed/>
    <w:rsid w:val="00947EF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A50C66"/>
    <w:rPr>
      <w:rFonts w:eastAsia="Times New Roman" w:cs="Times New Roman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700617"/>
    <w:rPr>
      <w:rFonts w:eastAsia="Times New Roman" w:cs="Arial"/>
      <w:bCs/>
      <w:u w:val="single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50C66"/>
    <w:rPr>
      <w:rFonts w:eastAsia="Times New Roman" w:cs="Times New Roman"/>
      <w:bCs/>
      <w:i/>
      <w:iCs/>
      <w:color w:val="000000" w:themeColor="text1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6Tegn">
    <w:name w:val="Overskrift 6 Tegn"/>
    <w:basedOn w:val="Standardskrifttypeiafsnit"/>
    <w:link w:val="Overskrift6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8Tegn">
    <w:name w:val="Overskrift 8 Tegn"/>
    <w:basedOn w:val="Standardskrifttypeiafsnit"/>
    <w:link w:val="Overskrift8"/>
    <w:rsid w:val="00A50C66"/>
    <w:rPr>
      <w:rFonts w:ascii="Arial Narrow" w:eastAsia="Times New Roman" w:hAnsi="Arial Narrow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rsid w:val="00A50C66"/>
    <w:rPr>
      <w:rFonts w:ascii="Arial Narrow" w:eastAsia="Times New Roman" w:hAnsi="Arial Narrow" w:cs="Times New Roman"/>
      <w:i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0C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0C66"/>
    <w:rPr>
      <w:rFonts w:eastAsia="Calibri" w:cs="Times New Roman"/>
      <w:szCs w:val="20"/>
      <w:lang w:eastAsia="da-DK"/>
    </w:rPr>
  </w:style>
  <w:style w:type="character" w:styleId="Fremhv">
    <w:name w:val="Emphasis"/>
    <w:uiPriority w:val="99"/>
    <w:qFormat/>
    <w:rsid w:val="004D2936"/>
    <w:rPr>
      <w:i/>
      <w:iCs/>
    </w:rPr>
  </w:style>
  <w:style w:type="paragraph" w:styleId="Normalindrykning">
    <w:name w:val="Normal Indent"/>
    <w:basedOn w:val="Normal"/>
    <w:link w:val="NormalindrykningTegn"/>
    <w:rsid w:val="004D2936"/>
    <w:pPr>
      <w:autoSpaceDE w:val="0"/>
      <w:autoSpaceDN w:val="0"/>
      <w:spacing w:after="120" w:line="240" w:lineRule="auto"/>
      <w:ind w:left="709"/>
      <w:jc w:val="left"/>
    </w:pPr>
    <w:rPr>
      <w:rFonts w:ascii="Times New Roman" w:eastAsia="Times New Roman" w:hAnsi="Times New Roman"/>
      <w:sz w:val="24"/>
      <w:szCs w:val="22"/>
    </w:rPr>
  </w:style>
  <w:style w:type="character" w:customStyle="1" w:styleId="NormalindrykningTegn">
    <w:name w:val="Normal indrykning Tegn"/>
    <w:link w:val="Normalindrykning"/>
    <w:rsid w:val="004D2936"/>
    <w:rPr>
      <w:rFonts w:ascii="Times New Roman" w:eastAsia="Times New Roman" w:hAnsi="Times New Roman" w:cs="Times New Roman"/>
      <w:sz w:val="24"/>
      <w:lang w:eastAsia="da-DK"/>
    </w:rPr>
  </w:style>
  <w:style w:type="paragraph" w:customStyle="1" w:styleId="Bilagstitel">
    <w:name w:val="Bilagstitel"/>
    <w:basedOn w:val="Titel"/>
    <w:next w:val="Normal"/>
    <w:rsid w:val="00A0733A"/>
    <w:pPr>
      <w:pBdr>
        <w:bottom w:val="none" w:sz="0" w:space="0" w:color="auto"/>
      </w:pBdr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07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Opstilling-punkttegn">
    <w:name w:val="List Bullet"/>
    <w:basedOn w:val="Normal"/>
    <w:uiPriority w:val="99"/>
    <w:unhideWhenUsed/>
    <w:rsid w:val="007C4F7B"/>
    <w:pPr>
      <w:tabs>
        <w:tab w:val="num" w:pos="360"/>
      </w:tabs>
      <w:spacing w:after="120" w:line="259" w:lineRule="auto"/>
      <w:ind w:left="360" w:hanging="360"/>
      <w:contextualSpacing/>
      <w:jc w:val="left"/>
    </w:pPr>
    <w:rPr>
      <w:rFonts w:ascii="HelveticaNeueLT Std" w:eastAsiaTheme="minorHAnsi" w:hAnsi="HelveticaNeueLT Std" w:cstheme="minorBidi"/>
      <w:sz w:val="24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4F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4F7B"/>
    <w:pPr>
      <w:spacing w:after="120" w:line="240" w:lineRule="auto"/>
      <w:jc w:val="left"/>
    </w:pPr>
    <w:rPr>
      <w:rFonts w:ascii="HelveticaNeueLT Std" w:eastAsiaTheme="minorHAnsi" w:hAnsi="HelveticaNeueLT Std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4F7B"/>
    <w:rPr>
      <w:rFonts w:ascii="HelveticaNeueLT Std" w:hAnsi="HelveticaNeueLT St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struphvilsted.d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en\Documents\Dropbox\Tolstrup%20&amp;%20Hvilsted\Design%20og%20skabeloner\Faktura_skabelonORG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2244-E814-42D2-8D90-9818379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Faktura_skabelonORG</Template>
  <TotalTime>100</TotalTime>
  <Pages>3</Pages>
  <Words>467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</dc:creator>
  <cp:lastModifiedBy>Klaus</cp:lastModifiedBy>
  <cp:revision>5</cp:revision>
  <cp:lastPrinted>2013-07-02T09:13:00Z</cp:lastPrinted>
  <dcterms:created xsi:type="dcterms:W3CDTF">2015-10-29T23:27:00Z</dcterms:created>
  <dcterms:modified xsi:type="dcterms:W3CDTF">2015-11-03T13:24:00Z</dcterms:modified>
</cp:coreProperties>
</file>