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8"/>
        <w:gridCol w:w="2086"/>
      </w:tblGrid>
      <w:tr w:rsidR="002D6A06" w14:paraId="1FBBA1A2" w14:textId="77777777" w:rsidTr="006F0780">
        <w:trPr>
          <w:trHeight w:val="2506"/>
        </w:trPr>
        <w:tc>
          <w:tcPr>
            <w:tcW w:w="7648" w:type="dxa"/>
          </w:tcPr>
          <w:p w14:paraId="31D7B8FA" w14:textId="77777777" w:rsidR="002D6A06" w:rsidRDefault="002D6A06"/>
        </w:tc>
        <w:tc>
          <w:tcPr>
            <w:tcW w:w="2086" w:type="dxa"/>
          </w:tcPr>
          <w:p w14:paraId="3BE01CBF" w14:textId="77777777" w:rsidR="002D6A06" w:rsidRPr="00302431" w:rsidRDefault="002D6A06" w:rsidP="00F46048">
            <w:pPr>
              <w:pStyle w:val="Sidefod"/>
              <w:rPr>
                <w:highlight w:val="yellow"/>
              </w:rPr>
            </w:pPr>
          </w:p>
        </w:tc>
      </w:tr>
      <w:tr w:rsidR="002D6A06" w14:paraId="7E1B0734" w14:textId="77777777" w:rsidTr="006F0780">
        <w:trPr>
          <w:trHeight w:val="446"/>
        </w:trPr>
        <w:tc>
          <w:tcPr>
            <w:tcW w:w="7648" w:type="dxa"/>
          </w:tcPr>
          <w:p w14:paraId="7C3479F2" w14:textId="77777777" w:rsidR="00F44A81" w:rsidRPr="00DC2F02" w:rsidRDefault="00F44A81" w:rsidP="00DA5C1D">
            <w:pPr>
              <w:pStyle w:val="Overskrift1"/>
              <w:outlineLvl w:val="0"/>
            </w:pPr>
          </w:p>
          <w:p w14:paraId="04373EAA" w14:textId="08F51206" w:rsidR="002D6A06" w:rsidRPr="00DC2F02" w:rsidRDefault="002D6A06" w:rsidP="00DA5C1D">
            <w:pPr>
              <w:pStyle w:val="Overskrift1"/>
              <w:outlineLvl w:val="0"/>
            </w:pPr>
          </w:p>
        </w:tc>
        <w:tc>
          <w:tcPr>
            <w:tcW w:w="2086" w:type="dxa"/>
          </w:tcPr>
          <w:p w14:paraId="566BBC13" w14:textId="77777777" w:rsidR="002D6A06" w:rsidRPr="00DC2F02" w:rsidRDefault="00DC2F02" w:rsidP="006142A0">
            <w:pPr>
              <w:pStyle w:val="Normal-Kreogdato"/>
            </w:pPr>
            <w:r w:rsidRPr="002E3C33">
              <w:t>8. oktober</w:t>
            </w:r>
            <w:r w:rsidR="00302431" w:rsidRPr="002E3C33">
              <w:t xml:space="preserve"> 2013</w:t>
            </w:r>
          </w:p>
        </w:tc>
      </w:tr>
    </w:tbl>
    <w:p w14:paraId="15CFFB20" w14:textId="77777777" w:rsidR="00661CD6" w:rsidRPr="00661CD6" w:rsidRDefault="00661CD6" w:rsidP="00661CD6">
      <w:pPr>
        <w:rPr>
          <w:i/>
        </w:rPr>
      </w:pPr>
      <w:r w:rsidRPr="00661CD6">
        <w:rPr>
          <w:i/>
        </w:rPr>
        <w:t>Annoncering om tildeling af rådgivningsopgaver</w:t>
      </w:r>
    </w:p>
    <w:p w14:paraId="35DA2C71" w14:textId="77777777" w:rsidR="00661CD6" w:rsidRDefault="00661CD6" w:rsidP="00DA5C1D">
      <w:pPr>
        <w:rPr>
          <w:b/>
        </w:rPr>
      </w:pPr>
    </w:p>
    <w:p w14:paraId="0DE7C352" w14:textId="0F3CD338" w:rsidR="00661CD6" w:rsidRPr="00DA5C1D" w:rsidRDefault="00661CD6" w:rsidP="00391F11">
      <w:pPr>
        <w:pStyle w:val="Overskrift1"/>
      </w:pPr>
      <w:r>
        <w:t>Forretnings- og konceptudviklere</w:t>
      </w:r>
    </w:p>
    <w:p w14:paraId="3704EC2C" w14:textId="77777777" w:rsidR="00DA5C1D" w:rsidRDefault="00DA5C1D" w:rsidP="00DA5C1D"/>
    <w:p w14:paraId="52E51446" w14:textId="20128350" w:rsidR="00355D9E" w:rsidRPr="007C2451" w:rsidRDefault="007C2451" w:rsidP="00DA5C1D">
      <w:r>
        <w:t xml:space="preserve">På vegne af </w:t>
      </w:r>
      <w:r w:rsidR="00507DB1">
        <w:t xml:space="preserve">ejerne af </w:t>
      </w:r>
      <w:r>
        <w:t xml:space="preserve">12 danske herregårde </w:t>
      </w:r>
      <w:r w:rsidR="00355D9E" w:rsidRPr="007C2451">
        <w:t>opfordrer</w:t>
      </w:r>
      <w:r>
        <w:t xml:space="preserve"> Realdania</w:t>
      </w:r>
      <w:r w:rsidR="00355D9E" w:rsidRPr="007C2451">
        <w:t xml:space="preserve"> med denne</w:t>
      </w:r>
      <w:r w:rsidR="00DA5C1D" w:rsidRPr="007C2451">
        <w:t xml:space="preserve"> anno</w:t>
      </w:r>
      <w:r w:rsidR="00DA5C1D" w:rsidRPr="007C2451">
        <w:t>n</w:t>
      </w:r>
      <w:r w:rsidR="00DA5C1D" w:rsidRPr="007C2451">
        <w:t>ce</w:t>
      </w:r>
      <w:r w:rsidR="00355D9E" w:rsidRPr="007C2451">
        <w:t xml:space="preserve"> </w:t>
      </w:r>
      <w:r w:rsidRPr="007C2451">
        <w:t xml:space="preserve">rådgivere inden for </w:t>
      </w:r>
      <w:r w:rsidR="00ED5710" w:rsidRPr="007C2451">
        <w:t>forretnings- og projektudvikl</w:t>
      </w:r>
      <w:r w:rsidRPr="007C2451">
        <w:t>ing</w:t>
      </w:r>
      <w:r w:rsidR="00DA5C1D" w:rsidRPr="007C2451">
        <w:t xml:space="preserve"> til at søge om </w:t>
      </w:r>
      <w:r w:rsidR="008E0BE8" w:rsidRPr="007C2451">
        <w:t xml:space="preserve">tildeling </w:t>
      </w:r>
      <w:r w:rsidR="00DA5C1D" w:rsidRPr="007C2451">
        <w:t>af rådgivnings</w:t>
      </w:r>
      <w:r w:rsidR="00507DB1">
        <w:t>opgaver i</w:t>
      </w:r>
      <w:r w:rsidR="00355D9E" w:rsidRPr="007C2451">
        <w:t xml:space="preserve"> regi af kampagnen ”Fremtidens Herregård”.</w:t>
      </w:r>
    </w:p>
    <w:p w14:paraId="3947956D" w14:textId="77777777" w:rsidR="00355D9E" w:rsidRPr="007C2451" w:rsidRDefault="00355D9E" w:rsidP="00DA5C1D"/>
    <w:p w14:paraId="0A3C41D4" w14:textId="3F363BA7" w:rsidR="00DA5C1D" w:rsidRPr="007C2451" w:rsidRDefault="00DA5C1D" w:rsidP="00DA5C1D">
      <w:r w:rsidRPr="007C2451">
        <w:t xml:space="preserve">Der er tale om </w:t>
      </w:r>
      <w:r w:rsidR="00F44A81" w:rsidRPr="007C2451">
        <w:t xml:space="preserve">rådgivningsopgaver i forbindelse med </w:t>
      </w:r>
      <w:r w:rsidR="00004017" w:rsidRPr="007C2451">
        <w:t xml:space="preserve">12 </w:t>
      </w:r>
      <w:r w:rsidRPr="007C2451">
        <w:t xml:space="preserve">separate projekter uden økonomisk eller brugsmæssig sammenhæng. </w:t>
      </w:r>
      <w:r w:rsidR="00355D9E" w:rsidRPr="007C2451">
        <w:t xml:space="preserve">Rådgivningsopgaven omfatter </w:t>
      </w:r>
      <w:r w:rsidR="002D303C" w:rsidRPr="007C2451">
        <w:t>forre</w:t>
      </w:r>
      <w:r w:rsidR="002D303C" w:rsidRPr="007C2451">
        <w:t>t</w:t>
      </w:r>
      <w:r w:rsidR="002D303C" w:rsidRPr="007C2451">
        <w:t xml:space="preserve">ningsmæssig </w:t>
      </w:r>
      <w:r w:rsidR="00355D9E" w:rsidRPr="007C2451">
        <w:t>projektudvikling</w:t>
      </w:r>
      <w:r w:rsidR="004A5D80" w:rsidRPr="007C2451">
        <w:t xml:space="preserve">, herunder fx konceptudvikling, </w:t>
      </w:r>
      <w:r w:rsidR="006D57AE">
        <w:t>sparring og rådgivning omkring forretningsidé, organisation og drift, markedsanalyse mm</w:t>
      </w:r>
      <w:r w:rsidR="00F268A2">
        <w:t>.</w:t>
      </w:r>
    </w:p>
    <w:p w14:paraId="31613640" w14:textId="77777777" w:rsidR="00DA5C1D" w:rsidRDefault="00DA5C1D" w:rsidP="00DA5C1D"/>
    <w:p w14:paraId="796AFD2E" w14:textId="77777777" w:rsidR="00DA5C1D" w:rsidRPr="00A46BB8" w:rsidRDefault="007240E0" w:rsidP="00DA5C1D">
      <w:pPr>
        <w:rPr>
          <w:b/>
        </w:rPr>
      </w:pPr>
      <w:r>
        <w:rPr>
          <w:b/>
        </w:rPr>
        <w:t>Baggrund</w:t>
      </w:r>
    </w:p>
    <w:p w14:paraId="187FB5F0" w14:textId="77777777" w:rsidR="007C2451" w:rsidRDefault="007C2451" w:rsidP="007C2451">
      <w:proofErr w:type="spellStart"/>
      <w:r>
        <w:t>Realdanias</w:t>
      </w:r>
      <w:proofErr w:type="spellEnd"/>
      <w:r>
        <w:t xml:space="preserve"> kampagne ”Fremtidens Herregård” sætter fokus på herregården som dynamo for liv og udvikling på landet. Kampagnen viser, hvordan </w:t>
      </w:r>
      <w:proofErr w:type="spellStart"/>
      <w:r>
        <w:t>revitalisering</w:t>
      </w:r>
      <w:proofErr w:type="spellEnd"/>
      <w:r>
        <w:t xml:space="preserve"> af overflødiggjorte bygninger og udvikling af nye forretningsområder kan være med til at sikre herregårdenes bygningsarv for fremtiden og genetablere herregårdenes historiske rolle som kraftcenter for lokal udvikling. Siden kampagnens start i 2008 er der givet støtte til 24 projekter, der med nye initiativer bidrager til at sikre og udvikle herregårdenes unikke bygningsarv og kulturværdier og at skabe større liv</w:t>
      </w:r>
      <w:r>
        <w:t>s</w:t>
      </w:r>
      <w:r>
        <w:t xml:space="preserve">kvalitet i landdistrikterne. </w:t>
      </w:r>
    </w:p>
    <w:p w14:paraId="76738523" w14:textId="77777777" w:rsidR="007C2451" w:rsidRDefault="007C2451" w:rsidP="007C2451"/>
    <w:p w14:paraId="48C77E75" w14:textId="77777777" w:rsidR="007C2451" w:rsidRDefault="007C2451" w:rsidP="007C2451">
      <w:r w:rsidRPr="00B245B7">
        <w:t>I starten af september</w:t>
      </w:r>
      <w:r>
        <w:t xml:space="preserve"> offentliggjorde Realdania, at yderligere 12 herregårde får støtte til udvikling og evt. realisering af projekter, der skal demonstrere, hvordan herregårdene igen kan udfolde deres potentiale som dynamoer i lokalområdet. I udvælgelsen er der lagt vægt på, at alle de udvalgte herregårde har en idé, der har potentiale for at kunne udvikles til et bæredygtigt realiseringsprojekt – økonomisk og forretningsmæssigt såvel som arkitektonisk og bevaringsmæssigt.</w:t>
      </w:r>
    </w:p>
    <w:p w14:paraId="0B6A1E48" w14:textId="77777777" w:rsidR="00DA5C1D" w:rsidRDefault="00DA5C1D" w:rsidP="00DA5C1D"/>
    <w:p w14:paraId="17DDE248" w14:textId="28B8AD53" w:rsidR="00EE410C" w:rsidRDefault="00EE410C" w:rsidP="00EE410C">
      <w:r>
        <w:t xml:space="preserve">De 12 </w:t>
      </w:r>
      <w:r w:rsidR="00F87F9F">
        <w:t>herregårde</w:t>
      </w:r>
      <w:r w:rsidR="00F2159D">
        <w:t xml:space="preserve"> og deres projekter er:</w:t>
      </w:r>
    </w:p>
    <w:p w14:paraId="363E9097" w14:textId="77777777" w:rsidR="00EE410C" w:rsidRDefault="00EE410C" w:rsidP="00EE410C"/>
    <w:p w14:paraId="6D100B7E" w14:textId="616E7C7C" w:rsidR="00F87F9F" w:rsidRDefault="00F87F9F" w:rsidP="00EE410C">
      <w:pPr>
        <w:numPr>
          <w:ilvl w:val="0"/>
          <w:numId w:val="14"/>
        </w:numPr>
      </w:pPr>
      <w:proofErr w:type="spellStart"/>
      <w:r>
        <w:t>Boltinggaard</w:t>
      </w:r>
      <w:proofErr w:type="spellEnd"/>
      <w:r>
        <w:t>, Ringe / ”Filmproduktion på Fyn”</w:t>
      </w:r>
    </w:p>
    <w:p w14:paraId="66F16734" w14:textId="73F8B8AA" w:rsidR="00F87F9F" w:rsidRDefault="00F87F9F" w:rsidP="00EE410C">
      <w:pPr>
        <w:numPr>
          <w:ilvl w:val="0"/>
          <w:numId w:val="14"/>
        </w:numPr>
      </w:pPr>
      <w:r>
        <w:t>Engestofte, Maribo / ”Fødevareambassade på Lolland”</w:t>
      </w:r>
    </w:p>
    <w:p w14:paraId="193DBFAF" w14:textId="2855D753" w:rsidR="00EE410C" w:rsidRDefault="00EE410C" w:rsidP="00F87F9F">
      <w:pPr>
        <w:numPr>
          <w:ilvl w:val="0"/>
          <w:numId w:val="14"/>
        </w:numPr>
      </w:pPr>
      <w:proofErr w:type="spellStart"/>
      <w:r>
        <w:t>Grønnessegaard</w:t>
      </w:r>
      <w:proofErr w:type="spellEnd"/>
      <w:r>
        <w:t>, Hundested</w:t>
      </w:r>
      <w:r w:rsidR="00F87F9F">
        <w:t xml:space="preserve"> / ”D</w:t>
      </w:r>
      <w:r w:rsidR="00F87F9F" w:rsidRPr="00F87F9F">
        <w:t>ynamo for fødevarer og beskæftigelse</w:t>
      </w:r>
      <w:r w:rsidR="00F87F9F">
        <w:t>”</w:t>
      </w:r>
    </w:p>
    <w:p w14:paraId="5D668547" w14:textId="21EAB551" w:rsidR="00F87F9F" w:rsidRDefault="00F87F9F" w:rsidP="00EE410C">
      <w:pPr>
        <w:numPr>
          <w:ilvl w:val="0"/>
          <w:numId w:val="14"/>
        </w:numPr>
      </w:pPr>
      <w:r>
        <w:t>Gunderslevholm, Herlufmagle / ”Gunderslevholm Basar”</w:t>
      </w:r>
    </w:p>
    <w:p w14:paraId="70EF5358" w14:textId="691A418F" w:rsidR="00EE410C" w:rsidRDefault="00EE410C" w:rsidP="00EE410C">
      <w:pPr>
        <w:numPr>
          <w:ilvl w:val="0"/>
          <w:numId w:val="14"/>
        </w:numPr>
      </w:pPr>
      <w:r>
        <w:t>Klintholm, Borre</w:t>
      </w:r>
      <w:r w:rsidR="00F87F9F">
        <w:t xml:space="preserve"> / ”</w:t>
      </w:r>
      <w:proofErr w:type="spellStart"/>
      <w:r w:rsidR="00F87F9F">
        <w:t>Hunosøgaard</w:t>
      </w:r>
      <w:proofErr w:type="spellEnd"/>
      <w:r w:rsidR="00F87F9F">
        <w:t xml:space="preserve"> – forhaven til Møns Klint”</w:t>
      </w:r>
    </w:p>
    <w:p w14:paraId="3004CD5C" w14:textId="0EFC9856" w:rsidR="00F87F9F" w:rsidRDefault="00F87F9F" w:rsidP="00EE410C">
      <w:pPr>
        <w:numPr>
          <w:ilvl w:val="0"/>
          <w:numId w:val="14"/>
        </w:numPr>
      </w:pPr>
      <w:r>
        <w:t>Lilliendal, Mern / ”Skolehave i herregårdens gamle nyttehaveanlæg”</w:t>
      </w:r>
    </w:p>
    <w:p w14:paraId="39B221CE" w14:textId="25F71A51" w:rsidR="00F87F9F" w:rsidRDefault="00F87F9F" w:rsidP="00EE410C">
      <w:pPr>
        <w:numPr>
          <w:ilvl w:val="0"/>
          <w:numId w:val="14"/>
        </w:numPr>
      </w:pPr>
      <w:r>
        <w:t>Steensgaard, Faaborg / ”Formidling og overnatning i fredet herskabsstald”</w:t>
      </w:r>
    </w:p>
    <w:p w14:paraId="285D4EB5" w14:textId="72DA24F3" w:rsidR="00EE410C" w:rsidRDefault="00EE410C" w:rsidP="00EE410C">
      <w:pPr>
        <w:numPr>
          <w:ilvl w:val="0"/>
          <w:numId w:val="14"/>
        </w:numPr>
      </w:pPr>
      <w:r>
        <w:t>Svenstrup, Borup</w:t>
      </w:r>
      <w:r w:rsidR="00F87F9F">
        <w:t xml:space="preserve"> / ”Svenstrup sport- og friluftscenter”</w:t>
      </w:r>
    </w:p>
    <w:p w14:paraId="1EA13346" w14:textId="6DE327E1" w:rsidR="00EE410C" w:rsidRDefault="00EE410C" w:rsidP="00EE410C">
      <w:pPr>
        <w:numPr>
          <w:ilvl w:val="0"/>
          <w:numId w:val="14"/>
        </w:numPr>
      </w:pPr>
      <w:r>
        <w:lastRenderedPageBreak/>
        <w:t>Søholt, Maribo</w:t>
      </w:r>
      <w:r w:rsidR="00F87F9F">
        <w:t xml:space="preserve"> / ”Søholt traktørsted – café, barokhave og naturpark”</w:t>
      </w:r>
    </w:p>
    <w:p w14:paraId="472D326F" w14:textId="21723CCA" w:rsidR="00EE410C" w:rsidRDefault="00EE410C" w:rsidP="00EE410C">
      <w:pPr>
        <w:numPr>
          <w:ilvl w:val="0"/>
          <w:numId w:val="14"/>
        </w:numPr>
      </w:pPr>
      <w:r>
        <w:t xml:space="preserve">Villerup </w:t>
      </w:r>
      <w:proofErr w:type="spellStart"/>
      <w:r>
        <w:t>Hovedgaard</w:t>
      </w:r>
      <w:proofErr w:type="spellEnd"/>
      <w:r w:rsidR="00F87F9F">
        <w:t xml:space="preserve"> / ”Grøn energi til lokalområdet”</w:t>
      </w:r>
    </w:p>
    <w:p w14:paraId="323AE131" w14:textId="66C4851F" w:rsidR="00EE410C" w:rsidRDefault="00EE410C" w:rsidP="00EE410C">
      <w:pPr>
        <w:numPr>
          <w:ilvl w:val="0"/>
          <w:numId w:val="14"/>
        </w:numPr>
      </w:pPr>
      <w:r>
        <w:t>Wedelslund, Galten</w:t>
      </w:r>
      <w:r w:rsidR="00F87F9F">
        <w:t xml:space="preserve"> / ”Workshop for mennesker og maskiner”</w:t>
      </w:r>
    </w:p>
    <w:p w14:paraId="6A7CF1AD" w14:textId="4142396B" w:rsidR="00F87F9F" w:rsidRDefault="00F87F9F" w:rsidP="00EE410C">
      <w:pPr>
        <w:numPr>
          <w:ilvl w:val="0"/>
          <w:numId w:val="14"/>
        </w:numPr>
      </w:pPr>
      <w:proofErr w:type="spellStart"/>
      <w:r>
        <w:t>Østrupgaard</w:t>
      </w:r>
      <w:proofErr w:type="spellEnd"/>
      <w:r>
        <w:t>, Faaborg / ”Et innovationsrefugium”</w:t>
      </w:r>
    </w:p>
    <w:p w14:paraId="511C1CEC" w14:textId="77777777" w:rsidR="00EE410C" w:rsidRDefault="00EE410C" w:rsidP="00EE410C"/>
    <w:p w14:paraId="0118668F" w14:textId="05E32818" w:rsidR="00DA5C1D" w:rsidRDefault="00DA5C1D" w:rsidP="00DA5C1D">
      <w:r>
        <w:t xml:space="preserve">Bygherre </w:t>
      </w:r>
      <w:r w:rsidR="00A0235E">
        <w:t xml:space="preserve">og kontraktpart </w:t>
      </w:r>
      <w:r>
        <w:t>på projekterne er</w:t>
      </w:r>
      <w:r w:rsidR="009B7B00">
        <w:t xml:space="preserve"> </w:t>
      </w:r>
      <w:r w:rsidR="007240E0">
        <w:t xml:space="preserve">ejerne af </w:t>
      </w:r>
      <w:r w:rsidR="009B7B00">
        <w:t>de enkelte</w:t>
      </w:r>
      <w:r w:rsidR="007240E0">
        <w:t xml:space="preserve"> herregårde</w:t>
      </w:r>
      <w:r w:rsidR="009B7B00">
        <w:t>.</w:t>
      </w:r>
      <w:r>
        <w:t xml:space="preserve"> </w:t>
      </w:r>
    </w:p>
    <w:p w14:paraId="20232A7B" w14:textId="77777777" w:rsidR="009B7B00" w:rsidRDefault="009B7B00" w:rsidP="00DA5C1D"/>
    <w:p w14:paraId="002182CF" w14:textId="022AE514" w:rsidR="00EE0723" w:rsidRDefault="00F268A2" w:rsidP="00DA5C1D">
      <w:r>
        <w:t xml:space="preserve">Læs </w:t>
      </w:r>
      <w:r w:rsidR="00EE0723">
        <w:t xml:space="preserve">om de udvalgte projekter på </w:t>
      </w:r>
      <w:hyperlink r:id="rId8" w:history="1">
        <w:r w:rsidR="00EE0723" w:rsidRPr="00693022">
          <w:rPr>
            <w:rStyle w:val="Hyperlink"/>
          </w:rPr>
          <w:t>www.fremtidensherregård.dk</w:t>
        </w:r>
      </w:hyperlink>
      <w:r w:rsidR="00EE0723">
        <w:t xml:space="preserve"> </w:t>
      </w:r>
    </w:p>
    <w:p w14:paraId="20A4012D" w14:textId="77777777" w:rsidR="00EE0723" w:rsidRDefault="00EE0723" w:rsidP="00DA5C1D"/>
    <w:p w14:paraId="4ECDDF7F" w14:textId="77777777" w:rsidR="007240E0" w:rsidRPr="007240E0" w:rsidRDefault="007240E0" w:rsidP="00DA5C1D">
      <w:pPr>
        <w:rPr>
          <w:b/>
        </w:rPr>
      </w:pPr>
      <w:r w:rsidRPr="007240E0">
        <w:rPr>
          <w:b/>
        </w:rPr>
        <w:t>Rådgivningsopgaven</w:t>
      </w:r>
    </w:p>
    <w:p w14:paraId="4B03E7EF" w14:textId="5468E09F" w:rsidR="009B7B00" w:rsidRDefault="009B7B00" w:rsidP="00DA5C1D">
      <w:r>
        <w:t>Der er for hver</w:t>
      </w:r>
      <w:r w:rsidR="004462AE">
        <w:t>t projekt</w:t>
      </w:r>
      <w:r>
        <w:t xml:space="preserve"> tale om en </w:t>
      </w:r>
      <w:proofErr w:type="spellStart"/>
      <w:r>
        <w:t>to-faset</w:t>
      </w:r>
      <w:proofErr w:type="spellEnd"/>
      <w:r>
        <w:t xml:space="preserve"> proces, der består af 1) projektudvikling og </w:t>
      </w:r>
      <w:r w:rsidR="006D57AE">
        <w:t>evt. 2)</w:t>
      </w:r>
      <w:r w:rsidR="007240E0">
        <w:t xml:space="preserve"> </w:t>
      </w:r>
      <w:r>
        <w:t>realisering.</w:t>
      </w:r>
    </w:p>
    <w:p w14:paraId="6FE5A76B" w14:textId="77777777" w:rsidR="009B7B00" w:rsidRDefault="009B7B00" w:rsidP="00DA5C1D"/>
    <w:p w14:paraId="5854ADC7" w14:textId="77777777" w:rsidR="0053621F" w:rsidRDefault="00ED5710" w:rsidP="0053621F">
      <w:r w:rsidRPr="0053621F">
        <w:t>Den i annoncen omtalte r</w:t>
      </w:r>
      <w:r w:rsidR="008E0BE8" w:rsidRPr="0053621F">
        <w:t>ådgivningso</w:t>
      </w:r>
      <w:r w:rsidRPr="0053621F">
        <w:t>pgave</w:t>
      </w:r>
      <w:r w:rsidR="009B7B00" w:rsidRPr="0053621F">
        <w:t xml:space="preserve"> er</w:t>
      </w:r>
      <w:r w:rsidRPr="0053621F">
        <w:t xml:space="preserve"> knyttet til fase 1 og </w:t>
      </w:r>
      <w:r w:rsidR="009B7B00" w:rsidRPr="0053621F">
        <w:t>omfatter vider</w:t>
      </w:r>
      <w:r w:rsidR="009B7B00" w:rsidRPr="0053621F">
        <w:t>e</w:t>
      </w:r>
      <w:r w:rsidR="009B7B00" w:rsidRPr="0053621F">
        <w:t xml:space="preserve">udvikling </w:t>
      </w:r>
      <w:r w:rsidR="0053621F">
        <w:t xml:space="preserve">og kvalificering </w:t>
      </w:r>
      <w:r w:rsidR="009B7B00" w:rsidRPr="0053621F">
        <w:t>af den enkelte herregårdsejers projektidé</w:t>
      </w:r>
      <w:r w:rsidR="00135EE3">
        <w:t xml:space="preserve"> i dialog med herregårdsejerne</w:t>
      </w:r>
      <w:r w:rsidR="00C76DF7">
        <w:t>. Det kan</w:t>
      </w:r>
      <w:r w:rsidR="00135EE3">
        <w:t xml:space="preserve"> f.eks</w:t>
      </w:r>
      <w:r w:rsidR="0053621F">
        <w:t>.</w:t>
      </w:r>
      <w:r w:rsidR="00135EE3">
        <w:t xml:space="preserve"> </w:t>
      </w:r>
      <w:r w:rsidR="00C76DF7">
        <w:t xml:space="preserve">være </w:t>
      </w:r>
      <w:r w:rsidR="00135EE3">
        <w:t>i forhold til k</w:t>
      </w:r>
      <w:r w:rsidR="00C76DF7">
        <w:t xml:space="preserve">oncept, marked, organisation, </w:t>
      </w:r>
      <w:r w:rsidR="00135EE3">
        <w:t>drift</w:t>
      </w:r>
      <w:r w:rsidR="00C76DF7">
        <w:t xml:space="preserve"> m.m</w:t>
      </w:r>
      <w:r w:rsidR="00135EE3">
        <w:t>.</w:t>
      </w:r>
      <w:r w:rsidR="0053621F">
        <w:t xml:space="preserve"> </w:t>
      </w:r>
      <w:r w:rsidR="00135EE3">
        <w:t>Videreudviklingen</w:t>
      </w:r>
      <w:r w:rsidR="0053621F">
        <w:t xml:space="preserve"> skal resultere i formulering af en </w:t>
      </w:r>
      <w:r w:rsidR="00135EE3">
        <w:t xml:space="preserve">kortfattet, </w:t>
      </w:r>
      <w:r w:rsidR="0053621F">
        <w:t>præcis og operationel forretningsplan, som danner grundlag for</w:t>
      </w:r>
      <w:r w:rsidR="00135EE3">
        <w:t xml:space="preserve"> en</w:t>
      </w:r>
      <w:r w:rsidR="0053621F">
        <w:t xml:space="preserve"> endelig beslutning om re</w:t>
      </w:r>
      <w:r w:rsidR="0053621F">
        <w:t>a</w:t>
      </w:r>
      <w:r w:rsidR="0053621F">
        <w:t>lisering af projektet.</w:t>
      </w:r>
    </w:p>
    <w:p w14:paraId="439B9983" w14:textId="77777777" w:rsidR="0053621F" w:rsidRDefault="0053621F" w:rsidP="0053621F"/>
    <w:p w14:paraId="435D17D9" w14:textId="4F33BCC2" w:rsidR="0053621F" w:rsidRPr="00981213" w:rsidRDefault="0053621F" w:rsidP="0053621F">
      <w:r w:rsidRPr="0053621F">
        <w:t xml:space="preserve">Der er stor forskel på, hvor langt de enkelte </w:t>
      </w:r>
      <w:r>
        <w:t xml:space="preserve">herregårde </w:t>
      </w:r>
      <w:r w:rsidRPr="0053621F">
        <w:t>er i deres udvikling. I nogle af projekterne er der be</w:t>
      </w:r>
      <w:r>
        <w:t xml:space="preserve">hov for en indledende udvikling og præcisering </w:t>
      </w:r>
      <w:r w:rsidRPr="0053621F">
        <w:t>af projek</w:t>
      </w:r>
      <w:r w:rsidRPr="0053621F">
        <w:t>t</w:t>
      </w:r>
      <w:r w:rsidRPr="0053621F">
        <w:t>idéen</w:t>
      </w:r>
      <w:r w:rsidR="00135EE3">
        <w:t xml:space="preserve"> og konceptet</w:t>
      </w:r>
      <w:r w:rsidRPr="0053621F">
        <w:t>, mens der i andre primært er behov for kvalificering af</w:t>
      </w:r>
      <w:r>
        <w:t xml:space="preserve"> forre</w:t>
      </w:r>
      <w:r>
        <w:t>t</w:t>
      </w:r>
      <w:r>
        <w:t>nings</w:t>
      </w:r>
      <w:r w:rsidR="00135EE3">
        <w:t xml:space="preserve">modellen og </w:t>
      </w:r>
      <w:bookmarkStart w:id="0" w:name="_GoBack"/>
      <w:r w:rsidR="00135EE3" w:rsidRPr="00981213">
        <w:t>udvikling af forretningsplan</w:t>
      </w:r>
      <w:r w:rsidRPr="00981213">
        <w:t>.</w:t>
      </w:r>
      <w:r w:rsidR="00135EE3" w:rsidRPr="00981213">
        <w:t xml:space="preserve"> </w:t>
      </w:r>
      <w:r w:rsidR="00752F30" w:rsidRPr="00981213">
        <w:t>Projektudviklingen sker i samarbejde med herregårdsejeren og en arkitektfaglig rådgiver, som også tilknyttes det enkelte pr</w:t>
      </w:r>
      <w:r w:rsidR="00752F30" w:rsidRPr="00981213">
        <w:t>o</w:t>
      </w:r>
      <w:r w:rsidR="00752F30" w:rsidRPr="00981213">
        <w:t>jekt.</w:t>
      </w:r>
    </w:p>
    <w:p w14:paraId="6568B0D4" w14:textId="77777777" w:rsidR="00DC2F02" w:rsidRPr="00981213" w:rsidRDefault="00DC2F02" w:rsidP="0053621F"/>
    <w:p w14:paraId="7C549C6A" w14:textId="77777777" w:rsidR="00DC2F02" w:rsidRPr="0053621F" w:rsidRDefault="00DC2F02" w:rsidP="0053621F">
      <w:r w:rsidRPr="00981213">
        <w:t>Udover behovet for generel koncept- og forretningsudvikling, vil de</w:t>
      </w:r>
      <w:r w:rsidR="004462AE" w:rsidRPr="00981213">
        <w:t>r</w:t>
      </w:r>
      <w:r w:rsidRPr="00981213">
        <w:t xml:space="preserve"> i nogle proje</w:t>
      </w:r>
      <w:r w:rsidRPr="00981213">
        <w:t>k</w:t>
      </w:r>
      <w:r w:rsidRPr="00981213">
        <w:t>ter være brug for branchespecifik rådgivning inden for f.eks. turisme, kultur, fød</w:t>
      </w:r>
      <w:r w:rsidRPr="00981213">
        <w:t>e</w:t>
      </w:r>
      <w:r w:rsidRPr="00981213">
        <w:t>varer, energi, friluftsliv m.m. Potentielle rådgivere opfordres til at orientere sig i de 12 udvalgte projekter og i anmodningen anføre sådanne branchespecifikke komp</w:t>
      </w:r>
      <w:r w:rsidRPr="00981213">
        <w:t>e</w:t>
      </w:r>
      <w:r w:rsidRPr="00981213">
        <w:t>tencer</w:t>
      </w:r>
      <w:bookmarkEnd w:id="0"/>
      <w:r>
        <w:t xml:space="preserve">. </w:t>
      </w:r>
    </w:p>
    <w:p w14:paraId="550181D2" w14:textId="77777777" w:rsidR="00135EE3" w:rsidRPr="0053621F" w:rsidRDefault="00135EE3" w:rsidP="00DA5C1D"/>
    <w:p w14:paraId="35DE441C" w14:textId="77777777" w:rsidR="00DA5C1D" w:rsidRPr="00796D43" w:rsidRDefault="00DA5C1D" w:rsidP="00DA5C1D">
      <w:pPr>
        <w:rPr>
          <w:b/>
        </w:rPr>
      </w:pPr>
      <w:r w:rsidRPr="00796D43">
        <w:rPr>
          <w:b/>
        </w:rPr>
        <w:t>Økonomi</w:t>
      </w:r>
    </w:p>
    <w:p w14:paraId="2AE7B273" w14:textId="79B147B4" w:rsidR="00973B94" w:rsidRPr="00981213" w:rsidRDefault="00B4165E" w:rsidP="00973B94">
      <w:pPr>
        <w:rPr>
          <w:i/>
        </w:rPr>
      </w:pPr>
      <w:r w:rsidRPr="00981213">
        <w:t>Projekterne</w:t>
      </w:r>
      <w:r w:rsidR="00973B94" w:rsidRPr="00981213">
        <w:t xml:space="preserve"> </w:t>
      </w:r>
      <w:r w:rsidR="0045295E" w:rsidRPr="00981213">
        <w:t xml:space="preserve">støttes af </w:t>
      </w:r>
      <w:proofErr w:type="spellStart"/>
      <w:r w:rsidR="0045295E" w:rsidRPr="00981213">
        <w:t>Realdania</w:t>
      </w:r>
      <w:proofErr w:type="spellEnd"/>
      <w:r w:rsidR="0045295E" w:rsidRPr="00981213">
        <w:t xml:space="preserve"> med</w:t>
      </w:r>
      <w:r w:rsidR="00DF15E5" w:rsidRPr="00981213">
        <w:t xml:space="preserve"> mellem</w:t>
      </w:r>
      <w:r w:rsidR="00973B94" w:rsidRPr="00981213">
        <w:t xml:space="preserve"> </w:t>
      </w:r>
      <w:r w:rsidR="00F268A2" w:rsidRPr="00981213">
        <w:t>50-14</w:t>
      </w:r>
      <w:r w:rsidR="00973B94" w:rsidRPr="00981213">
        <w:t>0.000 kr. til aflønning af ekste</w:t>
      </w:r>
      <w:r w:rsidR="00973B94" w:rsidRPr="00981213">
        <w:t>r</w:t>
      </w:r>
      <w:r w:rsidR="00973B94" w:rsidRPr="00981213">
        <w:t>ne rådgivere inden for forretnings- projektudvikling i forbindelse med videreudvi</w:t>
      </w:r>
      <w:r w:rsidR="00973B94" w:rsidRPr="00981213">
        <w:t>k</w:t>
      </w:r>
      <w:r w:rsidR="00973B94" w:rsidRPr="00981213">
        <w:t>lingen af projektidéen. Den økonomiske ramme for den forretningsmæssige rådgi</w:t>
      </w:r>
      <w:r w:rsidR="00973B94" w:rsidRPr="00981213">
        <w:t>v</w:t>
      </w:r>
      <w:r w:rsidR="00973B94" w:rsidRPr="00981213">
        <w:t>ning afhænger af det enkelte projekts behov for hhv. forretningsudvikling og ark</w:t>
      </w:r>
      <w:r w:rsidR="00973B94" w:rsidRPr="00981213">
        <w:t>i</w:t>
      </w:r>
      <w:r w:rsidR="00973B94" w:rsidRPr="00981213">
        <w:t>tektrå</w:t>
      </w:r>
      <w:r w:rsidR="00973B94" w:rsidRPr="00981213">
        <w:t>d</w:t>
      </w:r>
      <w:r w:rsidR="00973B94" w:rsidRPr="00981213">
        <w:t>givning og fastsættes i tildelingen af kontrakten.</w:t>
      </w:r>
    </w:p>
    <w:p w14:paraId="15B5BC2C" w14:textId="77777777" w:rsidR="0013095C" w:rsidRDefault="0013095C" w:rsidP="00DA5C1D"/>
    <w:p w14:paraId="7800A804" w14:textId="77777777" w:rsidR="00DA5C1D" w:rsidRPr="00355D9E" w:rsidRDefault="003C1F67" w:rsidP="005C11B4">
      <w:pPr>
        <w:keepNext/>
        <w:rPr>
          <w:b/>
        </w:rPr>
      </w:pPr>
      <w:r>
        <w:rPr>
          <w:b/>
        </w:rPr>
        <w:t>Krav til anmodning</w:t>
      </w:r>
    </w:p>
    <w:p w14:paraId="4C3A9EF5" w14:textId="77777777" w:rsidR="00DA5C1D" w:rsidRDefault="00355D9E" w:rsidP="005C11B4">
      <w:pPr>
        <w:keepNext/>
      </w:pPr>
      <w:r>
        <w:t>For at</w:t>
      </w:r>
      <w:r w:rsidR="00DA5C1D">
        <w:t xml:space="preserve"> komme i betragtning som rådgiver </w:t>
      </w:r>
      <w:r>
        <w:t xml:space="preserve">for </w:t>
      </w:r>
      <w:r w:rsidR="00DA5C1D">
        <w:t xml:space="preserve">en eller flere </w:t>
      </w:r>
      <w:r>
        <w:t>herregårde</w:t>
      </w:r>
      <w:r w:rsidR="00DA5C1D">
        <w:t xml:space="preserve">, skal </w:t>
      </w:r>
      <w:r>
        <w:t xml:space="preserve">der </w:t>
      </w:r>
      <w:r w:rsidR="00DA5C1D">
        <w:t>fremsende</w:t>
      </w:r>
      <w:r>
        <w:t>s</w:t>
      </w:r>
      <w:r w:rsidR="00DA5C1D">
        <w:t xml:space="preserve"> følgende</w:t>
      </w:r>
      <w:r w:rsidR="005C11B4">
        <w:t>:</w:t>
      </w:r>
    </w:p>
    <w:p w14:paraId="7FF1006E" w14:textId="77777777" w:rsidR="00DA5C1D" w:rsidRDefault="00DA5C1D" w:rsidP="00DA5C1D"/>
    <w:p w14:paraId="5BAA7D96" w14:textId="77777777" w:rsidR="00DA5C1D" w:rsidRDefault="00F87A87" w:rsidP="00DA5C1D">
      <w:pPr>
        <w:numPr>
          <w:ilvl w:val="0"/>
          <w:numId w:val="13"/>
        </w:numPr>
      </w:pPr>
      <w:r>
        <w:t xml:space="preserve">Motivationsbeskrivelse </w:t>
      </w:r>
      <w:r w:rsidR="00DA5C1D">
        <w:t>(se nedenfor)</w:t>
      </w:r>
    </w:p>
    <w:p w14:paraId="36A0C6A0" w14:textId="77777777" w:rsidR="00DA5C1D" w:rsidRDefault="00DA5C1D" w:rsidP="00DA5C1D">
      <w:pPr>
        <w:numPr>
          <w:ilvl w:val="0"/>
          <w:numId w:val="13"/>
        </w:numPr>
      </w:pPr>
      <w:r>
        <w:t>Identifikationsoplysninger herunder navn, adresse, CVR-nummer, kontakt- og personoplysninger</w:t>
      </w:r>
      <w:r w:rsidR="00355D9E">
        <w:t>.</w:t>
      </w:r>
    </w:p>
    <w:p w14:paraId="50F0A783" w14:textId="77777777" w:rsidR="00DA5C1D" w:rsidRDefault="002D303C" w:rsidP="00DA5C1D">
      <w:pPr>
        <w:numPr>
          <w:ilvl w:val="0"/>
          <w:numId w:val="13"/>
        </w:numPr>
      </w:pPr>
      <w:r>
        <w:t>Virksomheds</w:t>
      </w:r>
      <w:r w:rsidR="00DA5C1D">
        <w:t>præsentation med kort beskrivelse af organisation og faglighed.</w:t>
      </w:r>
    </w:p>
    <w:p w14:paraId="3B57400E" w14:textId="77777777" w:rsidR="00DA5C1D" w:rsidRDefault="00F44A81" w:rsidP="00DA5C1D">
      <w:pPr>
        <w:numPr>
          <w:ilvl w:val="0"/>
          <w:numId w:val="13"/>
        </w:numPr>
      </w:pPr>
      <w:r>
        <w:t>CV</w:t>
      </w:r>
      <w:r w:rsidR="00DA5C1D">
        <w:t xml:space="preserve"> på medarbejdere, der tilknyttes opgaven</w:t>
      </w:r>
      <w:r w:rsidR="005C11B4">
        <w:t xml:space="preserve">. </w:t>
      </w:r>
      <w:r w:rsidR="00DA5C1D">
        <w:t xml:space="preserve">I tilfælde af teams </w:t>
      </w:r>
      <w:r w:rsidR="00B87989">
        <w:t xml:space="preserve">sammensat af flere virksomheder </w:t>
      </w:r>
      <w:r w:rsidR="00DA5C1D">
        <w:t>ønskes beskrivelse af rollefordeling.</w:t>
      </w:r>
    </w:p>
    <w:p w14:paraId="1D412F68" w14:textId="77777777" w:rsidR="00DA5C1D" w:rsidRDefault="00DA5C1D" w:rsidP="00DA5C1D">
      <w:pPr>
        <w:numPr>
          <w:ilvl w:val="0"/>
          <w:numId w:val="13"/>
        </w:numPr>
      </w:pPr>
      <w:r>
        <w:lastRenderedPageBreak/>
        <w:t>Relevante referencer fra tid</w:t>
      </w:r>
      <w:r w:rsidR="005C11B4">
        <w:t>ligere udførte projekter (max 5)</w:t>
      </w:r>
      <w:r>
        <w:t>. Referencerne skal kunne dokumentere erfaring med håndtering af lignende opgaver.</w:t>
      </w:r>
    </w:p>
    <w:p w14:paraId="68C465D8" w14:textId="77777777" w:rsidR="00DA5C1D" w:rsidRDefault="00DA5C1D" w:rsidP="00DA5C1D">
      <w:pPr>
        <w:numPr>
          <w:ilvl w:val="0"/>
          <w:numId w:val="13"/>
        </w:numPr>
      </w:pPr>
      <w:r>
        <w:t>Tro- og loveerklæring om gæld til det offentlige</w:t>
      </w:r>
      <w:r w:rsidR="00355D9E">
        <w:t>.</w:t>
      </w:r>
    </w:p>
    <w:p w14:paraId="51841118" w14:textId="77777777" w:rsidR="00DA5C1D" w:rsidRDefault="00DA5C1D" w:rsidP="00DA5C1D"/>
    <w:p w14:paraId="5290A8B3" w14:textId="70C2C3C3" w:rsidR="00DA5C1D" w:rsidRDefault="00DA5C1D" w:rsidP="00DA5C1D">
      <w:r>
        <w:t>Såfremt rådgiver</w:t>
      </w:r>
      <w:r w:rsidR="00752F30">
        <w:t>en</w:t>
      </w:r>
      <w:r>
        <w:t xml:space="preserve"> ikke kan fremlægge den krævede dokumentation for referencer,</w:t>
      </w:r>
      <w:r w:rsidR="00752F30">
        <w:t xml:space="preserve"> f.eks. fordi rådgiver er ny aktør på området, </w:t>
      </w:r>
      <w:r>
        <w:t xml:space="preserve">skal rådgiver angive </w:t>
      </w:r>
      <w:r w:rsidR="00752F30">
        <w:t xml:space="preserve">begrundelse samt </w:t>
      </w:r>
      <w:r>
        <w:t>søge sin tekniske kapacitet godtgjort på anden vis ved at fremsende dertil egnet dokument</w:t>
      </w:r>
      <w:r>
        <w:t>a</w:t>
      </w:r>
      <w:r>
        <w:t>tion.</w:t>
      </w:r>
    </w:p>
    <w:p w14:paraId="12A4B2D9" w14:textId="77777777" w:rsidR="005C11B4" w:rsidRDefault="005C11B4" w:rsidP="00DA5C1D"/>
    <w:p w14:paraId="536DDDD0" w14:textId="77777777" w:rsidR="005C11B4" w:rsidRDefault="005C11B4" w:rsidP="00DA5C1D">
      <w:r>
        <w:t xml:space="preserve">Omfanget af den samlede dokumentpakke </w:t>
      </w:r>
      <w:r w:rsidR="00973B94">
        <w:t>må ikke overstige</w:t>
      </w:r>
      <w:r w:rsidRPr="00973B94">
        <w:t xml:space="preserve"> 15 sider i A4</w:t>
      </w:r>
      <w:r>
        <w:t>-format.</w:t>
      </w:r>
    </w:p>
    <w:p w14:paraId="38E34A22" w14:textId="77777777" w:rsidR="00DA5C1D" w:rsidRDefault="00DA5C1D" w:rsidP="00DA5C1D"/>
    <w:p w14:paraId="029FBE77" w14:textId="77777777" w:rsidR="00DA5C1D" w:rsidRPr="00DA5C1D" w:rsidRDefault="00F87A87" w:rsidP="00DA5C1D">
      <w:pPr>
        <w:rPr>
          <w:b/>
        </w:rPr>
      </w:pPr>
      <w:r>
        <w:rPr>
          <w:b/>
        </w:rPr>
        <w:t>Motivationsbeskrivelse</w:t>
      </w:r>
    </w:p>
    <w:p w14:paraId="455A92FA" w14:textId="755ACDEB" w:rsidR="00DA5C1D" w:rsidRDefault="00DA5C1D" w:rsidP="00DA5C1D">
      <w:r>
        <w:t xml:space="preserve">Som introduktion til den samlede dokumentpakke ønskes der en </w:t>
      </w:r>
      <w:r w:rsidR="00302431">
        <w:t>beskrivelse</w:t>
      </w:r>
      <w:r w:rsidR="007C5708">
        <w:t xml:space="preserve"> (1-2 sider)</w:t>
      </w:r>
      <w:r w:rsidR="00302431">
        <w:t xml:space="preserve"> af</w:t>
      </w:r>
      <w:r>
        <w:t xml:space="preserve"> rådgiverens generelle </w:t>
      </w:r>
      <w:r w:rsidR="00302431">
        <w:t xml:space="preserve">tanker og </w:t>
      </w:r>
      <w:r>
        <w:t>overvejelser om løsning af denne særlige opgavety</w:t>
      </w:r>
      <w:r w:rsidR="00C76DF7">
        <w:t>pe, herunder tilgang til processen for projektudviklingen</w:t>
      </w:r>
      <w:r w:rsidR="00DC2F02">
        <w:t xml:space="preserve"> og hvis relevant særlige </w:t>
      </w:r>
      <w:r w:rsidR="002F4F04">
        <w:t xml:space="preserve">temaer, </w:t>
      </w:r>
      <w:r w:rsidR="007668BD">
        <w:t>som rådgiveren har fokus på</w:t>
      </w:r>
      <w:r w:rsidR="002F4F04">
        <w:t xml:space="preserve"> – f.eks. turisme, kultur, fødevarer, energi mm</w:t>
      </w:r>
      <w:r w:rsidR="00550E81">
        <w:t>.</w:t>
      </w:r>
      <w:r w:rsidR="00501898">
        <w:t xml:space="preserve"> </w:t>
      </w:r>
      <w:r w:rsidR="00302431">
        <w:t>Beskrivelsen</w:t>
      </w:r>
      <w:r>
        <w:t xml:space="preserve"> skal ikke n</w:t>
      </w:r>
      <w:r w:rsidR="00F44A81">
        <w:t>ødvendigvis forholde sig til en</w:t>
      </w:r>
      <w:r>
        <w:t xml:space="preserve"> konkret </w:t>
      </w:r>
      <w:r w:rsidR="00F44A81">
        <w:t>herr</w:t>
      </w:r>
      <w:r w:rsidR="00F44A81">
        <w:t>e</w:t>
      </w:r>
      <w:r w:rsidR="00F44A81">
        <w:t>gård</w:t>
      </w:r>
      <w:r w:rsidR="00302431">
        <w:t>.</w:t>
      </w:r>
    </w:p>
    <w:p w14:paraId="3EC5600F" w14:textId="77777777" w:rsidR="00DA5C1D" w:rsidRDefault="00DA5C1D" w:rsidP="00DA5C1D"/>
    <w:p w14:paraId="3502E4C2" w14:textId="77777777" w:rsidR="00DA5C1D" w:rsidRDefault="00DA5C1D" w:rsidP="00DA5C1D">
      <w:r>
        <w:t xml:space="preserve">Den centrale overvejelse er, </w:t>
      </w:r>
      <w:r w:rsidR="00C76DF7">
        <w:t>hvordan der kan udvikles holdbare og bæredygtige projekter</w:t>
      </w:r>
      <w:r w:rsidR="00B770F7">
        <w:t xml:space="preserve">, som skaber nye </w:t>
      </w:r>
      <w:r w:rsidR="00847EFD">
        <w:t xml:space="preserve">aktiviteter i </w:t>
      </w:r>
      <w:r w:rsidR="00F44A81">
        <w:t>herregårde</w:t>
      </w:r>
      <w:r w:rsidR="00847EFD">
        <w:t xml:space="preserve">nes særlige miljøer og </w:t>
      </w:r>
      <w:r w:rsidR="00B770F7">
        <w:t>udvikler herregårdene som dynamo for lokalsamfundet i de landdistrikter, som herregårdene er en del af.</w:t>
      </w:r>
      <w:r w:rsidR="00847EFD">
        <w:t xml:space="preserve"> </w:t>
      </w:r>
    </w:p>
    <w:p w14:paraId="4B0EC0FD" w14:textId="77777777" w:rsidR="00DA5C1D" w:rsidRDefault="00DA5C1D" w:rsidP="00DA5C1D">
      <w:r>
        <w:t xml:space="preserve"> </w:t>
      </w:r>
    </w:p>
    <w:p w14:paraId="100E93F0" w14:textId="77777777" w:rsidR="00DA5C1D" w:rsidRPr="00355D9E" w:rsidRDefault="00D6454F" w:rsidP="00DA5C1D">
      <w:pPr>
        <w:rPr>
          <w:b/>
        </w:rPr>
      </w:pPr>
      <w:r>
        <w:rPr>
          <w:b/>
        </w:rPr>
        <w:t>Tildelingskriterier</w:t>
      </w:r>
    </w:p>
    <w:p w14:paraId="1A4E127D" w14:textId="77777777" w:rsidR="00DA5C1D" w:rsidRDefault="00DA5C1D" w:rsidP="00DA5C1D">
      <w:r>
        <w:t xml:space="preserve">Der vil i </w:t>
      </w:r>
      <w:r w:rsidR="00D6454F">
        <w:t xml:space="preserve">tildelingen </w:t>
      </w:r>
      <w:r>
        <w:t>blive lagt vægt på</w:t>
      </w:r>
      <w:r w:rsidR="00D6454F">
        <w:t xml:space="preserve"> følgende kriterier</w:t>
      </w:r>
      <w:r>
        <w:t>:</w:t>
      </w:r>
    </w:p>
    <w:p w14:paraId="40281702" w14:textId="77777777" w:rsidR="00AD028C" w:rsidRDefault="00AD028C" w:rsidP="00DA5C1D"/>
    <w:p w14:paraId="5D077A25" w14:textId="77777777" w:rsidR="00C76DF7" w:rsidRDefault="00C76DF7" w:rsidP="00F44A81">
      <w:pPr>
        <w:numPr>
          <w:ilvl w:val="0"/>
          <w:numId w:val="16"/>
        </w:numPr>
      </w:pPr>
      <w:r>
        <w:t>At rådgiver</w:t>
      </w:r>
      <w:r w:rsidR="00DF15E5">
        <w:t>en</w:t>
      </w:r>
      <w:r>
        <w:t xml:space="preserve"> har kompetencer til at </w:t>
      </w:r>
      <w:r w:rsidR="00DF15E5">
        <w:t xml:space="preserve">kunne </w:t>
      </w:r>
      <w:r w:rsidR="00B770F7">
        <w:t xml:space="preserve">bidrage til </w:t>
      </w:r>
      <w:r>
        <w:t>kvalifice</w:t>
      </w:r>
      <w:r w:rsidR="00B770F7">
        <w:t>ring</w:t>
      </w:r>
      <w:r>
        <w:t xml:space="preserve"> </w:t>
      </w:r>
      <w:r w:rsidR="00B770F7">
        <w:t xml:space="preserve">af </w:t>
      </w:r>
      <w:r w:rsidR="00DF15E5">
        <w:t xml:space="preserve">et </w:t>
      </w:r>
      <w:r w:rsidR="00B770F7">
        <w:t>holdbart projekt</w:t>
      </w:r>
      <w:r>
        <w:t xml:space="preserve"> og </w:t>
      </w:r>
      <w:r w:rsidR="00DF15E5">
        <w:t xml:space="preserve">at kunne </w:t>
      </w:r>
      <w:r>
        <w:t>yde strategisk og forretningsmæssig sparring til herregårdsejeren i projektudviklingen.</w:t>
      </w:r>
    </w:p>
    <w:p w14:paraId="02E5D628" w14:textId="77777777" w:rsidR="00DA5C1D" w:rsidRPr="00981213" w:rsidRDefault="00DA5C1D" w:rsidP="00F44A81">
      <w:pPr>
        <w:numPr>
          <w:ilvl w:val="0"/>
          <w:numId w:val="16"/>
        </w:numPr>
      </w:pPr>
      <w:r>
        <w:t xml:space="preserve">At rådgiveren kan synliggøre </w:t>
      </w:r>
      <w:r w:rsidR="00355D9E">
        <w:t>engagement</w:t>
      </w:r>
      <w:r>
        <w:t xml:space="preserve"> og forståelse for opgavens særl</w:t>
      </w:r>
      <w:r>
        <w:t>i</w:t>
      </w:r>
      <w:r>
        <w:t xml:space="preserve">ge </w:t>
      </w:r>
      <w:r w:rsidRPr="00981213">
        <w:t>karakter.</w:t>
      </w:r>
    </w:p>
    <w:p w14:paraId="4655618C" w14:textId="77777777" w:rsidR="00501898" w:rsidRPr="00981213" w:rsidRDefault="00501898" w:rsidP="00501898">
      <w:pPr>
        <w:numPr>
          <w:ilvl w:val="0"/>
          <w:numId w:val="16"/>
        </w:numPr>
      </w:pPr>
      <w:r w:rsidRPr="00981213">
        <w:t xml:space="preserve">At rådgiveren kan dokumentere erfaring </w:t>
      </w:r>
      <w:r w:rsidR="00550E81" w:rsidRPr="00981213">
        <w:t>med løsning af lignende opgaver</w:t>
      </w:r>
      <w:r w:rsidRPr="00981213">
        <w:t>.</w:t>
      </w:r>
    </w:p>
    <w:p w14:paraId="548C075C" w14:textId="77777777" w:rsidR="00C45C49" w:rsidRPr="00981213" w:rsidRDefault="00C45C49" w:rsidP="00C45C49">
      <w:pPr>
        <w:ind w:left="360"/>
      </w:pPr>
    </w:p>
    <w:p w14:paraId="3C05A056" w14:textId="1122A565" w:rsidR="00B4165E" w:rsidRPr="00981213" w:rsidRDefault="00E51DD6" w:rsidP="00E51DD6">
      <w:pPr>
        <w:keepNext/>
      </w:pPr>
      <w:r w:rsidRPr="00981213">
        <w:t xml:space="preserve">Tildelingen af opgaver vil ske ud fra en samlet vurdering af ovenstående kriterier i forhold til behovet på de </w:t>
      </w:r>
      <w:r w:rsidR="00F268A2" w:rsidRPr="00981213">
        <w:t>enkelte</w:t>
      </w:r>
      <w:r w:rsidRPr="00981213">
        <w:t xml:space="preserve"> herregårdsprojekter. </w:t>
      </w:r>
      <w:r w:rsidR="00F268A2" w:rsidRPr="00981213">
        <w:t xml:space="preserve">Det </w:t>
      </w:r>
      <w:r w:rsidR="00B4165E" w:rsidRPr="00981213">
        <w:t>er en mulighed</w:t>
      </w:r>
      <w:r w:rsidR="00F268A2" w:rsidRPr="00981213">
        <w:t>, at</w:t>
      </w:r>
      <w:r w:rsidR="00752F30" w:rsidRPr="00981213">
        <w:t xml:space="preserve"> </w:t>
      </w:r>
      <w:r w:rsidR="00B4165E" w:rsidRPr="00981213">
        <w:t xml:space="preserve">den samme rådgiver </w:t>
      </w:r>
      <w:r w:rsidR="00752F30" w:rsidRPr="00981213">
        <w:t xml:space="preserve">kan </w:t>
      </w:r>
      <w:r w:rsidR="00B4165E" w:rsidRPr="00981213">
        <w:t>tildeles flere af de annoncerede opgaver.</w:t>
      </w:r>
    </w:p>
    <w:p w14:paraId="0439A360" w14:textId="77777777" w:rsidR="00E51DD6" w:rsidRPr="00981213" w:rsidRDefault="00E51DD6" w:rsidP="00E51DD6"/>
    <w:p w14:paraId="323D5F09" w14:textId="77777777" w:rsidR="00E51DD6" w:rsidRPr="00981213" w:rsidRDefault="00E51DD6" w:rsidP="00E51DD6">
      <w:r w:rsidRPr="00981213">
        <w:t xml:space="preserve">Valget af rådgiver foretages af de enkelte herregårdsejere i samarbejde med </w:t>
      </w:r>
      <w:proofErr w:type="spellStart"/>
      <w:r w:rsidRPr="00981213">
        <w:t>Rea</w:t>
      </w:r>
      <w:r w:rsidRPr="00981213">
        <w:t>l</w:t>
      </w:r>
      <w:r w:rsidRPr="00981213">
        <w:t>dania</w:t>
      </w:r>
      <w:proofErr w:type="spellEnd"/>
      <w:r w:rsidRPr="00981213">
        <w:t>. Som supplement til den skriftlige anmodning forventes det, at potentielle rådgivere deltager i et præsentationsmøde.</w:t>
      </w:r>
    </w:p>
    <w:p w14:paraId="0B53D9B1" w14:textId="77777777" w:rsidR="008E0BE8" w:rsidRDefault="008E0BE8" w:rsidP="00DA5C1D"/>
    <w:p w14:paraId="2AD3161F" w14:textId="77777777" w:rsidR="00DA5C1D" w:rsidRPr="00F44A81" w:rsidRDefault="00DA5C1D" w:rsidP="00DA5C1D">
      <w:pPr>
        <w:rPr>
          <w:b/>
        </w:rPr>
      </w:pPr>
      <w:r w:rsidRPr="00F44A81">
        <w:rPr>
          <w:b/>
        </w:rPr>
        <w:t>Organisation</w:t>
      </w:r>
    </w:p>
    <w:p w14:paraId="33091621" w14:textId="0FB73D89" w:rsidR="00E51DD6" w:rsidRPr="00981213" w:rsidRDefault="00E51DD6" w:rsidP="00E51DD6">
      <w:r w:rsidRPr="00981213">
        <w:t xml:space="preserve">Kampagnen gennemføres af </w:t>
      </w:r>
      <w:proofErr w:type="spellStart"/>
      <w:r w:rsidRPr="00981213">
        <w:t>Realdania</w:t>
      </w:r>
      <w:proofErr w:type="spellEnd"/>
      <w:r w:rsidRPr="00981213">
        <w:t xml:space="preserve">. De enkelte herregårdsejere vil være </w:t>
      </w:r>
      <w:r w:rsidR="00752F30" w:rsidRPr="00981213">
        <w:t>ko</w:t>
      </w:r>
      <w:r w:rsidR="00752F30" w:rsidRPr="00981213">
        <w:t>n</w:t>
      </w:r>
      <w:r w:rsidR="00752F30" w:rsidRPr="00981213">
        <w:t xml:space="preserve">traktpart og </w:t>
      </w:r>
      <w:r w:rsidRPr="00981213">
        <w:t>bygherre på hver deres projekt.</w:t>
      </w:r>
    </w:p>
    <w:p w14:paraId="7EA2C122" w14:textId="77777777" w:rsidR="00E51DD6" w:rsidRPr="00981213" w:rsidRDefault="00E51DD6" w:rsidP="00E51DD6"/>
    <w:p w14:paraId="44D82AB0" w14:textId="77777777" w:rsidR="00E51DD6" w:rsidRPr="00981213" w:rsidRDefault="00E51DD6" w:rsidP="00E51DD6">
      <w:r w:rsidRPr="00981213">
        <w:t>Som sekretariat for kampagnen er tilknyttet Dansk Bygningsarv A/S, og som by</w:t>
      </w:r>
      <w:r w:rsidRPr="00981213">
        <w:t>g</w:t>
      </w:r>
      <w:r w:rsidRPr="00981213">
        <w:t xml:space="preserve">herrerådgiver for </w:t>
      </w:r>
      <w:proofErr w:type="spellStart"/>
      <w:r w:rsidRPr="00981213">
        <w:t>Realdania</w:t>
      </w:r>
      <w:proofErr w:type="spellEnd"/>
      <w:r w:rsidRPr="00981213">
        <w:t xml:space="preserve"> er tilknyttet </w:t>
      </w:r>
      <w:proofErr w:type="spellStart"/>
      <w:r w:rsidRPr="00981213">
        <w:t>Niras</w:t>
      </w:r>
      <w:proofErr w:type="spellEnd"/>
      <w:r w:rsidRPr="00981213">
        <w:t xml:space="preserve"> A/S. </w:t>
      </w:r>
    </w:p>
    <w:p w14:paraId="6F8AC231" w14:textId="77777777" w:rsidR="00F44A81" w:rsidRDefault="00F44A81" w:rsidP="00DA5C1D"/>
    <w:p w14:paraId="182802D5" w14:textId="77777777" w:rsidR="00981213" w:rsidRDefault="00981213" w:rsidP="00DA5C1D"/>
    <w:p w14:paraId="3948CDF5" w14:textId="77777777" w:rsidR="00DA5C1D" w:rsidRPr="00DD2440" w:rsidRDefault="00DA5C1D" w:rsidP="00DA5C1D">
      <w:pPr>
        <w:rPr>
          <w:b/>
        </w:rPr>
      </w:pPr>
      <w:r w:rsidRPr="00DD2440">
        <w:rPr>
          <w:b/>
        </w:rPr>
        <w:lastRenderedPageBreak/>
        <w:t>Tidsplan</w:t>
      </w:r>
    </w:p>
    <w:p w14:paraId="39120918" w14:textId="77777777" w:rsidR="004462AE" w:rsidRDefault="004462AE" w:rsidP="0053621F"/>
    <w:p w14:paraId="09409B2A" w14:textId="23023067" w:rsidR="00E51DD6" w:rsidRDefault="00E51DD6" w:rsidP="00E51DD6">
      <w:r w:rsidRPr="004F383C">
        <w:t>31. oktober kl. 12</w:t>
      </w:r>
      <w:r w:rsidR="00B4165E">
        <w:t xml:space="preserve"> er der frist for ind</w:t>
      </w:r>
      <w:r>
        <w:t>levering af anmodning</w:t>
      </w:r>
    </w:p>
    <w:p w14:paraId="0E8D42DF" w14:textId="77777777" w:rsidR="00E51DD6" w:rsidRPr="006C02B5" w:rsidRDefault="00E51DD6" w:rsidP="00E51DD6"/>
    <w:p w14:paraId="5C4B29B8" w14:textId="0816740F" w:rsidR="00E51DD6" w:rsidRDefault="00E51DD6" w:rsidP="00E51DD6">
      <w:r>
        <w:t>November 2013 afholdes præsentationsmøder</w:t>
      </w:r>
      <w:r w:rsidR="00F268A2">
        <w:t xml:space="preserve"> med udvalgte rådgivere</w:t>
      </w:r>
      <w:r>
        <w:t>.</w:t>
      </w:r>
    </w:p>
    <w:p w14:paraId="4A8C6756" w14:textId="77777777" w:rsidR="00E51DD6" w:rsidRPr="00981213" w:rsidRDefault="00E51DD6" w:rsidP="00E51DD6"/>
    <w:p w14:paraId="076532E0" w14:textId="3B67C062" w:rsidR="00E51DD6" w:rsidRPr="00981213" w:rsidRDefault="00E51DD6" w:rsidP="00E51DD6">
      <w:r w:rsidRPr="00981213">
        <w:t xml:space="preserve">December 2013 </w:t>
      </w:r>
      <w:r w:rsidR="00F268A2" w:rsidRPr="00981213">
        <w:t xml:space="preserve">aftales og </w:t>
      </w:r>
      <w:r w:rsidRPr="00981213">
        <w:t>offentliggøres den endelige tildeling af rådgivningsopg</w:t>
      </w:r>
      <w:r w:rsidRPr="00981213">
        <w:t>a</w:t>
      </w:r>
      <w:r w:rsidRPr="00981213">
        <w:t>verne.</w:t>
      </w:r>
    </w:p>
    <w:p w14:paraId="62B38935" w14:textId="77777777" w:rsidR="00E51DD6" w:rsidRPr="00981213" w:rsidRDefault="00E51DD6" w:rsidP="00E51DD6"/>
    <w:p w14:paraId="1CA39FFB" w14:textId="0938BE89" w:rsidR="00E51DD6" w:rsidRPr="00981213" w:rsidRDefault="00752F30" w:rsidP="00E51DD6">
      <w:r w:rsidRPr="00981213">
        <w:t xml:space="preserve">4. april 2014 indleveres </w:t>
      </w:r>
      <w:r w:rsidR="004F383C" w:rsidRPr="00981213">
        <w:t>forretningsplaner</w:t>
      </w:r>
      <w:r w:rsidR="00E51DD6" w:rsidRPr="00981213">
        <w:t xml:space="preserve">, og </w:t>
      </w:r>
      <w:r w:rsidRPr="00981213">
        <w:t xml:space="preserve">efterfølgende </w:t>
      </w:r>
      <w:r w:rsidR="00E51DD6" w:rsidRPr="00981213">
        <w:t xml:space="preserve">tages der beslutning om realisering af </w:t>
      </w:r>
      <w:r w:rsidR="004F383C" w:rsidRPr="00981213">
        <w:t xml:space="preserve">de enkelte </w:t>
      </w:r>
      <w:r w:rsidR="00E51DD6" w:rsidRPr="00981213">
        <w:t>projek</w:t>
      </w:r>
      <w:r w:rsidR="004F383C" w:rsidRPr="00981213">
        <w:t xml:space="preserve">ter. Realiseringsprojekterne </w:t>
      </w:r>
      <w:r w:rsidR="00E51DD6" w:rsidRPr="00981213">
        <w:t>o</w:t>
      </w:r>
      <w:r w:rsidR="00E51DD6" w:rsidRPr="00981213">
        <w:t>f</w:t>
      </w:r>
      <w:r w:rsidR="00E51DD6" w:rsidRPr="00981213">
        <w:t>fentliggøres maj 2014.</w:t>
      </w:r>
    </w:p>
    <w:p w14:paraId="0F1ABFD5" w14:textId="77777777" w:rsidR="00F268A2" w:rsidRPr="00981213" w:rsidRDefault="00F268A2" w:rsidP="00E51DD6"/>
    <w:p w14:paraId="33ED17AA" w14:textId="77777777" w:rsidR="004F383C" w:rsidRPr="00981213" w:rsidRDefault="004F383C" w:rsidP="004F383C">
      <w:pPr>
        <w:rPr>
          <w:highlight w:val="yellow"/>
        </w:rPr>
      </w:pPr>
      <w:r w:rsidRPr="00981213">
        <w:t xml:space="preserve">Det forventes, at der i løbet af projektudviklingsfasen sker en </w:t>
      </w:r>
      <w:proofErr w:type="spellStart"/>
      <w:r w:rsidRPr="00981213">
        <w:t>vidensudveksling</w:t>
      </w:r>
      <w:proofErr w:type="spellEnd"/>
      <w:r w:rsidRPr="00981213">
        <w:t xml:space="preserve"> på tværs af projekterne, og at alle herregårdsejere og deres rådgivere deltager heri. De konkrete aktiviteter tilrettelægges og </w:t>
      </w:r>
      <w:proofErr w:type="spellStart"/>
      <w:r w:rsidRPr="00981213">
        <w:t>faciliteres</w:t>
      </w:r>
      <w:proofErr w:type="spellEnd"/>
      <w:r w:rsidRPr="00981213">
        <w:t xml:space="preserve"> af kampagnesekretariatet.</w:t>
      </w:r>
    </w:p>
    <w:p w14:paraId="174D8443" w14:textId="4CEC370E" w:rsidR="0053621F" w:rsidRDefault="0053621F" w:rsidP="0053621F"/>
    <w:p w14:paraId="13D7C394" w14:textId="77777777" w:rsidR="00DA5C1D" w:rsidRPr="00DD2440" w:rsidRDefault="00FC23BA" w:rsidP="00DA5C1D">
      <w:pPr>
        <w:rPr>
          <w:b/>
        </w:rPr>
      </w:pPr>
      <w:r>
        <w:rPr>
          <w:b/>
        </w:rPr>
        <w:t>Anmodning</w:t>
      </w:r>
    </w:p>
    <w:p w14:paraId="7C26B1F4" w14:textId="7F21CD9E" w:rsidR="002F4F04" w:rsidRDefault="002F4F04" w:rsidP="002F4F04">
      <w:r>
        <w:t>Anmodning om rådgivni</w:t>
      </w:r>
      <w:r w:rsidR="00620233">
        <w:t>ngsydelsen indleveres fysisk i 5</w:t>
      </w:r>
      <w:r>
        <w:t xml:space="preserve"> eksemplarer samt på mail som én samlet pdf-fil, der ikke må overstige 10 MB.</w:t>
      </w:r>
    </w:p>
    <w:p w14:paraId="7385C69D" w14:textId="77777777" w:rsidR="002F4F04" w:rsidRDefault="002F4F04" w:rsidP="002F4F04"/>
    <w:p w14:paraId="6E21614E" w14:textId="77777777" w:rsidR="002F4F04" w:rsidRDefault="002F4F04" w:rsidP="002F4F04">
      <w:r>
        <w:t xml:space="preserve">Materialet indleveres til: </w:t>
      </w:r>
    </w:p>
    <w:p w14:paraId="119ED950" w14:textId="77777777" w:rsidR="002F4F04" w:rsidRDefault="002F4F04" w:rsidP="002F4F04"/>
    <w:p w14:paraId="16037BCD" w14:textId="77777777" w:rsidR="002F4F04" w:rsidRDefault="002F4F04" w:rsidP="002F4F04">
      <w:r>
        <w:t>Dansk Bygningsarv</w:t>
      </w:r>
    </w:p>
    <w:p w14:paraId="1EB1219F" w14:textId="77777777" w:rsidR="002F4F04" w:rsidRDefault="002F4F04" w:rsidP="002F4F04">
      <w:r>
        <w:t>Mrk. Fremtidens Herregård</w:t>
      </w:r>
    </w:p>
    <w:p w14:paraId="0C638271" w14:textId="77777777" w:rsidR="002F4F04" w:rsidRDefault="002F4F04" w:rsidP="002F4F04">
      <w:r>
        <w:t>Borgergade 111</w:t>
      </w:r>
    </w:p>
    <w:p w14:paraId="608FECEF" w14:textId="77777777" w:rsidR="002F4F04" w:rsidRDefault="002F4F04" w:rsidP="002F4F04">
      <w:r>
        <w:t>1300 København K</w:t>
      </w:r>
    </w:p>
    <w:p w14:paraId="0C817C65" w14:textId="77777777" w:rsidR="002F4F04" w:rsidRDefault="00752F30" w:rsidP="002F4F04">
      <w:hyperlink r:id="rId9" w:history="1">
        <w:r w:rsidR="002F4F04" w:rsidRPr="00F63929">
          <w:rPr>
            <w:rStyle w:val="Hyperlink"/>
          </w:rPr>
          <w:t>herregård@bygningsarv.dk</w:t>
        </w:r>
      </w:hyperlink>
    </w:p>
    <w:p w14:paraId="5E8DF3EC" w14:textId="77777777" w:rsidR="002F4F04" w:rsidRDefault="002F4F04" w:rsidP="002F4F04"/>
    <w:p w14:paraId="06D39EA6" w14:textId="5947E2F1" w:rsidR="002F4F04" w:rsidRDefault="002F4F04" w:rsidP="002F4F04">
      <w:r>
        <w:t>Anmodningen skal være sekretariatet i hænde senes</w:t>
      </w:r>
      <w:r w:rsidRPr="00D870E4">
        <w:t xml:space="preserve">t </w:t>
      </w:r>
      <w:r w:rsidR="00661CD6" w:rsidRPr="004F383C">
        <w:t>31. oktober</w:t>
      </w:r>
      <w:r w:rsidRPr="004F383C">
        <w:t xml:space="preserve"> 2013 kl. 12.</w:t>
      </w:r>
    </w:p>
    <w:p w14:paraId="7F79E7B8" w14:textId="77777777" w:rsidR="002F4F04" w:rsidRDefault="002F4F04" w:rsidP="002F4F04"/>
    <w:p w14:paraId="02BB7E80" w14:textId="77777777" w:rsidR="002F4F04" w:rsidRPr="00DD2440" w:rsidRDefault="002F4F04" w:rsidP="002F4F04">
      <w:pPr>
        <w:keepNext/>
        <w:rPr>
          <w:b/>
        </w:rPr>
      </w:pPr>
      <w:r w:rsidRPr="00DD2440">
        <w:rPr>
          <w:b/>
        </w:rPr>
        <w:t>Spørgsmål</w:t>
      </w:r>
    </w:p>
    <w:p w14:paraId="6DF0A354" w14:textId="77777777" w:rsidR="002F4F04" w:rsidRDefault="002F4F04" w:rsidP="002F4F04">
      <w:pPr>
        <w:keepNext/>
      </w:pPr>
      <w:r>
        <w:t xml:space="preserve">Eventuelle spørgsmål stilles skriftligt til kampagnesekretariatet senest </w:t>
      </w:r>
      <w:r w:rsidRPr="004F383C">
        <w:t>21. oktober 2013</w:t>
      </w:r>
      <w:r>
        <w:t xml:space="preserve"> via e-mailadressen: </w:t>
      </w:r>
      <w:hyperlink r:id="rId10" w:history="1">
        <w:r w:rsidRPr="00F63929">
          <w:rPr>
            <w:rStyle w:val="Hyperlink"/>
          </w:rPr>
          <w:t>herregård@bygningsarv.dk</w:t>
        </w:r>
      </w:hyperlink>
      <w:r>
        <w:t xml:space="preserve">. </w:t>
      </w:r>
    </w:p>
    <w:p w14:paraId="43B6BB83" w14:textId="77777777" w:rsidR="002F4F04" w:rsidRDefault="002F4F04" w:rsidP="002F4F04">
      <w:pPr>
        <w:keepNext/>
      </w:pPr>
    </w:p>
    <w:p w14:paraId="544473DE" w14:textId="77777777" w:rsidR="002F4F04" w:rsidRDefault="002F4F04" w:rsidP="002F4F04">
      <w:pPr>
        <w:keepNext/>
      </w:pPr>
      <w:r>
        <w:t xml:space="preserve">Spørgsmål og svar vil i anonymiseret form blive offentliggjort på </w:t>
      </w:r>
      <w:hyperlink r:id="rId11" w:history="1">
        <w:r w:rsidRPr="00693022">
          <w:rPr>
            <w:rStyle w:val="Hyperlink"/>
          </w:rPr>
          <w:t>www.fremtidensherregård.dk</w:t>
        </w:r>
      </w:hyperlink>
      <w:r w:rsidRPr="00AD028C">
        <w:rPr>
          <w:rStyle w:val="Hyperlink"/>
          <w:u w:val="none"/>
        </w:rPr>
        <w:t xml:space="preserve"> </w:t>
      </w:r>
      <w:r w:rsidRPr="00AD028C">
        <w:rPr>
          <w:rStyle w:val="Hyperlink"/>
          <w:color w:val="auto"/>
          <w:u w:val="none"/>
        </w:rPr>
        <w:t xml:space="preserve">senest </w:t>
      </w:r>
      <w:r w:rsidRPr="004F383C">
        <w:rPr>
          <w:rStyle w:val="Hyperlink"/>
          <w:color w:val="auto"/>
          <w:u w:val="none"/>
        </w:rPr>
        <w:t>24. oktober 2013</w:t>
      </w:r>
      <w:r w:rsidRPr="004F383C">
        <w:t>.</w:t>
      </w:r>
    </w:p>
    <w:p w14:paraId="5730C89F" w14:textId="4DBD8F13" w:rsidR="006F0780" w:rsidRDefault="006F0780" w:rsidP="002F4F04"/>
    <w:sectPr w:rsidR="006F0780" w:rsidSect="00974E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11" w:right="2795" w:bottom="22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29360" w14:textId="77777777" w:rsidR="00B4165E" w:rsidRDefault="00B4165E">
      <w:r>
        <w:separator/>
      </w:r>
    </w:p>
  </w:endnote>
  <w:endnote w:type="continuationSeparator" w:id="0">
    <w:p w14:paraId="7EAE33DB" w14:textId="77777777" w:rsidR="00B4165E" w:rsidRDefault="00B4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zidenz Grotesk BE Light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6AA2A" w14:textId="77777777" w:rsidR="00B4165E" w:rsidRDefault="00B4165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7FE5" w14:textId="77777777" w:rsidR="00B4165E" w:rsidRDefault="00B4165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FE624" w14:textId="77777777" w:rsidR="00B4165E" w:rsidRDefault="00B4165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FA589" w14:textId="77777777" w:rsidR="00B4165E" w:rsidRDefault="00B4165E">
      <w:r>
        <w:separator/>
      </w:r>
    </w:p>
  </w:footnote>
  <w:footnote w:type="continuationSeparator" w:id="0">
    <w:p w14:paraId="1BF93FB5" w14:textId="77777777" w:rsidR="00B4165E" w:rsidRDefault="00B4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E5E0E" w14:textId="77777777" w:rsidR="00B4165E" w:rsidRDefault="00B4165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E43BD" w14:textId="77777777" w:rsidR="00B4165E" w:rsidRDefault="00B4165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F7799D" wp14:editId="570174AB">
          <wp:simplePos x="0" y="0"/>
          <wp:positionH relativeFrom="page">
            <wp:posOffset>5581015</wp:posOffset>
          </wp:positionH>
          <wp:positionV relativeFrom="page">
            <wp:posOffset>446405</wp:posOffset>
          </wp:positionV>
          <wp:extent cx="1501140" cy="706120"/>
          <wp:effectExtent l="0" t="0" r="3810" b="0"/>
          <wp:wrapNone/>
          <wp:docPr id="13" name="Billed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9866C" w14:textId="77777777" w:rsidR="00B4165E" w:rsidRDefault="00B4165E">
    <w:pPr>
      <w:pStyle w:val="Sidehoved"/>
    </w:pPr>
  </w:p>
  <w:p w14:paraId="5C36BD97" w14:textId="77777777" w:rsidR="00B4165E" w:rsidRDefault="00B4165E">
    <w:pPr>
      <w:pStyle w:val="Sidehoved"/>
    </w:pPr>
  </w:p>
  <w:p w14:paraId="3B143A53" w14:textId="77777777" w:rsidR="00B4165E" w:rsidRDefault="00B4165E">
    <w:pPr>
      <w:pStyle w:val="Sidehoved"/>
    </w:pPr>
  </w:p>
  <w:p w14:paraId="120E4E48" w14:textId="77777777" w:rsidR="00B4165E" w:rsidRDefault="00B4165E">
    <w:pPr>
      <w:pStyle w:val="Sidehoved"/>
    </w:pPr>
  </w:p>
  <w:p w14:paraId="49DDE89D" w14:textId="77777777" w:rsidR="00B4165E" w:rsidRDefault="00B4165E">
    <w:pPr>
      <w:pStyle w:val="Sidehoved"/>
    </w:pPr>
  </w:p>
  <w:p w14:paraId="61319B4F" w14:textId="77777777" w:rsidR="00B4165E" w:rsidRDefault="00B4165E">
    <w:pPr>
      <w:pStyle w:val="Sidehoved"/>
    </w:pPr>
  </w:p>
  <w:p w14:paraId="47202274" w14:textId="77777777" w:rsidR="00B4165E" w:rsidRDefault="00B4165E">
    <w:pPr>
      <w:pStyle w:val="Sidehoved"/>
    </w:pPr>
  </w:p>
  <w:p w14:paraId="36D6A68A" w14:textId="77777777" w:rsidR="00B4165E" w:rsidRDefault="00B4165E">
    <w:pPr>
      <w:pStyle w:val="Sidehoved"/>
    </w:pPr>
  </w:p>
  <w:p w14:paraId="63BFD346" w14:textId="77777777" w:rsidR="00B4165E" w:rsidRDefault="00B4165E" w:rsidP="00754CDE">
    <w:pPr>
      <w:pStyle w:val="Sidehoved"/>
      <w:spacing w:line="160" w:lineRule="atLeast"/>
    </w:pPr>
  </w:p>
  <w:p w14:paraId="511907C9" w14:textId="77777777" w:rsidR="00B4165E" w:rsidRDefault="00B4165E" w:rsidP="00754CDE">
    <w:pPr>
      <w:pStyle w:val="Sidehoved"/>
      <w:spacing w:line="160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0409A" w14:textId="77777777" w:rsidR="00B4165E" w:rsidRDefault="00B4165E">
    <w:pPr>
      <w:pStyle w:val="Sidehoved"/>
    </w:pPr>
    <w:r>
      <w:rPr>
        <w:noProof/>
      </w:rPr>
      <w:drawing>
        <wp:anchor distT="0" distB="0" distL="114300" distR="114300" simplePos="0" relativeHeight="251656192" behindDoc="1" locked="0" layoutInCell="1" allowOverlap="1" wp14:anchorId="6DE5AEE4" wp14:editId="1F735AD0">
          <wp:simplePos x="0" y="0"/>
          <wp:positionH relativeFrom="page">
            <wp:posOffset>5591810</wp:posOffset>
          </wp:positionH>
          <wp:positionV relativeFrom="page">
            <wp:posOffset>446405</wp:posOffset>
          </wp:positionV>
          <wp:extent cx="1501140" cy="706120"/>
          <wp:effectExtent l="0" t="0" r="3810" b="0"/>
          <wp:wrapNone/>
          <wp:docPr id="7" name="Billed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76FAC50" wp14:editId="02324F3C">
          <wp:simplePos x="0" y="0"/>
          <wp:positionH relativeFrom="page">
            <wp:posOffset>6769100</wp:posOffset>
          </wp:positionH>
          <wp:positionV relativeFrom="page">
            <wp:posOffset>10009505</wp:posOffset>
          </wp:positionV>
          <wp:extent cx="383540" cy="229870"/>
          <wp:effectExtent l="0" t="0" r="0" b="0"/>
          <wp:wrapNone/>
          <wp:docPr id="15" name="Billede 15" descr="Reald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ald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65FED" wp14:editId="786AEA9A">
              <wp:simplePos x="0" y="0"/>
              <wp:positionH relativeFrom="page">
                <wp:posOffset>5749925</wp:posOffset>
              </wp:positionH>
              <wp:positionV relativeFrom="page">
                <wp:posOffset>1260475</wp:posOffset>
              </wp:positionV>
              <wp:extent cx="1600200" cy="1513840"/>
              <wp:effectExtent l="0" t="3175" r="3175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51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70F2E" w14:textId="77777777" w:rsidR="00B4165E" w:rsidRPr="00F46048" w:rsidRDefault="00B4165E" w:rsidP="000B6680">
                          <w:pPr>
                            <w:pStyle w:val="Template-Firma"/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</w:pPr>
                          <w:r w:rsidRPr="00F46048"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>RealDania</w:t>
                          </w:r>
                        </w:p>
                        <w:p w14:paraId="61CE2DA7" w14:textId="77777777" w:rsidR="00B4165E" w:rsidRPr="00F46048" w:rsidRDefault="00B4165E" w:rsidP="000B6680">
                          <w:pPr>
                            <w:pStyle w:val="Template-Firma"/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</w:pPr>
                          <w:r w:rsidRPr="00F46048"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>fremtidens herregård</w:t>
                          </w:r>
                        </w:p>
                        <w:p w14:paraId="3DBA469F" w14:textId="77777777" w:rsidR="00B4165E" w:rsidRPr="00F46048" w:rsidRDefault="00B4165E" w:rsidP="000B6680">
                          <w:pPr>
                            <w:pStyle w:val="Template-Firma"/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</w:pPr>
                          <w:r w:rsidRPr="00F46048"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>c/o Dansk Bygningsarv A/s</w:t>
                          </w:r>
                        </w:p>
                        <w:p w14:paraId="2E340B45" w14:textId="77777777" w:rsidR="00B4165E" w:rsidRPr="00F46048" w:rsidRDefault="00B4165E" w:rsidP="000B6680">
                          <w:pPr>
                            <w:pStyle w:val="Template-Adresse"/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</w:pPr>
                          <w:r w:rsidRPr="00F46048"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>Borgergade 111</w:t>
                          </w:r>
                        </w:p>
                        <w:p w14:paraId="1DA110D0" w14:textId="77777777" w:rsidR="00B4165E" w:rsidRPr="00F46048" w:rsidRDefault="00B4165E" w:rsidP="000B6680">
                          <w:pPr>
                            <w:pStyle w:val="Template-Adresse"/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</w:pPr>
                          <w:r w:rsidRPr="00F46048"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>1300 København K</w:t>
                          </w:r>
                        </w:p>
                        <w:p w14:paraId="470EBEA0" w14:textId="77777777" w:rsidR="00B4165E" w:rsidRPr="00F46048" w:rsidRDefault="00B4165E" w:rsidP="000B6680">
                          <w:pPr>
                            <w:pStyle w:val="Template-Adresse"/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</w:pPr>
                          <w:r w:rsidRPr="00F46048"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 xml:space="preserve">T | </w:t>
                          </w:r>
                          <w:r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>33 33 99 10</w:t>
                          </w:r>
                        </w:p>
                        <w:p w14:paraId="1BB3C968" w14:textId="77777777" w:rsidR="00B4165E" w:rsidRPr="00F46048" w:rsidRDefault="00B4165E" w:rsidP="000B6680">
                          <w:pPr>
                            <w:pStyle w:val="Template-Adresse"/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</w:pPr>
                          <w:r w:rsidRPr="00F46048">
                            <w:rPr>
                              <w:rFonts w:ascii="Verdana" w:hAnsi="Verdana" w:cs="Tahoma"/>
                              <w:sz w:val="13"/>
                              <w:szCs w:val="13"/>
                            </w:rPr>
                            <w:t>www.fremtidensherregaard.dk</w:t>
                          </w:r>
                        </w:p>
                        <w:p w14:paraId="5B4266FB" w14:textId="77777777" w:rsidR="00B4165E" w:rsidRPr="000B6680" w:rsidRDefault="00B4165E" w:rsidP="000B668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52.75pt;margin-top:99.25pt;width:126pt;height:1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Rl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" filled="f" stroked="f">
              <v:textbox inset="0,0,0,0">
                <w:txbxContent>
                  <w:p w14:paraId="38B70F2E" w14:textId="77777777" w:rsidR="00B4165E" w:rsidRPr="00F46048" w:rsidRDefault="00B4165E" w:rsidP="000B6680">
                    <w:pPr>
                      <w:pStyle w:val="Template-Firma"/>
                      <w:rPr>
                        <w:rFonts w:ascii="Verdana" w:hAnsi="Verdana" w:cs="Tahoma"/>
                        <w:sz w:val="13"/>
                        <w:szCs w:val="13"/>
                      </w:rPr>
                    </w:pPr>
                    <w:r w:rsidRPr="00F46048">
                      <w:rPr>
                        <w:rFonts w:ascii="Verdana" w:hAnsi="Verdana" w:cs="Tahoma"/>
                        <w:sz w:val="13"/>
                        <w:szCs w:val="13"/>
                      </w:rPr>
                      <w:t>RealDania</w:t>
                    </w:r>
                  </w:p>
                  <w:p w14:paraId="61CE2DA7" w14:textId="77777777" w:rsidR="00B4165E" w:rsidRPr="00F46048" w:rsidRDefault="00B4165E" w:rsidP="000B6680">
                    <w:pPr>
                      <w:pStyle w:val="Template-Firma"/>
                      <w:rPr>
                        <w:rFonts w:ascii="Verdana" w:hAnsi="Verdana" w:cs="Tahoma"/>
                        <w:sz w:val="13"/>
                        <w:szCs w:val="13"/>
                      </w:rPr>
                    </w:pPr>
                    <w:r w:rsidRPr="00F46048">
                      <w:rPr>
                        <w:rFonts w:ascii="Verdana" w:hAnsi="Verdana" w:cs="Tahoma"/>
                        <w:sz w:val="13"/>
                        <w:szCs w:val="13"/>
                      </w:rPr>
                      <w:t>fremtidens herregård</w:t>
                    </w:r>
                  </w:p>
                  <w:p w14:paraId="3DBA469F" w14:textId="77777777" w:rsidR="00B4165E" w:rsidRPr="00F46048" w:rsidRDefault="00B4165E" w:rsidP="000B6680">
                    <w:pPr>
                      <w:pStyle w:val="Template-Firma"/>
                      <w:rPr>
                        <w:rFonts w:ascii="Verdana" w:hAnsi="Verdana" w:cs="Tahoma"/>
                        <w:sz w:val="13"/>
                        <w:szCs w:val="13"/>
                      </w:rPr>
                    </w:pPr>
                    <w:r w:rsidRPr="00F46048">
                      <w:rPr>
                        <w:rFonts w:ascii="Verdana" w:hAnsi="Verdana" w:cs="Tahoma"/>
                        <w:sz w:val="13"/>
                        <w:szCs w:val="13"/>
                      </w:rPr>
                      <w:t>c/o Dansk Bygningsarv A/s</w:t>
                    </w:r>
                  </w:p>
                  <w:p w14:paraId="2E340B45" w14:textId="77777777" w:rsidR="00B4165E" w:rsidRPr="00F46048" w:rsidRDefault="00B4165E" w:rsidP="000B6680">
                    <w:pPr>
                      <w:pStyle w:val="Template-Adresse"/>
                      <w:rPr>
                        <w:rFonts w:ascii="Verdana" w:hAnsi="Verdana" w:cs="Tahoma"/>
                        <w:sz w:val="13"/>
                        <w:szCs w:val="13"/>
                      </w:rPr>
                    </w:pPr>
                    <w:r w:rsidRPr="00F46048">
                      <w:rPr>
                        <w:rFonts w:ascii="Verdana" w:hAnsi="Verdana" w:cs="Tahoma"/>
                        <w:sz w:val="13"/>
                        <w:szCs w:val="13"/>
                      </w:rPr>
                      <w:t>Borgergade 111</w:t>
                    </w:r>
                  </w:p>
                  <w:p w14:paraId="1DA110D0" w14:textId="77777777" w:rsidR="00B4165E" w:rsidRPr="00F46048" w:rsidRDefault="00B4165E" w:rsidP="000B6680">
                    <w:pPr>
                      <w:pStyle w:val="Template-Adresse"/>
                      <w:rPr>
                        <w:rFonts w:ascii="Verdana" w:hAnsi="Verdana" w:cs="Tahoma"/>
                        <w:sz w:val="13"/>
                        <w:szCs w:val="13"/>
                      </w:rPr>
                    </w:pPr>
                    <w:r w:rsidRPr="00F46048">
                      <w:rPr>
                        <w:rFonts w:ascii="Verdana" w:hAnsi="Verdana" w:cs="Tahoma"/>
                        <w:sz w:val="13"/>
                        <w:szCs w:val="13"/>
                      </w:rPr>
                      <w:t>1300 København K</w:t>
                    </w:r>
                  </w:p>
                  <w:p w14:paraId="470EBEA0" w14:textId="77777777" w:rsidR="00B4165E" w:rsidRPr="00F46048" w:rsidRDefault="00B4165E" w:rsidP="000B6680">
                    <w:pPr>
                      <w:pStyle w:val="Template-Adresse"/>
                      <w:rPr>
                        <w:rFonts w:ascii="Verdana" w:hAnsi="Verdana" w:cs="Tahoma"/>
                        <w:sz w:val="13"/>
                        <w:szCs w:val="13"/>
                      </w:rPr>
                    </w:pPr>
                    <w:r w:rsidRPr="00F46048">
                      <w:rPr>
                        <w:rFonts w:ascii="Verdana" w:hAnsi="Verdana" w:cs="Tahoma"/>
                        <w:sz w:val="13"/>
                        <w:szCs w:val="13"/>
                      </w:rPr>
                      <w:t xml:space="preserve">T | </w:t>
                    </w:r>
                    <w:r>
                      <w:rPr>
                        <w:rFonts w:ascii="Verdana" w:hAnsi="Verdana" w:cs="Tahoma"/>
                        <w:sz w:val="13"/>
                        <w:szCs w:val="13"/>
                      </w:rPr>
                      <w:t>33 33 99 10</w:t>
                    </w:r>
                  </w:p>
                  <w:p w14:paraId="1BB3C968" w14:textId="77777777" w:rsidR="00B4165E" w:rsidRPr="00F46048" w:rsidRDefault="00B4165E" w:rsidP="000B6680">
                    <w:pPr>
                      <w:pStyle w:val="Template-Adresse"/>
                      <w:rPr>
                        <w:rFonts w:ascii="Verdana" w:hAnsi="Verdana" w:cs="Tahoma"/>
                        <w:sz w:val="13"/>
                        <w:szCs w:val="13"/>
                      </w:rPr>
                    </w:pPr>
                    <w:r w:rsidRPr="00F46048">
                      <w:rPr>
                        <w:rFonts w:ascii="Verdana" w:hAnsi="Verdana" w:cs="Tahoma"/>
                        <w:sz w:val="13"/>
                        <w:szCs w:val="13"/>
                      </w:rPr>
                      <w:t>www.fremtidensherregaard.dk</w:t>
                    </w:r>
                  </w:p>
                  <w:p w14:paraId="5B4266FB" w14:textId="77777777" w:rsidR="00B4165E" w:rsidRPr="000B6680" w:rsidRDefault="00B4165E" w:rsidP="000B668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F403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E8CF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828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6C0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3E6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62C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6E9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1A8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4EB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2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34211"/>
    <w:multiLevelType w:val="hybridMultilevel"/>
    <w:tmpl w:val="861AFB0E"/>
    <w:lvl w:ilvl="0" w:tplc="214E2D58">
      <w:start w:val="1"/>
      <w:numFmt w:val="bullet"/>
      <w:pStyle w:val="Normal-Stregliste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70054"/>
    <w:multiLevelType w:val="hybridMultilevel"/>
    <w:tmpl w:val="A70AB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C16FF"/>
    <w:multiLevelType w:val="hybridMultilevel"/>
    <w:tmpl w:val="C6EE44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B4AB8"/>
    <w:multiLevelType w:val="hybridMultilevel"/>
    <w:tmpl w:val="58763C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F4462"/>
    <w:multiLevelType w:val="hybridMultilevel"/>
    <w:tmpl w:val="6F56A3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F0DAC"/>
    <w:multiLevelType w:val="hybridMultilevel"/>
    <w:tmpl w:val="5728F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16D7A"/>
    <w:multiLevelType w:val="hybridMultilevel"/>
    <w:tmpl w:val="7E889A10"/>
    <w:lvl w:ilvl="0" w:tplc="C5086412">
      <w:start w:val="1"/>
      <w:numFmt w:val="bullet"/>
      <w:pStyle w:val="Normal-Punktlist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2F57C8"/>
    <w:multiLevelType w:val="hybridMultilevel"/>
    <w:tmpl w:val="9DCAF7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7"/>
  </w:num>
  <w:num w:numId="15">
    <w:abstractNumId w:val="15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D"/>
    <w:rsid w:val="00004017"/>
    <w:rsid w:val="000B3133"/>
    <w:rsid w:val="000B6680"/>
    <w:rsid w:val="000D7F05"/>
    <w:rsid w:val="0013095C"/>
    <w:rsid w:val="00135EE3"/>
    <w:rsid w:val="00175FF0"/>
    <w:rsid w:val="001F7A16"/>
    <w:rsid w:val="0025210A"/>
    <w:rsid w:val="00287655"/>
    <w:rsid w:val="00292F74"/>
    <w:rsid w:val="002C68DA"/>
    <w:rsid w:val="002C79BD"/>
    <w:rsid w:val="002D303C"/>
    <w:rsid w:val="002D6A06"/>
    <w:rsid w:val="002E3C33"/>
    <w:rsid w:val="002F4F04"/>
    <w:rsid w:val="00302431"/>
    <w:rsid w:val="003354BA"/>
    <w:rsid w:val="00355D9E"/>
    <w:rsid w:val="00391F11"/>
    <w:rsid w:val="0039229F"/>
    <w:rsid w:val="003A3DF7"/>
    <w:rsid w:val="003C13BA"/>
    <w:rsid w:val="003C1F67"/>
    <w:rsid w:val="003C6C12"/>
    <w:rsid w:val="003C7910"/>
    <w:rsid w:val="003D06A5"/>
    <w:rsid w:val="004462AE"/>
    <w:rsid w:val="00447BA4"/>
    <w:rsid w:val="0045295E"/>
    <w:rsid w:val="00453F20"/>
    <w:rsid w:val="00490C8A"/>
    <w:rsid w:val="004A5D80"/>
    <w:rsid w:val="004E7BA4"/>
    <w:rsid w:val="004F383C"/>
    <w:rsid w:val="00501898"/>
    <w:rsid w:val="00507DB1"/>
    <w:rsid w:val="0053621F"/>
    <w:rsid w:val="00550E81"/>
    <w:rsid w:val="00553649"/>
    <w:rsid w:val="005967E8"/>
    <w:rsid w:val="005B0DA6"/>
    <w:rsid w:val="005B3115"/>
    <w:rsid w:val="005C11B4"/>
    <w:rsid w:val="005E3494"/>
    <w:rsid w:val="006142A0"/>
    <w:rsid w:val="00620233"/>
    <w:rsid w:val="00631B19"/>
    <w:rsid w:val="00647DA8"/>
    <w:rsid w:val="00661CD6"/>
    <w:rsid w:val="00661E63"/>
    <w:rsid w:val="006C60E1"/>
    <w:rsid w:val="006D57AE"/>
    <w:rsid w:val="006E157A"/>
    <w:rsid w:val="006F0780"/>
    <w:rsid w:val="006F463A"/>
    <w:rsid w:val="007125CB"/>
    <w:rsid w:val="007240E0"/>
    <w:rsid w:val="00724160"/>
    <w:rsid w:val="00732017"/>
    <w:rsid w:val="00752F30"/>
    <w:rsid w:val="00754CDE"/>
    <w:rsid w:val="007668BD"/>
    <w:rsid w:val="00794693"/>
    <w:rsid w:val="00796D43"/>
    <w:rsid w:val="007C2451"/>
    <w:rsid w:val="007C5708"/>
    <w:rsid w:val="007E3910"/>
    <w:rsid w:val="008038D3"/>
    <w:rsid w:val="00803D76"/>
    <w:rsid w:val="00836DC2"/>
    <w:rsid w:val="00847EFD"/>
    <w:rsid w:val="008A3FC5"/>
    <w:rsid w:val="008E0BE8"/>
    <w:rsid w:val="008E2B49"/>
    <w:rsid w:val="00973B94"/>
    <w:rsid w:val="00974EA1"/>
    <w:rsid w:val="00981213"/>
    <w:rsid w:val="00982552"/>
    <w:rsid w:val="009B7B00"/>
    <w:rsid w:val="009D58EF"/>
    <w:rsid w:val="009F5296"/>
    <w:rsid w:val="00A0235E"/>
    <w:rsid w:val="00A46BB8"/>
    <w:rsid w:val="00A523EA"/>
    <w:rsid w:val="00A91259"/>
    <w:rsid w:val="00AC679C"/>
    <w:rsid w:val="00AD028C"/>
    <w:rsid w:val="00B215D8"/>
    <w:rsid w:val="00B245B7"/>
    <w:rsid w:val="00B407FD"/>
    <w:rsid w:val="00B4165E"/>
    <w:rsid w:val="00B416D1"/>
    <w:rsid w:val="00B55741"/>
    <w:rsid w:val="00B770F7"/>
    <w:rsid w:val="00B87989"/>
    <w:rsid w:val="00B90C7A"/>
    <w:rsid w:val="00BA5FFE"/>
    <w:rsid w:val="00BB5726"/>
    <w:rsid w:val="00C05638"/>
    <w:rsid w:val="00C21D61"/>
    <w:rsid w:val="00C45C49"/>
    <w:rsid w:val="00C76DF7"/>
    <w:rsid w:val="00C80E8F"/>
    <w:rsid w:val="00CB7695"/>
    <w:rsid w:val="00CD0EB1"/>
    <w:rsid w:val="00CD33F3"/>
    <w:rsid w:val="00CE63F0"/>
    <w:rsid w:val="00D22823"/>
    <w:rsid w:val="00D550C0"/>
    <w:rsid w:val="00D573E9"/>
    <w:rsid w:val="00D6454F"/>
    <w:rsid w:val="00D967BB"/>
    <w:rsid w:val="00DA5C1D"/>
    <w:rsid w:val="00DB19FB"/>
    <w:rsid w:val="00DB5DBE"/>
    <w:rsid w:val="00DC0480"/>
    <w:rsid w:val="00DC2F02"/>
    <w:rsid w:val="00DD2440"/>
    <w:rsid w:val="00DE340B"/>
    <w:rsid w:val="00DF15E5"/>
    <w:rsid w:val="00E00EE1"/>
    <w:rsid w:val="00E51DD6"/>
    <w:rsid w:val="00E52448"/>
    <w:rsid w:val="00E93FCB"/>
    <w:rsid w:val="00E97A62"/>
    <w:rsid w:val="00ED5710"/>
    <w:rsid w:val="00ED60F3"/>
    <w:rsid w:val="00EE0723"/>
    <w:rsid w:val="00EE410C"/>
    <w:rsid w:val="00F12874"/>
    <w:rsid w:val="00F14347"/>
    <w:rsid w:val="00F2159D"/>
    <w:rsid w:val="00F24FB5"/>
    <w:rsid w:val="00F268A2"/>
    <w:rsid w:val="00F44A81"/>
    <w:rsid w:val="00F46048"/>
    <w:rsid w:val="00F70262"/>
    <w:rsid w:val="00F819E3"/>
    <w:rsid w:val="00F87A87"/>
    <w:rsid w:val="00F87F9F"/>
    <w:rsid w:val="00FB3C22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  <w14:docId w14:val="73886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048"/>
    <w:pPr>
      <w:spacing w:line="23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rsid w:val="003D06A5"/>
    <w:pPr>
      <w:keepNext/>
      <w:outlineLvl w:val="0"/>
    </w:pPr>
    <w:rPr>
      <w:rFonts w:cs="Arial"/>
      <w:b/>
      <w:bCs/>
      <w:caps/>
      <w:kern w:val="32"/>
      <w:sz w:val="20"/>
      <w:szCs w:val="32"/>
    </w:rPr>
  </w:style>
  <w:style w:type="paragraph" w:styleId="Overskrift2">
    <w:name w:val="heading 2"/>
    <w:basedOn w:val="Normal"/>
    <w:next w:val="Normal"/>
    <w:qFormat/>
    <w:rsid w:val="006142A0"/>
    <w:pPr>
      <w:keepNext/>
      <w:outlineLvl w:val="1"/>
    </w:pPr>
    <w:rPr>
      <w:rFonts w:cs="Arial"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6142A0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qFormat/>
    <w:rsid w:val="006142A0"/>
    <w:pPr>
      <w:keepNext/>
      <w:outlineLvl w:val="3"/>
    </w:pPr>
    <w:rPr>
      <w:bCs/>
      <w:szCs w:val="28"/>
    </w:rPr>
  </w:style>
  <w:style w:type="paragraph" w:styleId="Overskrift5">
    <w:name w:val="heading 5"/>
    <w:basedOn w:val="Normal"/>
    <w:next w:val="Normal"/>
    <w:qFormat/>
    <w:rsid w:val="006142A0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6142A0"/>
    <w:pPr>
      <w:outlineLvl w:val="5"/>
    </w:pPr>
    <w:rPr>
      <w:bCs/>
      <w:szCs w:val="22"/>
    </w:rPr>
  </w:style>
  <w:style w:type="paragraph" w:styleId="Overskrift7">
    <w:name w:val="heading 7"/>
    <w:basedOn w:val="Normal"/>
    <w:next w:val="Normal"/>
    <w:qFormat/>
    <w:rsid w:val="006142A0"/>
    <w:pPr>
      <w:outlineLvl w:val="6"/>
    </w:pPr>
  </w:style>
  <w:style w:type="paragraph" w:styleId="Overskrift8">
    <w:name w:val="heading 8"/>
    <w:basedOn w:val="Normal"/>
    <w:next w:val="Normal"/>
    <w:qFormat/>
    <w:rsid w:val="006142A0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6142A0"/>
    <w:pPr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46048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paragraph" w:styleId="Sidefod">
    <w:name w:val="footer"/>
    <w:basedOn w:val="Normal"/>
    <w:rsid w:val="00F46048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paragraph" w:customStyle="1" w:styleId="Template">
    <w:name w:val="Template"/>
    <w:semiHidden/>
    <w:rsid w:val="00CD0EB1"/>
    <w:pPr>
      <w:spacing w:line="180" w:lineRule="atLeast"/>
    </w:pPr>
    <w:rPr>
      <w:rFonts w:ascii="Akzidenz Grotesk BE Light" w:hAnsi="Akzidenz Grotesk BE Light"/>
      <w:noProof/>
      <w:sz w:val="15"/>
      <w:szCs w:val="24"/>
    </w:rPr>
  </w:style>
  <w:style w:type="table" w:styleId="Tabel-Gitter">
    <w:name w:val="Table Grid"/>
    <w:basedOn w:val="Tabel-Normal"/>
    <w:rsid w:val="00F46048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-Firma">
    <w:name w:val="Template - Firma"/>
    <w:basedOn w:val="Template"/>
    <w:next w:val="Template-Adresse"/>
    <w:semiHidden/>
    <w:rsid w:val="002D6A06"/>
    <w:rPr>
      <w:caps/>
    </w:rPr>
  </w:style>
  <w:style w:type="paragraph" w:customStyle="1" w:styleId="Template-Adresse">
    <w:name w:val="Template - Adresse"/>
    <w:basedOn w:val="Template"/>
    <w:semiHidden/>
    <w:rsid w:val="002D6A06"/>
  </w:style>
  <w:style w:type="paragraph" w:customStyle="1" w:styleId="Normal-Stregliste">
    <w:name w:val="Normal - Stregliste"/>
    <w:basedOn w:val="Normal"/>
    <w:rsid w:val="00F46048"/>
    <w:pPr>
      <w:numPr>
        <w:numId w:val="1"/>
      </w:numPr>
    </w:pPr>
  </w:style>
  <w:style w:type="paragraph" w:customStyle="1" w:styleId="Normal-Punktliste">
    <w:name w:val="Normal - Punktliste"/>
    <w:basedOn w:val="Normal"/>
    <w:rsid w:val="00F46048"/>
    <w:pPr>
      <w:numPr>
        <w:numId w:val="2"/>
      </w:numPr>
    </w:pPr>
  </w:style>
  <w:style w:type="paragraph" w:customStyle="1" w:styleId="Normal-Kreogdato">
    <w:name w:val="Normal - Kære og dato"/>
    <w:basedOn w:val="Normal"/>
    <w:rsid w:val="00F46048"/>
  </w:style>
  <w:style w:type="paragraph" w:styleId="Billedtekst">
    <w:name w:val="caption"/>
    <w:basedOn w:val="Normal"/>
    <w:next w:val="Normal"/>
    <w:qFormat/>
    <w:rsid w:val="00F46048"/>
    <w:pPr>
      <w:spacing w:line="200" w:lineRule="atLeast"/>
    </w:pPr>
    <w:rPr>
      <w:bCs/>
      <w:sz w:val="16"/>
      <w:szCs w:val="20"/>
    </w:rPr>
  </w:style>
  <w:style w:type="character" w:styleId="Slutnotehenvisning">
    <w:name w:val="endnote reference"/>
    <w:basedOn w:val="Standardskrifttypeiafsnit"/>
    <w:semiHidden/>
    <w:rsid w:val="006142A0"/>
    <w:rPr>
      <w:rFonts w:ascii="Akzidenz Grotesk BE Light" w:hAnsi="Akzidenz Grotesk BE Light"/>
      <w:sz w:val="15"/>
      <w:vertAlign w:val="superscript"/>
    </w:rPr>
  </w:style>
  <w:style w:type="paragraph" w:styleId="Slutnotetekst">
    <w:name w:val="endnote text"/>
    <w:basedOn w:val="Normal"/>
    <w:semiHidden/>
    <w:rsid w:val="006142A0"/>
    <w:pPr>
      <w:spacing w:line="200" w:lineRule="atLeast"/>
    </w:pPr>
    <w:rPr>
      <w:sz w:val="16"/>
      <w:szCs w:val="20"/>
    </w:rPr>
  </w:style>
  <w:style w:type="character" w:styleId="Fodnotehenvisning">
    <w:name w:val="footnote reference"/>
    <w:basedOn w:val="Standardskrifttypeiafsnit"/>
    <w:semiHidden/>
    <w:rsid w:val="006142A0"/>
    <w:rPr>
      <w:rFonts w:ascii="Akzidenz Grotesk BE Light" w:hAnsi="Akzidenz Grotesk BE Light"/>
      <w:sz w:val="15"/>
      <w:vertAlign w:val="superscript"/>
    </w:rPr>
  </w:style>
  <w:style w:type="paragraph" w:styleId="Fodnotetekst">
    <w:name w:val="footnote text"/>
    <w:basedOn w:val="Normal"/>
    <w:semiHidden/>
    <w:rsid w:val="006142A0"/>
    <w:pPr>
      <w:spacing w:line="200" w:lineRule="atLeast"/>
    </w:pPr>
    <w:rPr>
      <w:sz w:val="16"/>
      <w:szCs w:val="20"/>
    </w:rPr>
  </w:style>
  <w:style w:type="character" w:styleId="Sidetal">
    <w:name w:val="page number"/>
    <w:basedOn w:val="Standardskrifttypeiafsnit"/>
    <w:semiHidden/>
    <w:rsid w:val="005967E8"/>
    <w:rPr>
      <w:rFonts w:ascii="Akzidenz Grotesk BE Light" w:hAnsi="Akzidenz Grotesk BE Light"/>
      <w:sz w:val="19"/>
    </w:rPr>
  </w:style>
  <w:style w:type="character" w:styleId="Kommentarhenvisning">
    <w:name w:val="annotation reference"/>
    <w:basedOn w:val="Standardskrifttypeiafsnit"/>
    <w:rsid w:val="00A46BB8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46BB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46BB8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46BB8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46BB8"/>
    <w:rPr>
      <w:rFonts w:ascii="Verdana" w:hAnsi="Verdana"/>
      <w:b/>
      <w:bCs/>
    </w:rPr>
  </w:style>
  <w:style w:type="paragraph" w:styleId="Markeringsbobletekst">
    <w:name w:val="Balloon Text"/>
    <w:basedOn w:val="Normal"/>
    <w:link w:val="MarkeringsbobletekstTegn"/>
    <w:rsid w:val="00A46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46BB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9B7B00"/>
    <w:rPr>
      <w:color w:val="0000FF" w:themeColor="hyperlink"/>
      <w:u w:val="single"/>
    </w:rPr>
  </w:style>
  <w:style w:type="paragraph" w:customStyle="1" w:styleId="Listeafsnit1">
    <w:name w:val="Listeafsnit1"/>
    <w:basedOn w:val="Normal"/>
    <w:uiPriority w:val="34"/>
    <w:qFormat/>
    <w:rsid w:val="001F7A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1F7A16"/>
    <w:pPr>
      <w:ind w:left="720"/>
      <w:contextualSpacing/>
    </w:pPr>
  </w:style>
  <w:style w:type="paragraph" w:styleId="Korrektur">
    <w:name w:val="Revision"/>
    <w:hidden/>
    <w:uiPriority w:val="99"/>
    <w:semiHidden/>
    <w:rsid w:val="00E93FCB"/>
    <w:rPr>
      <w:rFonts w:ascii="Verdana" w:hAnsi="Verdan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048"/>
    <w:pPr>
      <w:spacing w:line="230" w:lineRule="atLeast"/>
    </w:pPr>
    <w:rPr>
      <w:rFonts w:ascii="Verdana" w:hAnsi="Verdana"/>
      <w:sz w:val="18"/>
      <w:szCs w:val="24"/>
    </w:rPr>
  </w:style>
  <w:style w:type="paragraph" w:styleId="Overskrift1">
    <w:name w:val="heading 1"/>
    <w:basedOn w:val="Normal"/>
    <w:next w:val="Normal"/>
    <w:qFormat/>
    <w:rsid w:val="003D06A5"/>
    <w:pPr>
      <w:keepNext/>
      <w:outlineLvl w:val="0"/>
    </w:pPr>
    <w:rPr>
      <w:rFonts w:cs="Arial"/>
      <w:b/>
      <w:bCs/>
      <w:caps/>
      <w:kern w:val="32"/>
      <w:sz w:val="20"/>
      <w:szCs w:val="32"/>
    </w:rPr>
  </w:style>
  <w:style w:type="paragraph" w:styleId="Overskrift2">
    <w:name w:val="heading 2"/>
    <w:basedOn w:val="Normal"/>
    <w:next w:val="Normal"/>
    <w:qFormat/>
    <w:rsid w:val="006142A0"/>
    <w:pPr>
      <w:keepNext/>
      <w:outlineLvl w:val="1"/>
    </w:pPr>
    <w:rPr>
      <w:rFonts w:cs="Arial"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6142A0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qFormat/>
    <w:rsid w:val="006142A0"/>
    <w:pPr>
      <w:keepNext/>
      <w:outlineLvl w:val="3"/>
    </w:pPr>
    <w:rPr>
      <w:bCs/>
      <w:szCs w:val="28"/>
    </w:rPr>
  </w:style>
  <w:style w:type="paragraph" w:styleId="Overskrift5">
    <w:name w:val="heading 5"/>
    <w:basedOn w:val="Normal"/>
    <w:next w:val="Normal"/>
    <w:qFormat/>
    <w:rsid w:val="006142A0"/>
    <w:pPr>
      <w:outlineLvl w:val="4"/>
    </w:pPr>
    <w:rPr>
      <w:bCs/>
      <w:iCs/>
      <w:szCs w:val="26"/>
    </w:rPr>
  </w:style>
  <w:style w:type="paragraph" w:styleId="Overskrift6">
    <w:name w:val="heading 6"/>
    <w:basedOn w:val="Normal"/>
    <w:next w:val="Normal"/>
    <w:qFormat/>
    <w:rsid w:val="006142A0"/>
    <w:pPr>
      <w:outlineLvl w:val="5"/>
    </w:pPr>
    <w:rPr>
      <w:bCs/>
      <w:szCs w:val="22"/>
    </w:rPr>
  </w:style>
  <w:style w:type="paragraph" w:styleId="Overskrift7">
    <w:name w:val="heading 7"/>
    <w:basedOn w:val="Normal"/>
    <w:next w:val="Normal"/>
    <w:qFormat/>
    <w:rsid w:val="006142A0"/>
    <w:pPr>
      <w:outlineLvl w:val="6"/>
    </w:pPr>
  </w:style>
  <w:style w:type="paragraph" w:styleId="Overskrift8">
    <w:name w:val="heading 8"/>
    <w:basedOn w:val="Normal"/>
    <w:next w:val="Normal"/>
    <w:qFormat/>
    <w:rsid w:val="006142A0"/>
    <w:pPr>
      <w:outlineLvl w:val="7"/>
    </w:pPr>
    <w:rPr>
      <w:iCs/>
    </w:rPr>
  </w:style>
  <w:style w:type="paragraph" w:styleId="Overskrift9">
    <w:name w:val="heading 9"/>
    <w:basedOn w:val="Normal"/>
    <w:next w:val="Normal"/>
    <w:qFormat/>
    <w:rsid w:val="006142A0"/>
    <w:pPr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46048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paragraph" w:styleId="Sidefod">
    <w:name w:val="footer"/>
    <w:basedOn w:val="Normal"/>
    <w:rsid w:val="00F46048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paragraph" w:customStyle="1" w:styleId="Template">
    <w:name w:val="Template"/>
    <w:semiHidden/>
    <w:rsid w:val="00CD0EB1"/>
    <w:pPr>
      <w:spacing w:line="180" w:lineRule="atLeast"/>
    </w:pPr>
    <w:rPr>
      <w:rFonts w:ascii="Akzidenz Grotesk BE Light" w:hAnsi="Akzidenz Grotesk BE Light"/>
      <w:noProof/>
      <w:sz w:val="15"/>
      <w:szCs w:val="24"/>
    </w:rPr>
  </w:style>
  <w:style w:type="table" w:styleId="Tabel-Gitter">
    <w:name w:val="Table Grid"/>
    <w:basedOn w:val="Tabel-Normal"/>
    <w:rsid w:val="00F46048"/>
    <w:rPr>
      <w:rFonts w:ascii="Verdana" w:hAnsi="Verdana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plate-Firma">
    <w:name w:val="Template - Firma"/>
    <w:basedOn w:val="Template"/>
    <w:next w:val="Template-Adresse"/>
    <w:semiHidden/>
    <w:rsid w:val="002D6A06"/>
    <w:rPr>
      <w:caps/>
    </w:rPr>
  </w:style>
  <w:style w:type="paragraph" w:customStyle="1" w:styleId="Template-Adresse">
    <w:name w:val="Template - Adresse"/>
    <w:basedOn w:val="Template"/>
    <w:semiHidden/>
    <w:rsid w:val="002D6A06"/>
  </w:style>
  <w:style w:type="paragraph" w:customStyle="1" w:styleId="Normal-Stregliste">
    <w:name w:val="Normal - Stregliste"/>
    <w:basedOn w:val="Normal"/>
    <w:rsid w:val="00F46048"/>
    <w:pPr>
      <w:numPr>
        <w:numId w:val="1"/>
      </w:numPr>
    </w:pPr>
  </w:style>
  <w:style w:type="paragraph" w:customStyle="1" w:styleId="Normal-Punktliste">
    <w:name w:val="Normal - Punktliste"/>
    <w:basedOn w:val="Normal"/>
    <w:rsid w:val="00F46048"/>
    <w:pPr>
      <w:numPr>
        <w:numId w:val="2"/>
      </w:numPr>
    </w:pPr>
  </w:style>
  <w:style w:type="paragraph" w:customStyle="1" w:styleId="Normal-Kreogdato">
    <w:name w:val="Normal - Kære og dato"/>
    <w:basedOn w:val="Normal"/>
    <w:rsid w:val="00F46048"/>
  </w:style>
  <w:style w:type="paragraph" w:styleId="Billedtekst">
    <w:name w:val="caption"/>
    <w:basedOn w:val="Normal"/>
    <w:next w:val="Normal"/>
    <w:qFormat/>
    <w:rsid w:val="00F46048"/>
    <w:pPr>
      <w:spacing w:line="200" w:lineRule="atLeast"/>
    </w:pPr>
    <w:rPr>
      <w:bCs/>
      <w:sz w:val="16"/>
      <w:szCs w:val="20"/>
    </w:rPr>
  </w:style>
  <w:style w:type="character" w:styleId="Slutnotehenvisning">
    <w:name w:val="endnote reference"/>
    <w:basedOn w:val="Standardskrifttypeiafsnit"/>
    <w:semiHidden/>
    <w:rsid w:val="006142A0"/>
    <w:rPr>
      <w:rFonts w:ascii="Akzidenz Grotesk BE Light" w:hAnsi="Akzidenz Grotesk BE Light"/>
      <w:sz w:val="15"/>
      <w:vertAlign w:val="superscript"/>
    </w:rPr>
  </w:style>
  <w:style w:type="paragraph" w:styleId="Slutnotetekst">
    <w:name w:val="endnote text"/>
    <w:basedOn w:val="Normal"/>
    <w:semiHidden/>
    <w:rsid w:val="006142A0"/>
    <w:pPr>
      <w:spacing w:line="200" w:lineRule="atLeast"/>
    </w:pPr>
    <w:rPr>
      <w:sz w:val="16"/>
      <w:szCs w:val="20"/>
    </w:rPr>
  </w:style>
  <w:style w:type="character" w:styleId="Fodnotehenvisning">
    <w:name w:val="footnote reference"/>
    <w:basedOn w:val="Standardskrifttypeiafsnit"/>
    <w:semiHidden/>
    <w:rsid w:val="006142A0"/>
    <w:rPr>
      <w:rFonts w:ascii="Akzidenz Grotesk BE Light" w:hAnsi="Akzidenz Grotesk BE Light"/>
      <w:sz w:val="15"/>
      <w:vertAlign w:val="superscript"/>
    </w:rPr>
  </w:style>
  <w:style w:type="paragraph" w:styleId="Fodnotetekst">
    <w:name w:val="footnote text"/>
    <w:basedOn w:val="Normal"/>
    <w:semiHidden/>
    <w:rsid w:val="006142A0"/>
    <w:pPr>
      <w:spacing w:line="200" w:lineRule="atLeast"/>
    </w:pPr>
    <w:rPr>
      <w:sz w:val="16"/>
      <w:szCs w:val="20"/>
    </w:rPr>
  </w:style>
  <w:style w:type="character" w:styleId="Sidetal">
    <w:name w:val="page number"/>
    <w:basedOn w:val="Standardskrifttypeiafsnit"/>
    <w:semiHidden/>
    <w:rsid w:val="005967E8"/>
    <w:rPr>
      <w:rFonts w:ascii="Akzidenz Grotesk BE Light" w:hAnsi="Akzidenz Grotesk BE Light"/>
      <w:sz w:val="19"/>
    </w:rPr>
  </w:style>
  <w:style w:type="character" w:styleId="Kommentarhenvisning">
    <w:name w:val="annotation reference"/>
    <w:basedOn w:val="Standardskrifttypeiafsnit"/>
    <w:rsid w:val="00A46BB8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46BB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46BB8"/>
    <w:rPr>
      <w:rFonts w:ascii="Verdana" w:hAnsi="Verdana"/>
    </w:rPr>
  </w:style>
  <w:style w:type="paragraph" w:styleId="Kommentaremne">
    <w:name w:val="annotation subject"/>
    <w:basedOn w:val="Kommentartekst"/>
    <w:next w:val="Kommentartekst"/>
    <w:link w:val="KommentaremneTegn"/>
    <w:rsid w:val="00A46BB8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46BB8"/>
    <w:rPr>
      <w:rFonts w:ascii="Verdana" w:hAnsi="Verdana"/>
      <w:b/>
      <w:bCs/>
    </w:rPr>
  </w:style>
  <w:style w:type="paragraph" w:styleId="Markeringsbobletekst">
    <w:name w:val="Balloon Text"/>
    <w:basedOn w:val="Normal"/>
    <w:link w:val="MarkeringsbobletekstTegn"/>
    <w:rsid w:val="00A46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46BB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9B7B00"/>
    <w:rPr>
      <w:color w:val="0000FF" w:themeColor="hyperlink"/>
      <w:u w:val="single"/>
    </w:rPr>
  </w:style>
  <w:style w:type="paragraph" w:customStyle="1" w:styleId="Listeafsnit1">
    <w:name w:val="Listeafsnit1"/>
    <w:basedOn w:val="Normal"/>
    <w:uiPriority w:val="34"/>
    <w:qFormat/>
    <w:rsid w:val="001F7A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1F7A16"/>
    <w:pPr>
      <w:ind w:left="720"/>
      <w:contextualSpacing/>
    </w:pPr>
  </w:style>
  <w:style w:type="paragraph" w:styleId="Korrektur">
    <w:name w:val="Revision"/>
    <w:hidden/>
    <w:uiPriority w:val="99"/>
    <w:semiHidden/>
    <w:rsid w:val="00E93FCB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mtidensherreg&#229;rd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remtidensherreg&#229;rd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erreg&#229;rd@bygningsarv.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erreg&#229;rd@bygningsarv.d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r\Application%20Data\Microsoft\Templates\FH-br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FH-brev</Template>
  <TotalTime>1</TotalTime>
  <Pages>4</Pages>
  <Words>1109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DDDDDDD</vt:lpstr>
    </vt:vector>
  </TitlesOfParts>
  <Company>NIRAS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</dc:title>
  <dc:subject/>
  <dc:creator>Signe Marie Rohde</dc:creator>
  <cp:keywords/>
  <dc:description/>
  <cp:lastModifiedBy>Signe Marie Rohde</cp:lastModifiedBy>
  <cp:revision>2</cp:revision>
  <cp:lastPrinted>2013-07-10T12:12:00Z</cp:lastPrinted>
  <dcterms:created xsi:type="dcterms:W3CDTF">2013-10-08T12:51:00Z</dcterms:created>
  <dcterms:modified xsi:type="dcterms:W3CDTF">2013-10-08T12:51:00Z</dcterms:modified>
</cp:coreProperties>
</file>